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8ED03" w14:textId="77777777" w:rsidR="00836D59" w:rsidRDefault="00836D59" w:rsidP="004559BA">
      <w:pPr>
        <w:pStyle w:val="111111111"/>
        <w:rPr>
          <w:rtl/>
        </w:rPr>
      </w:pPr>
    </w:p>
    <w:p w14:paraId="6E4935BF" w14:textId="77777777" w:rsidR="00016A68" w:rsidRPr="00BD4F12" w:rsidRDefault="00016A68" w:rsidP="00846FB1">
      <w:pPr>
        <w:pStyle w:val="afc"/>
        <w:widowControl w:val="0"/>
        <w:spacing w:before="120"/>
        <w:ind w:firstLine="567"/>
        <w:jc w:val="both"/>
        <w:rPr>
          <w:rFonts w:ascii="louts shamy" w:hAnsi="louts shamy" w:cs="louts shamy"/>
          <w:sz w:val="28"/>
          <w:szCs w:val="28"/>
          <w:rtl/>
          <w:lang w:bidi="ar-IQ"/>
        </w:rPr>
      </w:pPr>
    </w:p>
    <w:p w14:paraId="099FE04C" w14:textId="77777777" w:rsidR="00836D59" w:rsidRPr="00BD4F12" w:rsidRDefault="00836D59" w:rsidP="00846FB1">
      <w:pPr>
        <w:pStyle w:val="afc"/>
        <w:widowControl w:val="0"/>
        <w:spacing w:before="120"/>
        <w:ind w:firstLine="567"/>
        <w:jc w:val="both"/>
        <w:rPr>
          <w:rFonts w:ascii="louts shamy" w:hAnsi="louts shamy" w:cs="louts shamy"/>
          <w:sz w:val="28"/>
          <w:szCs w:val="28"/>
          <w:rtl/>
          <w:lang w:bidi="ar-IQ"/>
        </w:rPr>
      </w:pPr>
    </w:p>
    <w:p w14:paraId="556C6A0C" w14:textId="77777777" w:rsidR="00836D59" w:rsidRPr="00BD4F12" w:rsidRDefault="00836D59" w:rsidP="00836D59">
      <w:pPr>
        <w:pStyle w:val="afa"/>
        <w:widowControl w:val="0"/>
        <w:spacing w:before="120" w:after="0"/>
        <w:ind w:firstLine="0"/>
        <w:jc w:val="center"/>
        <w:rPr>
          <w:rFonts w:ascii="louts shamy" w:hAnsi="louts shamy" w:cs="louts shamy"/>
          <w:b/>
          <w:bCs/>
          <w:sz w:val="32"/>
          <w:szCs w:val="32"/>
          <w:rtl/>
        </w:rPr>
      </w:pPr>
      <w:r w:rsidRPr="00BD4F12">
        <w:rPr>
          <w:rFonts w:ascii="louts shamy" w:hAnsi="louts shamy" w:cs="louts shamy"/>
          <w:b/>
          <w:bCs/>
          <w:noProof/>
          <w:sz w:val="32"/>
          <w:szCs w:val="32"/>
          <w:rtl/>
        </w:rPr>
        <w:drawing>
          <wp:anchor distT="0" distB="0" distL="114300" distR="114300" simplePos="0" relativeHeight="251661312" behindDoc="0" locked="0" layoutInCell="1" allowOverlap="1" wp14:anchorId="459D3EDC" wp14:editId="3C816480">
            <wp:simplePos x="0" y="0"/>
            <wp:positionH relativeFrom="column">
              <wp:posOffset>759831</wp:posOffset>
            </wp:positionH>
            <wp:positionV relativeFrom="paragraph">
              <wp:posOffset>218440</wp:posOffset>
            </wp:positionV>
            <wp:extent cx="2786332" cy="816648"/>
            <wp:effectExtent l="0" t="0" r="0" b="0"/>
            <wp:wrapNone/>
            <wp:docPr id="294" name="صورة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زخرفة-عنوان-البحث.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6332" cy="816648"/>
                    </a:xfrm>
                    <a:prstGeom prst="rect">
                      <a:avLst/>
                    </a:prstGeom>
                  </pic:spPr>
                </pic:pic>
              </a:graphicData>
            </a:graphic>
            <wp14:sizeRelH relativeFrom="page">
              <wp14:pctWidth>0</wp14:pctWidth>
            </wp14:sizeRelH>
            <wp14:sizeRelV relativeFrom="page">
              <wp14:pctHeight>0</wp14:pctHeight>
            </wp14:sizeRelV>
          </wp:anchor>
        </w:drawing>
      </w:r>
    </w:p>
    <w:p w14:paraId="3B2D2F2B" w14:textId="380CAF1B" w:rsidR="00836D59" w:rsidRPr="00BD4F12" w:rsidRDefault="00836D59" w:rsidP="00836D59">
      <w:pPr>
        <w:pStyle w:val="afa"/>
        <w:widowControl w:val="0"/>
        <w:spacing w:before="120" w:after="0"/>
        <w:ind w:firstLine="0"/>
        <w:jc w:val="center"/>
        <w:rPr>
          <w:rFonts w:ascii="louts shamy" w:hAnsi="louts shamy" w:cs="louts shamy"/>
          <w:b/>
          <w:bCs/>
          <w:sz w:val="32"/>
          <w:szCs w:val="32"/>
          <w:rtl/>
        </w:rPr>
      </w:pPr>
    </w:p>
    <w:p w14:paraId="4F77522C" w14:textId="3E2B9F6E" w:rsidR="00836D59" w:rsidRPr="00BD4F12" w:rsidRDefault="00836D59" w:rsidP="00836D59">
      <w:pPr>
        <w:pStyle w:val="afa"/>
        <w:widowControl w:val="0"/>
        <w:spacing w:before="120" w:after="0"/>
        <w:ind w:firstLine="0"/>
        <w:jc w:val="center"/>
        <w:rPr>
          <w:rFonts w:ascii="louts shamy" w:hAnsi="louts shamy" w:cs="Sultan bold"/>
          <w:sz w:val="6"/>
          <w:szCs w:val="6"/>
          <w:rtl/>
        </w:rPr>
      </w:pPr>
    </w:p>
    <w:p w14:paraId="2F983BC0" w14:textId="0F224421" w:rsidR="00474DFF" w:rsidRDefault="00474DFF" w:rsidP="00F000FA">
      <w:pPr>
        <w:pStyle w:val="afa"/>
        <w:widowControl w:val="0"/>
        <w:spacing w:before="120" w:after="0"/>
        <w:ind w:firstLine="0"/>
        <w:jc w:val="center"/>
        <w:rPr>
          <w:rFonts w:ascii="louts shamy" w:hAnsi="louts shamy" w:cs="Sultan bold"/>
          <w:color w:val="FF0000"/>
          <w:sz w:val="42"/>
          <w:szCs w:val="42"/>
          <w:rtl/>
        </w:rPr>
      </w:pPr>
    </w:p>
    <w:p w14:paraId="7E38FF73" w14:textId="699017D4" w:rsidR="007360CB" w:rsidRDefault="007360CB" w:rsidP="007360CB">
      <w:pPr>
        <w:pStyle w:val="afa"/>
        <w:widowControl w:val="0"/>
        <w:spacing w:before="120" w:after="0"/>
        <w:ind w:firstLine="0"/>
        <w:jc w:val="center"/>
        <w:rPr>
          <w:rFonts w:ascii="louts shamy" w:hAnsi="louts shamy" w:cs="Sultan bold"/>
          <w:color w:val="FF0000"/>
          <w:sz w:val="42"/>
          <w:szCs w:val="42"/>
          <w:rtl/>
        </w:rPr>
      </w:pPr>
      <w:r w:rsidRPr="007360CB">
        <w:rPr>
          <w:rFonts w:ascii="louts shamy" w:hAnsi="louts shamy" w:cs="Sultan bold"/>
          <w:color w:val="FF0000"/>
          <w:sz w:val="42"/>
          <w:szCs w:val="42"/>
          <w:rtl/>
        </w:rPr>
        <w:t xml:space="preserve">مرويات الإدارة والقضاء </w:t>
      </w:r>
    </w:p>
    <w:p w14:paraId="6BACE2A6" w14:textId="32168567" w:rsidR="007360CB" w:rsidRDefault="007360CB" w:rsidP="007360CB">
      <w:pPr>
        <w:pStyle w:val="afa"/>
        <w:widowControl w:val="0"/>
        <w:spacing w:before="120" w:after="0"/>
        <w:ind w:firstLine="0"/>
        <w:jc w:val="center"/>
        <w:rPr>
          <w:rFonts w:ascii="louts shamy" w:hAnsi="louts shamy" w:cs="Sultan bold"/>
          <w:color w:val="FF0000"/>
          <w:sz w:val="42"/>
          <w:szCs w:val="42"/>
          <w:rtl/>
        </w:rPr>
      </w:pPr>
      <w:r w:rsidRPr="007360CB">
        <w:rPr>
          <w:rFonts w:ascii="louts shamy" w:hAnsi="louts shamy" w:cs="Sultan bold"/>
          <w:color w:val="FF0000"/>
          <w:sz w:val="42"/>
          <w:szCs w:val="42"/>
          <w:rtl/>
        </w:rPr>
        <w:t xml:space="preserve">في عصر الخلافة الراشدة </w:t>
      </w:r>
    </w:p>
    <w:p w14:paraId="627FEE84" w14:textId="41C0A0F0" w:rsidR="0057760B" w:rsidRPr="0057760B" w:rsidRDefault="007360CB" w:rsidP="0057760B">
      <w:pPr>
        <w:pStyle w:val="afa"/>
        <w:widowControl w:val="0"/>
        <w:spacing w:after="0"/>
        <w:ind w:firstLine="0"/>
        <w:jc w:val="center"/>
        <w:rPr>
          <w:rFonts w:ascii="louts shamy" w:hAnsi="louts shamy" w:cs="Khalid Art bold"/>
          <w:color w:val="FF0000"/>
          <w:sz w:val="34"/>
          <w:szCs w:val="34"/>
          <w:rtl/>
        </w:rPr>
      </w:pPr>
      <w:r w:rsidRPr="0057760B">
        <w:rPr>
          <w:rFonts w:ascii="louts shamy" w:hAnsi="louts shamy" w:cs="Khalid Art bold"/>
          <w:color w:val="FF0000"/>
          <w:sz w:val="34"/>
          <w:szCs w:val="34"/>
          <w:rtl/>
        </w:rPr>
        <w:t xml:space="preserve">في كتاب السنن الكبرى </w:t>
      </w:r>
    </w:p>
    <w:p w14:paraId="60EE33AA" w14:textId="281FE857" w:rsidR="0057760B" w:rsidRPr="0057760B" w:rsidRDefault="007360CB" w:rsidP="0057760B">
      <w:pPr>
        <w:pStyle w:val="afa"/>
        <w:widowControl w:val="0"/>
        <w:spacing w:after="0"/>
        <w:ind w:firstLine="0"/>
        <w:jc w:val="center"/>
        <w:rPr>
          <w:rFonts w:ascii="louts shamy" w:hAnsi="louts shamy" w:cs="Khalid Art bold"/>
          <w:color w:val="FF0000"/>
          <w:sz w:val="34"/>
          <w:szCs w:val="34"/>
          <w:rtl/>
        </w:rPr>
      </w:pPr>
      <w:r w:rsidRPr="0057760B">
        <w:rPr>
          <w:rFonts w:ascii="louts shamy" w:hAnsi="louts shamy" w:cs="Khalid Art bold"/>
          <w:color w:val="FF0000"/>
          <w:sz w:val="34"/>
          <w:szCs w:val="34"/>
          <w:rtl/>
        </w:rPr>
        <w:t>للبيهقي</w:t>
      </w:r>
      <w:r w:rsidRPr="0057760B">
        <w:rPr>
          <w:rFonts w:ascii="louts shamy" w:hAnsi="louts shamy" w:cs="Khalid Art bold" w:hint="cs"/>
          <w:color w:val="FF0000"/>
          <w:sz w:val="34"/>
          <w:szCs w:val="34"/>
          <w:rtl/>
        </w:rPr>
        <w:t xml:space="preserve"> </w:t>
      </w:r>
      <w:r w:rsidRPr="0057760B">
        <w:rPr>
          <w:rFonts w:ascii="louts shamy" w:hAnsi="louts shamy" w:cs="Khalid Art bold"/>
          <w:color w:val="FF0000"/>
          <w:sz w:val="34"/>
          <w:szCs w:val="34"/>
          <w:rtl/>
        </w:rPr>
        <w:t>(458ه</w:t>
      </w:r>
      <w:r w:rsidR="0057760B" w:rsidRPr="0057760B">
        <w:rPr>
          <w:rFonts w:ascii="louts shamy" w:hAnsi="louts shamy" w:cs="Khalid Art bold" w:hint="cs"/>
          <w:color w:val="FF0000"/>
          <w:sz w:val="34"/>
          <w:szCs w:val="34"/>
          <w:rtl/>
        </w:rPr>
        <w:t>ـ</w:t>
      </w:r>
      <w:r w:rsidR="0057760B">
        <w:rPr>
          <w:rFonts w:ascii="louts shamy" w:hAnsi="louts shamy" w:cs="Khalid Art bold" w:hint="cs"/>
          <w:color w:val="FF0000"/>
          <w:sz w:val="34"/>
          <w:szCs w:val="34"/>
          <w:rtl/>
        </w:rPr>
        <w:t xml:space="preserve"> </w:t>
      </w:r>
      <w:r w:rsidRPr="0057760B">
        <w:rPr>
          <w:rFonts w:ascii="louts shamy" w:hAnsi="louts shamy" w:cs="Khalid Art bold"/>
          <w:color w:val="FF0000"/>
          <w:sz w:val="34"/>
          <w:szCs w:val="34"/>
          <w:rtl/>
        </w:rPr>
        <w:t>/</w:t>
      </w:r>
      <w:r w:rsidR="0057760B">
        <w:rPr>
          <w:rFonts w:ascii="louts shamy" w:hAnsi="louts shamy" w:cs="Khalid Art bold" w:hint="cs"/>
          <w:color w:val="FF0000"/>
          <w:sz w:val="34"/>
          <w:szCs w:val="34"/>
          <w:rtl/>
        </w:rPr>
        <w:t xml:space="preserve"> </w:t>
      </w:r>
      <w:r w:rsidRPr="0057760B">
        <w:rPr>
          <w:rFonts w:ascii="louts shamy" w:hAnsi="louts shamy" w:cs="Khalid Art bold"/>
          <w:color w:val="FF0000"/>
          <w:sz w:val="34"/>
          <w:szCs w:val="34"/>
          <w:rtl/>
        </w:rPr>
        <w:t xml:space="preserve">1065م) </w:t>
      </w:r>
    </w:p>
    <w:p w14:paraId="2D40E84F" w14:textId="35A707A2" w:rsidR="00474DFF" w:rsidRPr="0057760B" w:rsidRDefault="007360CB" w:rsidP="0057760B">
      <w:pPr>
        <w:pStyle w:val="afa"/>
        <w:widowControl w:val="0"/>
        <w:spacing w:after="0"/>
        <w:ind w:firstLine="0"/>
        <w:jc w:val="center"/>
        <w:rPr>
          <w:rFonts w:ascii="louts shamy" w:hAnsi="louts shamy" w:cs="Khalid Art bold"/>
          <w:color w:val="FF0000"/>
          <w:sz w:val="36"/>
          <w:szCs w:val="36"/>
        </w:rPr>
      </w:pPr>
      <w:r w:rsidRPr="0057760B">
        <w:rPr>
          <w:rFonts w:ascii="louts shamy" w:hAnsi="louts shamy" w:cs="Khalid Art bold"/>
          <w:color w:val="FF0000"/>
          <w:sz w:val="34"/>
          <w:szCs w:val="34"/>
          <w:rtl/>
        </w:rPr>
        <w:t>دراسة تأريخية</w:t>
      </w:r>
    </w:p>
    <w:p w14:paraId="2E1CF997" w14:textId="785D85D8" w:rsidR="00F000FA" w:rsidRPr="0057760B" w:rsidRDefault="00F000FA" w:rsidP="00F000FA">
      <w:pPr>
        <w:pStyle w:val="afa"/>
        <w:widowControl w:val="0"/>
        <w:spacing w:before="120" w:after="0"/>
        <w:ind w:firstLine="0"/>
        <w:jc w:val="center"/>
        <w:rPr>
          <w:rFonts w:ascii="louts shamy" w:hAnsi="louts shamy" w:cs="Khalid Art bold"/>
          <w:color w:val="FF0000"/>
          <w:sz w:val="8"/>
          <w:szCs w:val="6"/>
        </w:rPr>
      </w:pPr>
    </w:p>
    <w:p w14:paraId="289FD5FF" w14:textId="77777777" w:rsidR="00836D59" w:rsidRPr="00BD4F12" w:rsidRDefault="00836D59" w:rsidP="00836D59">
      <w:pPr>
        <w:pStyle w:val="afa"/>
        <w:widowControl w:val="0"/>
        <w:spacing w:after="0"/>
        <w:ind w:firstLine="0"/>
        <w:jc w:val="center"/>
        <w:rPr>
          <w:rFonts w:ascii="louts shamy" w:hAnsi="louts shamy" w:cs="louts shamy"/>
          <w:b/>
          <w:bCs/>
          <w:sz w:val="28"/>
          <w:szCs w:val="28"/>
          <w:rtl/>
        </w:rPr>
      </w:pPr>
      <w:r w:rsidRPr="00BD4F12">
        <w:rPr>
          <w:rFonts w:ascii="louts shamy" w:hAnsi="louts shamy" w:cs="louts shamy"/>
          <w:b/>
          <w:bCs/>
          <w:noProof/>
          <w:rtl/>
        </w:rPr>
        <mc:AlternateContent>
          <mc:Choice Requires="wps">
            <w:drawing>
              <wp:anchor distT="0" distB="0" distL="114300" distR="114300" simplePos="0" relativeHeight="251651584" behindDoc="0" locked="0" layoutInCell="1" allowOverlap="1" wp14:anchorId="4AF94F87" wp14:editId="596CBD64">
                <wp:simplePos x="0" y="0"/>
                <wp:positionH relativeFrom="column">
                  <wp:posOffset>808355</wp:posOffset>
                </wp:positionH>
                <wp:positionV relativeFrom="paragraph">
                  <wp:posOffset>106490</wp:posOffset>
                </wp:positionV>
                <wp:extent cx="2663825" cy="0"/>
                <wp:effectExtent l="0" t="19050" r="3175" b="19050"/>
                <wp:wrapNone/>
                <wp:docPr id="23" name="رابط مستقيم 23"/>
                <wp:cNvGraphicFramePr/>
                <a:graphic xmlns:a="http://schemas.openxmlformats.org/drawingml/2006/main">
                  <a:graphicData uri="http://schemas.microsoft.com/office/word/2010/wordprocessingShape">
                    <wps:wsp>
                      <wps:cNvCnPr/>
                      <wps:spPr>
                        <a:xfrm>
                          <a:off x="0" y="0"/>
                          <a:ext cx="2663825" cy="0"/>
                        </a:xfrm>
                        <a:prstGeom prst="line">
                          <a:avLst/>
                        </a:prstGeom>
                        <a:ln w="38100">
                          <a:solidFill>
                            <a:srgbClr val="DE288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15A734" id="رابط مستقيم 23" o:spid="_x0000_s1026" style="position:absolute;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65pt,8.4pt" to="273.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" strokecolor="#de2887" strokeweight="3pt"/>
            </w:pict>
          </mc:Fallback>
        </mc:AlternateContent>
      </w:r>
    </w:p>
    <w:p w14:paraId="16E15DB3" w14:textId="77777777" w:rsidR="0057760B" w:rsidRPr="0057760B" w:rsidRDefault="0057760B" w:rsidP="0057760B">
      <w:pPr>
        <w:pStyle w:val="afa"/>
        <w:widowControl w:val="0"/>
        <w:spacing w:after="0"/>
        <w:ind w:firstLine="0"/>
        <w:jc w:val="right"/>
        <w:rPr>
          <w:rFonts w:ascii="Lotus Linotype" w:hAnsi="Lotus Linotype" w:cs="Lotus Linotype"/>
          <w:b/>
          <w:bCs/>
          <w:sz w:val="8"/>
          <w:szCs w:val="8"/>
          <w:rtl/>
        </w:rPr>
      </w:pPr>
    </w:p>
    <w:p w14:paraId="5ED44922" w14:textId="4AB12188" w:rsidR="00373FBC" w:rsidRPr="0057760B" w:rsidRDefault="00373FBC" w:rsidP="00373FBC">
      <w:pPr>
        <w:pStyle w:val="afa"/>
        <w:widowControl w:val="0"/>
        <w:spacing w:after="0"/>
        <w:ind w:firstLine="0"/>
        <w:jc w:val="right"/>
        <w:rPr>
          <w:rFonts w:ascii="Lotus Linotype" w:hAnsi="Lotus Linotype" w:cs="Lotus Linotype"/>
          <w:b/>
          <w:bCs/>
          <w:sz w:val="28"/>
          <w:szCs w:val="28"/>
          <w:rtl/>
        </w:rPr>
      </w:pPr>
      <w:r w:rsidRPr="0057760B">
        <w:rPr>
          <w:rFonts w:ascii="Lotus Linotype" w:hAnsi="Lotus Linotype" w:cs="Lotus Linotype"/>
          <w:b/>
          <w:bCs/>
          <w:sz w:val="28"/>
          <w:szCs w:val="28"/>
          <w:rtl/>
        </w:rPr>
        <w:t>م.د. صلاح هادي علي السعدي</w:t>
      </w:r>
      <w:r>
        <w:rPr>
          <w:rFonts w:ascii="Lotus Linotype" w:hAnsi="Lotus Linotype" w:cs="Lotus Linotype"/>
          <w:b/>
          <w:bCs/>
          <w:sz w:val="28"/>
          <w:szCs w:val="28"/>
          <w:rtl/>
        </w:rPr>
        <w:t xml:space="preserve"> </w:t>
      </w:r>
    </w:p>
    <w:p w14:paraId="11068488" w14:textId="53C6A846" w:rsidR="0057760B" w:rsidRPr="0057760B" w:rsidRDefault="0057760B" w:rsidP="0057760B">
      <w:pPr>
        <w:pStyle w:val="afa"/>
        <w:widowControl w:val="0"/>
        <w:spacing w:after="0"/>
        <w:ind w:firstLine="0"/>
        <w:jc w:val="right"/>
        <w:rPr>
          <w:rFonts w:ascii="Lotus Linotype" w:hAnsi="Lotus Linotype" w:cs="Lotus Linotype"/>
          <w:b/>
          <w:bCs/>
          <w:sz w:val="28"/>
          <w:szCs w:val="28"/>
          <w:rtl/>
        </w:rPr>
      </w:pPr>
      <w:r w:rsidRPr="0057760B">
        <w:rPr>
          <w:rFonts w:ascii="Lotus Linotype" w:hAnsi="Lotus Linotype" w:cs="Lotus Linotype"/>
          <w:b/>
          <w:bCs/>
          <w:sz w:val="28"/>
          <w:szCs w:val="28"/>
          <w:rtl/>
        </w:rPr>
        <w:t>جامعة كربلاء/كلية التربية للعلوم الإنسانية/ قسم التاريخ</w:t>
      </w:r>
    </w:p>
    <w:p w14:paraId="232F1787" w14:textId="08603D0B" w:rsidR="00836D59" w:rsidRPr="00B9444A" w:rsidRDefault="000D7862" w:rsidP="00B9444A">
      <w:pPr>
        <w:pStyle w:val="afa"/>
        <w:widowControl w:val="0"/>
        <w:spacing w:before="120" w:after="0"/>
        <w:ind w:firstLine="0"/>
        <w:jc w:val="center"/>
        <w:rPr>
          <w:rFonts w:ascii="louts shamy" w:hAnsi="louts shamy" w:cs="Sultan bold"/>
          <w:color w:val="FF0000"/>
          <w:sz w:val="42"/>
          <w:szCs w:val="42"/>
        </w:rPr>
      </w:pPr>
      <w:r w:rsidRPr="000D7862">
        <w:rPr>
          <w:rFonts w:ascii="Calibri" w:eastAsia="Calibri" w:hAnsi="Calibri" w:cs="Arial"/>
          <w:noProof/>
          <w:kern w:val="2"/>
          <w:sz w:val="22"/>
          <w:szCs w:val="22"/>
          <w14:ligatures w14:val="standardContextual"/>
        </w:rPr>
        <mc:AlternateContent>
          <mc:Choice Requires="wpg">
            <w:drawing>
              <wp:anchor distT="0" distB="0" distL="114300" distR="114300" simplePos="0" relativeHeight="251655680" behindDoc="0" locked="0" layoutInCell="1" allowOverlap="1" wp14:anchorId="6603F2A9" wp14:editId="7B57778F">
                <wp:simplePos x="0" y="0"/>
                <wp:positionH relativeFrom="column">
                  <wp:posOffset>-255955</wp:posOffset>
                </wp:positionH>
                <wp:positionV relativeFrom="paragraph">
                  <wp:posOffset>2345045</wp:posOffset>
                </wp:positionV>
                <wp:extent cx="4807585" cy="561975"/>
                <wp:effectExtent l="0" t="0" r="0" b="0"/>
                <wp:wrapNone/>
                <wp:docPr id="1474617867" name="مجموعة 2"/>
                <wp:cNvGraphicFramePr/>
                <a:graphic xmlns:a="http://schemas.openxmlformats.org/drawingml/2006/main">
                  <a:graphicData uri="http://schemas.microsoft.com/office/word/2010/wordprocessingGroup">
                    <wpg:wgp>
                      <wpg:cNvGrpSpPr/>
                      <wpg:grpSpPr>
                        <a:xfrm>
                          <a:off x="0" y="0"/>
                          <a:ext cx="4807585" cy="561975"/>
                          <a:chOff x="0" y="0"/>
                          <a:chExt cx="4807585" cy="561975"/>
                        </a:xfrm>
                      </wpg:grpSpPr>
                      <wps:wsp>
                        <wps:cNvPr id="2061436826" name="مربع نص 1"/>
                        <wps:cNvSpPr txBox="1"/>
                        <wps:spPr>
                          <a:xfrm>
                            <a:off x="0" y="0"/>
                            <a:ext cx="4807585" cy="561975"/>
                          </a:xfrm>
                          <a:prstGeom prst="rect">
                            <a:avLst/>
                          </a:prstGeom>
                          <a:noFill/>
                          <a:ln w="6350">
                            <a:noFill/>
                          </a:ln>
                        </wps:spPr>
                        <wps:txbx>
                          <w:txbxContent>
                            <w:p w14:paraId="00B8201A" w14:textId="77777777" w:rsidR="000D7862" w:rsidRDefault="000D7862" w:rsidP="000D7862">
                              <w:pPr>
                                <w:spacing w:after="0" w:line="240" w:lineRule="auto"/>
                                <w:rPr>
                                  <w:b/>
                                  <w:bCs/>
                                  <w:sz w:val="10"/>
                                  <w:szCs w:val="10"/>
                                </w:rPr>
                              </w:pPr>
                            </w:p>
                            <w:p w14:paraId="32B42B23" w14:textId="77777777" w:rsidR="000D7862" w:rsidRPr="00E460E8" w:rsidRDefault="000D7862" w:rsidP="000D7862">
                              <w:pPr>
                                <w:spacing w:after="0" w:line="240" w:lineRule="auto"/>
                                <w:jc w:val="both"/>
                                <w:rPr>
                                  <w:b/>
                                  <w:bCs/>
                                  <w:sz w:val="16"/>
                                  <w:szCs w:val="16"/>
                                  <w:rtl/>
                                  <w:lang w:bidi="ar-IQ"/>
                                </w:rPr>
                              </w:pPr>
                              <w:r w:rsidRPr="002D75DA">
                                <w:rPr>
                                  <w:rFonts w:hint="cs"/>
                                  <w:b/>
                                  <w:bCs/>
                                  <w:sz w:val="16"/>
                                  <w:szCs w:val="16"/>
                                  <w:rtl/>
                                </w:rPr>
                                <w:t xml:space="preserve"> </w:t>
                              </w:r>
                              <w:r w:rsidRPr="002D75DA">
                                <w:rPr>
                                  <w:b/>
                                  <w:bCs/>
                                  <w:noProof/>
                                  <w:sz w:val="16"/>
                                  <w:szCs w:val="16"/>
                                </w:rPr>
                                <w:drawing>
                                  <wp:inline distT="0" distB="0" distL="0" distR="0" wp14:anchorId="068C8370" wp14:editId="579B18C8">
                                    <wp:extent cx="572746" cy="202605"/>
                                    <wp:effectExtent l="0" t="0" r="0" b="6985"/>
                                    <wp:docPr id="994387103" name="صورة 994387103"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6290" cy="242770"/>
                                            </a:xfrm>
                                            <a:prstGeom prst="rect">
                                              <a:avLst/>
                                            </a:prstGeom>
                                            <a:noFill/>
                                            <a:ln>
                                              <a:noFill/>
                                            </a:ln>
                                          </pic:spPr>
                                        </pic:pic>
                                      </a:graphicData>
                                    </a:graphic>
                                  </wp:inline>
                                </w:drawing>
                              </w:r>
                              <w:r w:rsidRPr="002D75DA">
                                <w:rPr>
                                  <w:rFonts w:hint="cs"/>
                                  <w:b/>
                                  <w:bCs/>
                                  <w:sz w:val="16"/>
                                  <w:szCs w:val="16"/>
                                  <w:rtl/>
                                </w:rPr>
                                <w:t xml:space="preserve">  </w:t>
                              </w:r>
                              <w:r w:rsidRPr="002D75DA">
                                <w:rPr>
                                  <w:b/>
                                  <w:bCs/>
                                  <w:sz w:val="16"/>
                                  <w:szCs w:val="16"/>
                                </w:rPr>
                                <w:t xml:space="preserve">Journal of Jurisprudence Faculty by University of Kufa is licensed under a </w:t>
                              </w:r>
                              <w:hyperlink r:id="rId11" w:history="1">
                                <w:r w:rsidRPr="002D75DA">
                                  <w:rPr>
                                    <w:rStyle w:val="Hyperlink1"/>
                                    <w:sz w:val="16"/>
                                    <w:szCs w:val="16"/>
                                  </w:rPr>
                                  <w:t>Creative Commons Attribution 4.0 International License</w:t>
                                </w:r>
                              </w:hyperlink>
                              <w:r w:rsidRPr="002D75DA">
                                <w:rPr>
                                  <w:b/>
                                  <w:bCs/>
                                  <w:sz w:val="16"/>
                                  <w:szCs w:val="16"/>
                                </w:rPr>
                                <w:t>.</w:t>
                              </w:r>
                              <w:r>
                                <w:rPr>
                                  <w:rFonts w:hint="cs"/>
                                  <w:b/>
                                  <w:bCs/>
                                  <w:sz w:val="14"/>
                                  <w:szCs w:val="14"/>
                                  <w:rtl/>
                                </w:rPr>
                                <w:t xml:space="preserve">    </w:t>
                              </w:r>
                              <w:r w:rsidRPr="002D75DA">
                                <w:rPr>
                                  <w:rFonts w:hint="cs"/>
                                  <w:b/>
                                  <w:bCs/>
                                  <w:sz w:val="16"/>
                                  <w:szCs w:val="16"/>
                                  <w:rtl/>
                                  <w:lang w:bidi="ar-IQ"/>
                                </w:rPr>
                                <w:t xml:space="preserve">    </w:t>
                              </w:r>
                              <w:r w:rsidRPr="00E460E8">
                                <w:rPr>
                                  <w:b/>
                                  <w:bCs/>
                                  <w:sz w:val="16"/>
                                  <w:szCs w:val="16"/>
                                  <w:lang w:bidi="ar-IQ"/>
                                </w:rPr>
                                <w:t xml:space="preserve"> </w:t>
                              </w:r>
                              <w:r w:rsidRPr="00E460E8">
                                <w:rPr>
                                  <w:rFonts w:hint="cs"/>
                                  <w:b/>
                                  <w:bCs/>
                                  <w:sz w:val="16"/>
                                  <w:szCs w:val="16"/>
                                  <w:rtl/>
                                  <w:lang w:bidi="ar-IQ"/>
                                </w:rPr>
                                <w:t xml:space="preserve">مجلة كلية الفقه </w:t>
                              </w:r>
                              <w:r w:rsidRPr="00E460E8">
                                <w:rPr>
                                  <w:b/>
                                  <w:bCs/>
                                  <w:sz w:val="16"/>
                                  <w:szCs w:val="16"/>
                                  <w:rtl/>
                                  <w:lang w:bidi="ar-IQ"/>
                                </w:rPr>
                                <w:t>–</w:t>
                              </w:r>
                              <w:r w:rsidRPr="00E460E8">
                                <w:rPr>
                                  <w:rFonts w:hint="cs"/>
                                  <w:b/>
                                  <w:bCs/>
                                  <w:sz w:val="16"/>
                                  <w:szCs w:val="16"/>
                                  <w:rtl/>
                                  <w:lang w:bidi="ar-IQ"/>
                                </w:rPr>
                                <w:t xml:space="preserve"> جامعة الكوفة مرخصة بموجب ترخيص المشاع الإبداعي 4,0 الدولي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2117598" name="مربع نص 1"/>
                        <wps:cNvSpPr txBox="1"/>
                        <wps:spPr>
                          <a:xfrm>
                            <a:off x="962025" y="19050"/>
                            <a:ext cx="2954568" cy="305699"/>
                          </a:xfrm>
                          <a:prstGeom prst="rect">
                            <a:avLst/>
                          </a:prstGeom>
                          <a:noFill/>
                          <a:ln w="6350">
                            <a:noFill/>
                          </a:ln>
                        </wps:spPr>
                        <wps:txbx>
                          <w:txbxContent>
                            <w:p w14:paraId="74129A3A" w14:textId="73195BFD" w:rsidR="000D7862" w:rsidRPr="00E460E8" w:rsidRDefault="000D7862" w:rsidP="005D6D82">
                              <w:pPr>
                                <w:bidi w:val="0"/>
                                <w:jc w:val="center"/>
                                <w:rPr>
                                  <w:rStyle w:val="Hyperlink1"/>
                                  <w:b/>
                                  <w:bCs/>
                                  <w:sz w:val="18"/>
                                  <w:szCs w:val="18"/>
                                </w:rPr>
                              </w:pPr>
                              <w:r w:rsidRPr="00E460E8">
                                <w:rPr>
                                  <w:rStyle w:val="Hyperlink1"/>
                                  <w:sz w:val="18"/>
                                  <w:szCs w:val="18"/>
                                </w:rPr>
                                <w:t>DOI: </w:t>
                              </w:r>
                              <w:hyperlink r:id="rId12" w:history="1">
                                <w:r w:rsidRPr="00E134CE">
                                  <w:rPr>
                                    <w:rStyle w:val="Hyperlink"/>
                                    <w:b/>
                                    <w:bCs/>
                                    <w:sz w:val="18"/>
                                    <w:szCs w:val="18"/>
                                  </w:rPr>
                                  <w:t>https</w:t>
                                </w:r>
                                <w:r w:rsidRPr="00E134CE">
                                  <w:rPr>
                                    <w:rStyle w:val="Hyperlink"/>
                                    <w:rFonts w:ascii="Montserrat" w:hAnsi="Montserrat"/>
                                    <w:b/>
                                    <w:bCs/>
                                    <w:sz w:val="21"/>
                                    <w:szCs w:val="21"/>
                                    <w:shd w:val="clear" w:color="auto" w:fill="FFFFFF"/>
                                  </w:rPr>
                                  <w:t xml:space="preserve"> </w:t>
                                </w:r>
                                <w:r w:rsidRPr="00E134CE">
                                  <w:rPr>
                                    <w:rStyle w:val="Hyperlink"/>
                                    <w:b/>
                                    <w:bCs/>
                                    <w:sz w:val="18"/>
                                    <w:szCs w:val="18"/>
                                  </w:rPr>
                                  <w:t>: </w:t>
                                </w:r>
                                <w:hyperlink r:id="rId13" w:history="1">
                                  <w:r w:rsidR="005D6D82" w:rsidRPr="005D6D82">
                                    <w:rPr>
                                      <w:rStyle w:val="Hyperlink"/>
                                    </w:rPr>
                                    <w:t>//doi.org/10.36324/fqhj.v2i42.14532</w:t>
                                  </w:r>
                                </w:hyperlink>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603F2A9" id="مجموعة 2" o:spid="_x0000_s1026" style="position:absolute;left:0;text-align:left;margin-left:-20.15pt;margin-top:184.65pt;width:378.55pt;height:44.25pt;z-index:251655680;mso-height-relative:margin" coordsize="48075,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">
                <v:shapetype id="_x0000_t202" coordsize="21600,21600" o:spt="202" path="m,l,21600r21600,l21600,xe">
                  <v:stroke joinstyle="miter"/>
                  <v:path gradientshapeok="t" o:connecttype="rect"/>
                </v:shapetype>
                <v:shape id="_x0000_s1027" type="#_x0000_t202" style="position:absolute;width:48075;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" filled="f" stroked="f" strokeweight=".5pt">
                  <v:textbox>
                    <w:txbxContent>
                      <w:p w14:paraId="00B8201A" w14:textId="77777777" w:rsidR="000D7862" w:rsidRDefault="000D7862" w:rsidP="000D7862">
                        <w:pPr>
                          <w:spacing w:after="0" w:line="240" w:lineRule="auto"/>
                          <w:rPr>
                            <w:b/>
                            <w:bCs/>
                            <w:sz w:val="10"/>
                            <w:szCs w:val="10"/>
                          </w:rPr>
                        </w:pPr>
                      </w:p>
                      <w:p w14:paraId="32B42B23" w14:textId="77777777" w:rsidR="000D7862" w:rsidRPr="00E460E8" w:rsidRDefault="000D7862" w:rsidP="000D7862">
                        <w:pPr>
                          <w:spacing w:after="0" w:line="240" w:lineRule="auto"/>
                          <w:jc w:val="both"/>
                          <w:rPr>
                            <w:b/>
                            <w:bCs/>
                            <w:sz w:val="16"/>
                            <w:szCs w:val="16"/>
                            <w:rtl/>
                            <w:lang w:bidi="ar-IQ"/>
                          </w:rPr>
                        </w:pPr>
                        <w:r w:rsidRPr="002D75DA">
                          <w:rPr>
                            <w:rFonts w:hint="cs"/>
                            <w:b/>
                            <w:bCs/>
                            <w:sz w:val="16"/>
                            <w:szCs w:val="16"/>
                            <w:rtl/>
                          </w:rPr>
                          <w:t xml:space="preserve"> </w:t>
                        </w:r>
                        <w:r w:rsidRPr="002D75DA">
                          <w:rPr>
                            <w:b/>
                            <w:bCs/>
                            <w:noProof/>
                            <w:sz w:val="16"/>
                            <w:szCs w:val="16"/>
                          </w:rPr>
                          <w:drawing>
                            <wp:inline distT="0" distB="0" distL="0" distR="0" wp14:anchorId="068C8370" wp14:editId="579B18C8">
                              <wp:extent cx="572746" cy="202605"/>
                              <wp:effectExtent l="0" t="0" r="0" b="6985"/>
                              <wp:docPr id="994387103" name="صورة 994387103"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6290" cy="242770"/>
                                      </a:xfrm>
                                      <a:prstGeom prst="rect">
                                        <a:avLst/>
                                      </a:prstGeom>
                                      <a:noFill/>
                                      <a:ln>
                                        <a:noFill/>
                                      </a:ln>
                                    </pic:spPr>
                                  </pic:pic>
                                </a:graphicData>
                              </a:graphic>
                            </wp:inline>
                          </w:drawing>
                        </w:r>
                        <w:r w:rsidRPr="002D75DA">
                          <w:rPr>
                            <w:rFonts w:hint="cs"/>
                            <w:b/>
                            <w:bCs/>
                            <w:sz w:val="16"/>
                            <w:szCs w:val="16"/>
                            <w:rtl/>
                          </w:rPr>
                          <w:t xml:space="preserve">  </w:t>
                        </w:r>
                        <w:r w:rsidRPr="002D75DA">
                          <w:rPr>
                            <w:b/>
                            <w:bCs/>
                            <w:sz w:val="16"/>
                            <w:szCs w:val="16"/>
                          </w:rPr>
                          <w:t xml:space="preserve">Journal of Jurisprudence Faculty by University of Kufa is licensed under a </w:t>
                        </w:r>
                        <w:hyperlink r:id="rId14" w:history="1">
                          <w:r w:rsidRPr="002D75DA">
                            <w:rPr>
                              <w:rStyle w:val="Hyperlink1"/>
                              <w:sz w:val="16"/>
                              <w:szCs w:val="16"/>
                            </w:rPr>
                            <w:t>Creative Commons Attribution 4.0 International License</w:t>
                          </w:r>
                        </w:hyperlink>
                        <w:r w:rsidRPr="002D75DA">
                          <w:rPr>
                            <w:b/>
                            <w:bCs/>
                            <w:sz w:val="16"/>
                            <w:szCs w:val="16"/>
                          </w:rPr>
                          <w:t>.</w:t>
                        </w:r>
                        <w:r>
                          <w:rPr>
                            <w:rFonts w:hint="cs"/>
                            <w:b/>
                            <w:bCs/>
                            <w:sz w:val="14"/>
                            <w:szCs w:val="14"/>
                            <w:rtl/>
                          </w:rPr>
                          <w:t xml:space="preserve">    </w:t>
                        </w:r>
                        <w:r w:rsidRPr="002D75DA">
                          <w:rPr>
                            <w:rFonts w:hint="cs"/>
                            <w:b/>
                            <w:bCs/>
                            <w:sz w:val="16"/>
                            <w:szCs w:val="16"/>
                            <w:rtl/>
                            <w:lang w:bidi="ar-IQ"/>
                          </w:rPr>
                          <w:t xml:space="preserve">    </w:t>
                        </w:r>
                        <w:r w:rsidRPr="00E460E8">
                          <w:rPr>
                            <w:b/>
                            <w:bCs/>
                            <w:sz w:val="16"/>
                            <w:szCs w:val="16"/>
                            <w:lang w:bidi="ar-IQ"/>
                          </w:rPr>
                          <w:t xml:space="preserve"> </w:t>
                        </w:r>
                        <w:r w:rsidRPr="00E460E8">
                          <w:rPr>
                            <w:rFonts w:hint="cs"/>
                            <w:b/>
                            <w:bCs/>
                            <w:sz w:val="16"/>
                            <w:szCs w:val="16"/>
                            <w:rtl/>
                            <w:lang w:bidi="ar-IQ"/>
                          </w:rPr>
                          <w:t xml:space="preserve">مجلة كلية الفقه </w:t>
                        </w:r>
                        <w:r w:rsidRPr="00E460E8">
                          <w:rPr>
                            <w:b/>
                            <w:bCs/>
                            <w:sz w:val="16"/>
                            <w:szCs w:val="16"/>
                            <w:rtl/>
                            <w:lang w:bidi="ar-IQ"/>
                          </w:rPr>
                          <w:t>–</w:t>
                        </w:r>
                        <w:r w:rsidRPr="00E460E8">
                          <w:rPr>
                            <w:rFonts w:hint="cs"/>
                            <w:b/>
                            <w:bCs/>
                            <w:sz w:val="16"/>
                            <w:szCs w:val="16"/>
                            <w:rtl/>
                            <w:lang w:bidi="ar-IQ"/>
                          </w:rPr>
                          <w:t xml:space="preserve"> جامعة الكوفة مرخصة بموجب ترخيص المشاع الإبداعي 4,0 الدولي</w:t>
                        </w:r>
                      </w:p>
                    </w:txbxContent>
                  </v:textbox>
                </v:shape>
                <v:shape id="_x0000_s1028" type="#_x0000_t202" style="position:absolute;left:9620;top:190;width:29545;height:3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" filled="f" stroked="f" strokeweight=".5pt">
                  <v:textbox>
                    <w:txbxContent>
                      <w:p w14:paraId="74129A3A" w14:textId="73195BFD" w:rsidR="000D7862" w:rsidRPr="00E460E8" w:rsidRDefault="000D7862" w:rsidP="005D6D82">
                        <w:pPr>
                          <w:bidi w:val="0"/>
                          <w:jc w:val="center"/>
                          <w:rPr>
                            <w:rStyle w:val="Hyperlink1"/>
                            <w:b/>
                            <w:bCs/>
                            <w:sz w:val="18"/>
                            <w:szCs w:val="18"/>
                          </w:rPr>
                        </w:pPr>
                        <w:r w:rsidRPr="00E460E8">
                          <w:rPr>
                            <w:rStyle w:val="Hyperlink1"/>
                            <w:sz w:val="18"/>
                            <w:szCs w:val="18"/>
                          </w:rPr>
                          <w:t>DOI: </w:t>
                        </w:r>
                        <w:hyperlink r:id="rId15" w:history="1">
                          <w:r w:rsidRPr="00E134CE">
                            <w:rPr>
                              <w:rStyle w:val="Hyperlink"/>
                              <w:b/>
                              <w:bCs/>
                              <w:sz w:val="18"/>
                              <w:szCs w:val="18"/>
                            </w:rPr>
                            <w:t>https</w:t>
                          </w:r>
                          <w:r w:rsidRPr="00E134CE">
                            <w:rPr>
                              <w:rStyle w:val="Hyperlink"/>
                              <w:rFonts w:ascii="Montserrat" w:hAnsi="Montserrat"/>
                              <w:b/>
                              <w:bCs/>
                              <w:sz w:val="21"/>
                              <w:szCs w:val="21"/>
                              <w:shd w:val="clear" w:color="auto" w:fill="FFFFFF"/>
                            </w:rPr>
                            <w:t xml:space="preserve"> </w:t>
                          </w:r>
                          <w:r w:rsidRPr="00E134CE">
                            <w:rPr>
                              <w:rStyle w:val="Hyperlink"/>
                              <w:b/>
                              <w:bCs/>
                              <w:sz w:val="18"/>
                              <w:szCs w:val="18"/>
                            </w:rPr>
                            <w:t>: </w:t>
                          </w:r>
                          <w:hyperlink r:id="rId16" w:history="1">
                            <w:r w:rsidR="005D6D82" w:rsidRPr="005D6D82">
                              <w:rPr>
                                <w:rStyle w:val="Hyperlink"/>
                              </w:rPr>
                              <w:t>//doi.org/10.36324/fqhj.v2i42.14532</w:t>
                            </w:r>
                          </w:hyperlink>
                        </w:hyperlink>
                      </w:p>
                    </w:txbxContent>
                  </v:textbox>
                </v:shape>
              </v:group>
            </w:pict>
          </mc:Fallback>
        </mc:AlternateContent>
      </w:r>
      <w:r w:rsidR="00501A25" w:rsidRPr="00BD4F12">
        <w:rPr>
          <w:rFonts w:ascii="louts shamy" w:hAnsi="louts shamy" w:cs="louts shamy"/>
          <w:b/>
          <w:bCs/>
          <w:sz w:val="28"/>
          <w:szCs w:val="28"/>
        </w:rPr>
        <w:br w:type="page"/>
      </w:r>
    </w:p>
    <w:p w14:paraId="60A64FBC" w14:textId="77777777" w:rsidR="00846FB1" w:rsidRPr="00BD4F12" w:rsidRDefault="000E2E39" w:rsidP="00A4108E">
      <w:pPr>
        <w:widowControl w:val="0"/>
        <w:spacing w:before="120" w:after="0" w:line="240" w:lineRule="auto"/>
        <w:jc w:val="center"/>
        <w:rPr>
          <w:rFonts w:ascii="louts shamy" w:hAnsi="louts shamy" w:cs="louts shamy"/>
          <w:sz w:val="28"/>
          <w:szCs w:val="28"/>
          <w:rtl/>
          <w:lang w:bidi="ar-IQ"/>
        </w:rPr>
      </w:pPr>
      <w:r w:rsidRPr="00BD4F12">
        <w:rPr>
          <w:rFonts w:ascii="louts shamy" w:hAnsi="louts shamy" w:cs="louts shamy"/>
          <w:noProof/>
          <w:sz w:val="28"/>
          <w:szCs w:val="28"/>
          <w:rtl/>
        </w:rPr>
        <w:lastRenderedPageBreak/>
        <mc:AlternateContent>
          <mc:Choice Requires="wps">
            <w:drawing>
              <wp:anchor distT="0" distB="0" distL="114300" distR="114300" simplePos="0" relativeHeight="251659264" behindDoc="1" locked="0" layoutInCell="1" allowOverlap="1" wp14:anchorId="3BAA8CE1" wp14:editId="18EB6EA1">
                <wp:simplePos x="0" y="0"/>
                <wp:positionH relativeFrom="column">
                  <wp:posOffset>-4283710</wp:posOffset>
                </wp:positionH>
                <wp:positionV relativeFrom="paragraph">
                  <wp:posOffset>-470535</wp:posOffset>
                </wp:positionV>
                <wp:extent cx="6198235" cy="828675"/>
                <wp:effectExtent l="0" t="0" r="0" b="9525"/>
                <wp:wrapNone/>
                <wp:docPr id="22" name="مستطيل 22"/>
                <wp:cNvGraphicFramePr/>
                <a:graphic xmlns:a="http://schemas.openxmlformats.org/drawingml/2006/main">
                  <a:graphicData uri="http://schemas.microsoft.com/office/word/2010/wordprocessingShape">
                    <wps:wsp>
                      <wps:cNvSpPr/>
                      <wps:spPr>
                        <a:xfrm>
                          <a:off x="0" y="0"/>
                          <a:ext cx="6198235" cy="828675"/>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C2BDF" id="مستطيل 22" o:spid="_x0000_s1026" style="position:absolute;margin-left:-337.3pt;margin-top:-37.05pt;width:488.05pt;height:6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" fillcolor="#fde9d9 [665]" stroked="f" strokeweight="2pt"/>
            </w:pict>
          </mc:Fallback>
        </mc:AlternateContent>
      </w:r>
      <w:r w:rsidR="00A4108E" w:rsidRPr="00BD4F12">
        <w:rPr>
          <w:rFonts w:ascii="louts shamy" w:hAnsi="louts shamy" w:cs="louts shamy"/>
          <w:b/>
          <w:bCs/>
          <w:noProof/>
          <w:sz w:val="30"/>
          <w:szCs w:val="30"/>
        </w:rPr>
        <w:drawing>
          <wp:anchor distT="0" distB="0" distL="114300" distR="114300" simplePos="0" relativeHeight="251663360" behindDoc="1" locked="0" layoutInCell="1" allowOverlap="1" wp14:anchorId="1AFFD6A1" wp14:editId="63D9A48B">
            <wp:simplePos x="0" y="0"/>
            <wp:positionH relativeFrom="column">
              <wp:posOffset>1068705</wp:posOffset>
            </wp:positionH>
            <wp:positionV relativeFrom="paragraph">
              <wp:posOffset>-269240</wp:posOffset>
            </wp:positionV>
            <wp:extent cx="2159635" cy="486410"/>
            <wp:effectExtent l="0" t="0" r="0" b="8890"/>
            <wp:wrapTight wrapText="bothSides">
              <wp:wrapPolygon edited="0">
                <wp:start x="2858" y="0"/>
                <wp:lineTo x="0" y="9305"/>
                <wp:lineTo x="0" y="12689"/>
                <wp:lineTo x="762" y="13535"/>
                <wp:lineTo x="2858" y="21149"/>
                <wp:lineTo x="3049" y="21149"/>
                <wp:lineTo x="18101" y="21149"/>
                <wp:lineTo x="18291" y="21149"/>
                <wp:lineTo x="20387" y="13535"/>
                <wp:lineTo x="21340" y="12689"/>
                <wp:lineTo x="21340" y="9305"/>
                <wp:lineTo x="18291" y="0"/>
                <wp:lineTo x="2858" y="0"/>
              </wp:wrapPolygon>
            </wp:wrapTight>
            <wp:docPr id="2" name="صورة 2" descr="C:\Users\a11\Desktop\1\0زوين\0نهائي النهائي\الخلاصة-العربي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11\Desktop\1\0زوين\0نهائي النهائي\الخلاصة-العربية.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59635" cy="486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DDA41" w14:textId="77777777" w:rsidR="00F000FA" w:rsidRPr="00BD4F12" w:rsidRDefault="00F000FA" w:rsidP="00F000FA">
      <w:pPr>
        <w:widowControl w:val="0"/>
        <w:spacing w:after="0" w:line="440" w:lineRule="exact"/>
        <w:ind w:firstLine="567"/>
        <w:jc w:val="both"/>
        <w:rPr>
          <w:rFonts w:ascii="Lotus Linotype" w:eastAsia="Calibri" w:hAnsi="Lotus Linotype" w:cs="Lotus Linotype"/>
          <w:sz w:val="28"/>
          <w:szCs w:val="28"/>
          <w:rtl/>
          <w:lang w:bidi="ar-IQ"/>
        </w:rPr>
      </w:pPr>
    </w:p>
    <w:p w14:paraId="30BACC3A" w14:textId="27A3E202" w:rsidR="0057760B" w:rsidRPr="0057760B" w:rsidRDefault="0057760B" w:rsidP="0057760B">
      <w:pPr>
        <w:widowControl w:val="0"/>
        <w:spacing w:after="0" w:line="540" w:lineRule="exact"/>
        <w:ind w:firstLine="567"/>
        <w:jc w:val="both"/>
        <w:rPr>
          <w:rFonts w:ascii="Lotus Linotype" w:eastAsia="Calibri" w:hAnsi="Lotus Linotype" w:cs="Lotus Linotype"/>
          <w:sz w:val="30"/>
          <w:szCs w:val="30"/>
          <w:rtl/>
          <w:lang w:bidi="ar-IQ"/>
        </w:rPr>
      </w:pPr>
      <w:r w:rsidRPr="0057760B">
        <w:rPr>
          <w:rFonts w:ascii="Lotus Linotype" w:eastAsia="Calibri" w:hAnsi="Lotus Linotype" w:cs="Lotus Linotype"/>
          <w:sz w:val="30"/>
          <w:szCs w:val="30"/>
          <w:rtl/>
          <w:lang w:bidi="ar-IQ"/>
        </w:rPr>
        <w:t>يهدف البحث الى تسليط الضوء على اظهار ما دوّنه البيهقي في سننه الكبرى من المرويات التأريخية الخاصة التي لها علافة بالتنظيمات الادارية والقضائية، فلم يقتصر كتابه على تضمين النصوص الخاصة بالسنة النبوية بل تعدى ذلك</w:t>
      </w:r>
      <w:r w:rsidR="00F658F5">
        <w:rPr>
          <w:rFonts w:ascii="Lotus Linotype" w:eastAsia="Calibri" w:hAnsi="Lotus Linotype" w:cs="Lotus Linotype"/>
          <w:sz w:val="30"/>
          <w:szCs w:val="30"/>
          <w:rtl/>
          <w:lang w:bidi="ar-IQ"/>
        </w:rPr>
        <w:t xml:space="preserve"> </w:t>
      </w:r>
      <w:r w:rsidRPr="0057760B">
        <w:rPr>
          <w:rFonts w:ascii="Lotus Linotype" w:eastAsia="Calibri" w:hAnsi="Lotus Linotype" w:cs="Lotus Linotype"/>
          <w:sz w:val="30"/>
          <w:szCs w:val="30"/>
          <w:rtl/>
          <w:lang w:bidi="ar-IQ"/>
        </w:rPr>
        <w:t xml:space="preserve">الى ايراد نصوص وروايات تأريخية تشير ولو بشكل غير مباشر الى التنظيمات التي </w:t>
      </w:r>
      <w:r w:rsidR="000D7862" w:rsidRPr="0057760B">
        <w:rPr>
          <w:rFonts w:ascii="Lotus Linotype" w:eastAsia="Calibri" w:hAnsi="Lotus Linotype" w:cs="Lotus Linotype" w:hint="cs"/>
          <w:sz w:val="30"/>
          <w:szCs w:val="30"/>
          <w:rtl/>
          <w:lang w:bidi="ar-IQ"/>
        </w:rPr>
        <w:t>أشرنا</w:t>
      </w:r>
      <w:r w:rsidRPr="0057760B">
        <w:rPr>
          <w:rFonts w:ascii="Lotus Linotype" w:eastAsia="Calibri" w:hAnsi="Lotus Linotype" w:cs="Lotus Linotype"/>
          <w:sz w:val="30"/>
          <w:szCs w:val="30"/>
          <w:rtl/>
          <w:lang w:bidi="ar-IQ"/>
        </w:rPr>
        <w:t xml:space="preserve"> اليها.</w:t>
      </w:r>
      <w:r>
        <w:rPr>
          <w:rFonts w:ascii="Lotus Linotype" w:eastAsia="Calibri" w:hAnsi="Lotus Linotype" w:cs="Lotus Linotype" w:hint="cs"/>
          <w:sz w:val="30"/>
          <w:szCs w:val="30"/>
          <w:rtl/>
          <w:lang w:bidi="ar-IQ"/>
        </w:rPr>
        <w:t xml:space="preserve"> </w:t>
      </w:r>
      <w:r w:rsidRPr="0057760B">
        <w:rPr>
          <w:rFonts w:ascii="Lotus Linotype" w:eastAsia="Calibri" w:hAnsi="Lotus Linotype" w:cs="Lotus Linotype"/>
          <w:sz w:val="30"/>
          <w:szCs w:val="30"/>
          <w:rtl/>
          <w:lang w:bidi="ar-IQ"/>
        </w:rPr>
        <w:t xml:space="preserve">لذا أجرينا جرداً لتلك الروايات </w:t>
      </w:r>
      <w:r w:rsidR="000D7862" w:rsidRPr="0057760B">
        <w:rPr>
          <w:rFonts w:ascii="Lotus Linotype" w:eastAsia="Calibri" w:hAnsi="Lotus Linotype" w:cs="Lotus Linotype" w:hint="cs"/>
          <w:sz w:val="30"/>
          <w:szCs w:val="30"/>
          <w:rtl/>
          <w:lang w:bidi="ar-IQ"/>
        </w:rPr>
        <w:t>لإبرازها</w:t>
      </w:r>
      <w:r w:rsidRPr="0057760B">
        <w:rPr>
          <w:rFonts w:ascii="Lotus Linotype" w:eastAsia="Calibri" w:hAnsi="Lotus Linotype" w:cs="Lotus Linotype"/>
          <w:sz w:val="30"/>
          <w:szCs w:val="30"/>
          <w:rtl/>
          <w:lang w:bidi="ar-IQ"/>
        </w:rPr>
        <w:t>، بعد ان قارناها بكتب السنن الأخرى على اعتبار ان الروايات التي ذكرها البيهقي هي روايات في السنة النبوي. فضلاً عن كون الرواية التأريخية هي جزءاً اساسياً من كتب السنن والحديث والتفسير. وقد عكفنا على دراسة ما قام به الخلفاء من تنظيمات ادارية</w:t>
      </w:r>
      <w:r w:rsidR="00F658F5">
        <w:rPr>
          <w:rFonts w:ascii="Lotus Linotype" w:eastAsia="Calibri" w:hAnsi="Lotus Linotype" w:cs="Lotus Linotype"/>
          <w:sz w:val="30"/>
          <w:szCs w:val="30"/>
          <w:rtl/>
          <w:lang w:bidi="ar-IQ"/>
        </w:rPr>
        <w:t xml:space="preserve"> </w:t>
      </w:r>
      <w:r w:rsidRPr="0057760B">
        <w:rPr>
          <w:rFonts w:ascii="Lotus Linotype" w:eastAsia="Calibri" w:hAnsi="Lotus Linotype" w:cs="Lotus Linotype"/>
          <w:sz w:val="30"/>
          <w:szCs w:val="30"/>
          <w:rtl/>
          <w:lang w:bidi="ar-IQ"/>
        </w:rPr>
        <w:t xml:space="preserve">وقضائية من خلال كتاب السنن الكبرى، وكان </w:t>
      </w:r>
      <w:r w:rsidR="000D7862" w:rsidRPr="0057760B">
        <w:rPr>
          <w:rFonts w:ascii="Lotus Linotype" w:eastAsia="Calibri" w:hAnsi="Lotus Linotype" w:cs="Lotus Linotype" w:hint="cs"/>
          <w:sz w:val="30"/>
          <w:szCs w:val="30"/>
          <w:rtl/>
          <w:lang w:bidi="ar-IQ"/>
        </w:rPr>
        <w:t>أبرز</w:t>
      </w:r>
      <w:r w:rsidRPr="0057760B">
        <w:rPr>
          <w:rFonts w:ascii="Lotus Linotype" w:eastAsia="Calibri" w:hAnsi="Lotus Linotype" w:cs="Lotus Linotype"/>
          <w:sz w:val="30"/>
          <w:szCs w:val="30"/>
          <w:rtl/>
          <w:lang w:bidi="ar-IQ"/>
        </w:rPr>
        <w:t xml:space="preserve"> تلك التنظيمات ما قام به الخليفة عمر بن الخطاب من تدوين الدواوين سيما بعد التوسع الذي طرأ على الدولة العربية الاسلامية بعد </w:t>
      </w:r>
      <w:r w:rsidR="000D7862" w:rsidRPr="0057760B">
        <w:rPr>
          <w:rFonts w:ascii="Lotus Linotype" w:eastAsia="Calibri" w:hAnsi="Lotus Linotype" w:cs="Lotus Linotype" w:hint="cs"/>
          <w:sz w:val="30"/>
          <w:szCs w:val="30"/>
          <w:rtl/>
          <w:lang w:bidi="ar-IQ"/>
        </w:rPr>
        <w:t>الفتوحات.</w:t>
      </w:r>
      <w:r w:rsidRPr="0057760B">
        <w:rPr>
          <w:rFonts w:ascii="Lotus Linotype" w:eastAsia="Calibri" w:hAnsi="Lotus Linotype" w:cs="Lotus Linotype"/>
          <w:sz w:val="30"/>
          <w:szCs w:val="30"/>
          <w:rtl/>
          <w:lang w:bidi="ar-IQ"/>
        </w:rPr>
        <w:t xml:space="preserve"> فضلاً عن اتخاذه حاجباً له ينظم مقابلات القادمين عليه. زيادة الى ذلك تولة الولاة وتعيين العمال على الامصار التي فتحت على يد المسلمين، ومراقبتهم ومحاسبتهم في حال تقصيرهم، ومن الجدير بالذكر ان البيهقي لم يشير لنا لأي تنظيمات أخرى عند بقية الخلفاء ولا نعلم السر في ذلك.</w:t>
      </w:r>
    </w:p>
    <w:p w14:paraId="00F0AAE9" w14:textId="42E69794" w:rsidR="00FF4CB7" w:rsidRPr="000D7862" w:rsidRDefault="0057760B" w:rsidP="000D7862">
      <w:pPr>
        <w:widowControl w:val="0"/>
        <w:spacing w:after="0" w:line="540" w:lineRule="exact"/>
        <w:ind w:firstLine="567"/>
        <w:jc w:val="both"/>
        <w:rPr>
          <w:rFonts w:ascii="Lotus Linotype" w:eastAsia="Calibri" w:hAnsi="Lotus Linotype" w:cs="Lotus Linotype"/>
          <w:sz w:val="30"/>
          <w:szCs w:val="30"/>
          <w:rtl/>
          <w:lang w:bidi="ar-IQ"/>
        </w:rPr>
      </w:pPr>
      <w:r w:rsidRPr="0057760B">
        <w:rPr>
          <w:rFonts w:ascii="Lotus Linotype" w:eastAsia="Calibri" w:hAnsi="Lotus Linotype" w:cs="Lotus Linotype"/>
          <w:b/>
          <w:bCs/>
          <w:sz w:val="30"/>
          <w:szCs w:val="30"/>
          <w:rtl/>
          <w:lang w:bidi="ar-IQ"/>
        </w:rPr>
        <w:t>الكلمات المفتاحية:</w:t>
      </w:r>
      <w:r w:rsidRPr="0057760B">
        <w:rPr>
          <w:rFonts w:ascii="Lotus Linotype" w:eastAsia="Calibri" w:hAnsi="Lotus Linotype" w:cs="Lotus Linotype"/>
          <w:sz w:val="30"/>
          <w:szCs w:val="30"/>
          <w:rtl/>
          <w:lang w:bidi="ar-IQ"/>
        </w:rPr>
        <w:t xml:space="preserve"> الإدارة، القضاء، الخلفاء، القاضي، الدواوين، الحاجب، أسس القضاء.</w:t>
      </w:r>
    </w:p>
    <w:p w14:paraId="2BD9625F" w14:textId="77777777" w:rsidR="00836D59" w:rsidRPr="00BD4F12" w:rsidRDefault="00395A5B" w:rsidP="00836D59">
      <w:pPr>
        <w:pStyle w:val="afc"/>
        <w:widowControl w:val="0"/>
        <w:spacing w:before="120"/>
        <w:jc w:val="center"/>
        <w:rPr>
          <w:rFonts w:ascii="louts shamy" w:hAnsi="louts shamy" w:cs="louts shamy"/>
          <w:sz w:val="28"/>
          <w:szCs w:val="28"/>
          <w:rtl/>
          <w:lang w:bidi="ar-IQ"/>
        </w:rPr>
      </w:pPr>
      <w:r w:rsidRPr="00BD4F12">
        <w:rPr>
          <w:rFonts w:ascii="louts shamy" w:hAnsi="louts shamy" w:cs="louts shamy"/>
          <w:noProof/>
          <w:sz w:val="28"/>
          <w:szCs w:val="28"/>
          <w:rtl/>
          <w:lang w:bidi="ar-SA"/>
        </w:rPr>
        <w:lastRenderedPageBreak/>
        <mc:AlternateContent>
          <mc:Choice Requires="wps">
            <w:drawing>
              <wp:anchor distT="0" distB="0" distL="114300" distR="114300" simplePos="0" relativeHeight="251665408" behindDoc="1" locked="0" layoutInCell="1" allowOverlap="1" wp14:anchorId="2F8A6255" wp14:editId="6AEB17B1">
                <wp:simplePos x="0" y="0"/>
                <wp:positionH relativeFrom="column">
                  <wp:posOffset>-4123690</wp:posOffset>
                </wp:positionH>
                <wp:positionV relativeFrom="paragraph">
                  <wp:posOffset>-436880</wp:posOffset>
                </wp:positionV>
                <wp:extent cx="6198235" cy="828675"/>
                <wp:effectExtent l="0" t="0" r="0" b="9525"/>
                <wp:wrapNone/>
                <wp:docPr id="24" name="مستطيل 24"/>
                <wp:cNvGraphicFramePr/>
                <a:graphic xmlns:a="http://schemas.openxmlformats.org/drawingml/2006/main">
                  <a:graphicData uri="http://schemas.microsoft.com/office/word/2010/wordprocessingShape">
                    <wps:wsp>
                      <wps:cNvSpPr/>
                      <wps:spPr>
                        <a:xfrm>
                          <a:off x="0" y="0"/>
                          <a:ext cx="6198235" cy="828675"/>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8D82D" id="مستطيل 24" o:spid="_x0000_s1026" style="position:absolute;margin-left:-324.7pt;margin-top:-34.4pt;width:488.05pt;height:65.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" fillcolor="#fde9d9 [665]" stroked="f" strokeweight="2pt"/>
            </w:pict>
          </mc:Fallback>
        </mc:AlternateContent>
      </w:r>
      <w:r w:rsidRPr="00BD4F12">
        <w:rPr>
          <w:rFonts w:ascii="louts shamy" w:hAnsi="louts shamy" w:cs="louts shamy" w:hint="cs"/>
          <w:noProof/>
          <w:sz w:val="28"/>
          <w:szCs w:val="28"/>
          <w:lang w:bidi="ar-SA"/>
        </w:rPr>
        <w:drawing>
          <wp:anchor distT="0" distB="0" distL="114300" distR="114300" simplePos="0" relativeHeight="251666432" behindDoc="1" locked="0" layoutInCell="1" allowOverlap="1" wp14:anchorId="57F8BFB6" wp14:editId="7CDF7DDC">
            <wp:simplePos x="0" y="0"/>
            <wp:positionH relativeFrom="column">
              <wp:posOffset>1009015</wp:posOffset>
            </wp:positionH>
            <wp:positionV relativeFrom="paragraph">
              <wp:posOffset>-251460</wp:posOffset>
            </wp:positionV>
            <wp:extent cx="2159635" cy="471170"/>
            <wp:effectExtent l="0" t="0" r="0" b="5080"/>
            <wp:wrapTight wrapText="bothSides">
              <wp:wrapPolygon edited="0">
                <wp:start x="3049" y="0"/>
                <wp:lineTo x="0" y="8733"/>
                <wp:lineTo x="0" y="13100"/>
                <wp:lineTo x="953" y="13973"/>
                <wp:lineTo x="2858" y="20960"/>
                <wp:lineTo x="3049" y="20960"/>
                <wp:lineTo x="18291" y="20960"/>
                <wp:lineTo x="18482" y="20960"/>
                <wp:lineTo x="20387" y="13973"/>
                <wp:lineTo x="21340" y="13100"/>
                <wp:lineTo x="21340" y="8733"/>
                <wp:lineTo x="18291" y="0"/>
                <wp:lineTo x="3049" y="0"/>
              </wp:wrapPolygon>
            </wp:wrapTight>
            <wp:docPr id="21" name="صورة 21" descr="C:\Users\a11\Desktop\1\0زوين\0نهائي النهائي\sum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11\Desktop\1\0زوين\0نهائي النهائي\summary.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635" cy="47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9F930E" w14:textId="77777777" w:rsidR="00F000FA" w:rsidRPr="00BD4F12" w:rsidRDefault="00F000FA" w:rsidP="00501A25">
      <w:pPr>
        <w:pStyle w:val="afc"/>
        <w:widowControl w:val="0"/>
        <w:bidi w:val="0"/>
        <w:spacing w:before="120" w:line="400" w:lineRule="exact"/>
        <w:ind w:firstLine="567"/>
        <w:jc w:val="both"/>
        <w:rPr>
          <w:rFonts w:asciiTheme="majorBidi" w:hAnsiTheme="majorBidi" w:cstheme="majorBidi"/>
          <w:sz w:val="24"/>
          <w:szCs w:val="24"/>
          <w:lang w:bidi="ar-IQ"/>
        </w:rPr>
      </w:pPr>
    </w:p>
    <w:p w14:paraId="7DD95C6E" w14:textId="77777777" w:rsidR="00F93977" w:rsidRPr="00F93977" w:rsidRDefault="00F93977" w:rsidP="00F93977">
      <w:pPr>
        <w:pStyle w:val="afc"/>
        <w:widowControl w:val="0"/>
        <w:bidi w:val="0"/>
        <w:spacing w:before="120" w:line="400" w:lineRule="exact"/>
        <w:ind w:firstLine="567"/>
        <w:jc w:val="both"/>
        <w:rPr>
          <w:rFonts w:asciiTheme="majorBidi" w:hAnsiTheme="majorBidi" w:cstheme="majorBidi"/>
          <w:sz w:val="26"/>
          <w:szCs w:val="26"/>
          <w:rtl/>
          <w:lang w:bidi="ar-IQ"/>
        </w:rPr>
      </w:pPr>
    </w:p>
    <w:p w14:paraId="16BBF67A" w14:textId="77777777" w:rsidR="00F93977" w:rsidRPr="00F93977" w:rsidRDefault="00F93977" w:rsidP="00F93977">
      <w:pPr>
        <w:pStyle w:val="afc"/>
        <w:widowControl w:val="0"/>
        <w:bidi w:val="0"/>
        <w:spacing w:before="120" w:line="400" w:lineRule="exact"/>
        <w:ind w:firstLine="567"/>
        <w:jc w:val="both"/>
        <w:rPr>
          <w:rFonts w:asciiTheme="majorBidi" w:hAnsiTheme="majorBidi" w:cstheme="majorBidi"/>
          <w:sz w:val="26"/>
          <w:szCs w:val="26"/>
          <w:lang w:bidi="ar-IQ"/>
        </w:rPr>
      </w:pPr>
      <w:r w:rsidRPr="00F93977">
        <w:rPr>
          <w:rFonts w:asciiTheme="majorBidi" w:hAnsiTheme="majorBidi" w:cstheme="majorBidi"/>
          <w:sz w:val="26"/>
          <w:szCs w:val="26"/>
          <w:lang w:bidi="ar-IQ"/>
        </w:rPr>
        <w:t>The research aims to shed light on the manifestation of Al-</w:t>
      </w:r>
      <w:proofErr w:type="spellStart"/>
      <w:r w:rsidRPr="00F93977">
        <w:rPr>
          <w:rFonts w:asciiTheme="majorBidi" w:hAnsiTheme="majorBidi" w:cstheme="majorBidi"/>
          <w:sz w:val="26"/>
          <w:szCs w:val="26"/>
          <w:lang w:bidi="ar-IQ"/>
        </w:rPr>
        <w:t>Bayhaqi’s</w:t>
      </w:r>
      <w:proofErr w:type="spellEnd"/>
      <w:r w:rsidRPr="00F93977">
        <w:rPr>
          <w:rFonts w:asciiTheme="majorBidi" w:hAnsiTheme="majorBidi" w:cstheme="majorBidi"/>
          <w:sz w:val="26"/>
          <w:szCs w:val="26"/>
          <w:lang w:bidi="ar-IQ"/>
        </w:rPr>
        <w:t xml:space="preserve"> Madonna in his great Sunan of Narratives, through which we extracted the historical accounts of administrative and judicial organizations, which are part of the study of the historical novel in the Prophetic Sunan.</w:t>
      </w:r>
    </w:p>
    <w:p w14:paraId="43EB6C61" w14:textId="77777777" w:rsidR="00F93977" w:rsidRPr="00F93977" w:rsidRDefault="00F93977" w:rsidP="00F93977">
      <w:pPr>
        <w:pStyle w:val="afc"/>
        <w:widowControl w:val="0"/>
        <w:bidi w:val="0"/>
        <w:spacing w:before="120" w:line="400" w:lineRule="exact"/>
        <w:ind w:firstLine="567"/>
        <w:jc w:val="both"/>
        <w:rPr>
          <w:rFonts w:asciiTheme="majorBidi" w:hAnsiTheme="majorBidi" w:cstheme="majorBidi"/>
          <w:sz w:val="26"/>
          <w:szCs w:val="26"/>
          <w:lang w:bidi="ar-IQ"/>
        </w:rPr>
      </w:pPr>
      <w:r w:rsidRPr="00F93977">
        <w:rPr>
          <w:rFonts w:asciiTheme="majorBidi" w:hAnsiTheme="majorBidi" w:cstheme="majorBidi"/>
          <w:sz w:val="26"/>
          <w:szCs w:val="26"/>
          <w:lang w:bidi="ar-IQ"/>
        </w:rPr>
        <w:t xml:space="preserve">And from it I spoke that the Caliph Omar </w:t>
      </w:r>
      <w:proofErr w:type="gramStart"/>
      <w:r w:rsidRPr="00F93977">
        <w:rPr>
          <w:rFonts w:asciiTheme="majorBidi" w:hAnsiTheme="majorBidi" w:cstheme="majorBidi"/>
          <w:sz w:val="26"/>
          <w:szCs w:val="26"/>
          <w:lang w:bidi="ar-IQ"/>
        </w:rPr>
        <w:t>Ibn</w:t>
      </w:r>
      <w:proofErr w:type="gramEnd"/>
      <w:r w:rsidRPr="00F93977">
        <w:rPr>
          <w:rFonts w:asciiTheme="majorBidi" w:hAnsiTheme="majorBidi" w:cstheme="majorBidi"/>
          <w:sz w:val="26"/>
          <w:szCs w:val="26"/>
          <w:lang w:bidi="ar-IQ"/>
        </w:rPr>
        <w:t xml:space="preserve"> Al-Khattab was the first to write the Diwans, especially after the expansion that occurred in the Arab Islamic state after the conquests. The Caliph Umar took as his visor to organize the article of those coming to him. In addition to 1 for you, the Caliph Omar did not neglect the follow-up of his workers and was held accountable and dismissed those who violated these directives, and it is worth noting that Al-</w:t>
      </w:r>
      <w:proofErr w:type="spellStart"/>
      <w:r w:rsidRPr="00F93977">
        <w:rPr>
          <w:rFonts w:asciiTheme="majorBidi" w:hAnsiTheme="majorBidi" w:cstheme="majorBidi"/>
          <w:sz w:val="26"/>
          <w:szCs w:val="26"/>
          <w:lang w:bidi="ar-IQ"/>
        </w:rPr>
        <w:t>Bayhaqi</w:t>
      </w:r>
      <w:proofErr w:type="spellEnd"/>
      <w:r w:rsidRPr="00F93977">
        <w:rPr>
          <w:rFonts w:asciiTheme="majorBidi" w:hAnsiTheme="majorBidi" w:cstheme="majorBidi"/>
          <w:sz w:val="26"/>
          <w:szCs w:val="26"/>
          <w:lang w:bidi="ar-IQ"/>
        </w:rPr>
        <w:t xml:space="preserve"> did not refer to us any other organizations with the rest of the Caliphs and we do not know the secret in that.</w:t>
      </w:r>
    </w:p>
    <w:p w14:paraId="39A998B6" w14:textId="77777777" w:rsidR="00F000FA" w:rsidRPr="00BD4F12" w:rsidRDefault="00F000FA">
      <w:pPr>
        <w:bidi w:val="0"/>
        <w:spacing w:after="200" w:line="276" w:lineRule="auto"/>
        <w:rPr>
          <w:rFonts w:asciiTheme="majorBidi" w:eastAsiaTheme="minorEastAsia" w:hAnsiTheme="majorBidi" w:cstheme="majorBidi"/>
          <w:sz w:val="24"/>
          <w:szCs w:val="24"/>
          <w:lang w:bidi="ar-IQ"/>
        </w:rPr>
      </w:pPr>
      <w:r w:rsidRPr="00BD4F12">
        <w:rPr>
          <w:rFonts w:asciiTheme="majorBidi" w:hAnsiTheme="majorBidi" w:cstheme="majorBidi"/>
          <w:sz w:val="24"/>
          <w:szCs w:val="24"/>
          <w:lang w:bidi="ar-IQ"/>
        </w:rPr>
        <w:br w:type="page"/>
      </w:r>
    </w:p>
    <w:p w14:paraId="3A543EEE" w14:textId="77777777" w:rsidR="00ED058F" w:rsidRPr="00BD4F12" w:rsidRDefault="00ED058F" w:rsidP="004E4E31">
      <w:pPr>
        <w:pStyle w:val="afc"/>
        <w:widowControl w:val="0"/>
        <w:spacing w:before="120"/>
        <w:jc w:val="center"/>
        <w:rPr>
          <w:rFonts w:ascii="louts shamy" w:hAnsi="louts shamy" w:cs="Khalid Art bold"/>
          <w:sz w:val="28"/>
          <w:szCs w:val="28"/>
          <w:rtl/>
          <w:lang w:bidi="ar-IQ"/>
        </w:rPr>
      </w:pPr>
    </w:p>
    <w:p w14:paraId="4CFF0EDF" w14:textId="77777777" w:rsidR="007360CB" w:rsidRPr="007360CB" w:rsidRDefault="00F93977" w:rsidP="00F93977">
      <w:pPr>
        <w:pStyle w:val="aff1"/>
        <w:rPr>
          <w:rtl/>
        </w:rPr>
      </w:pPr>
      <w:r>
        <w:rPr>
          <w:rtl/>
        </w:rPr>
        <w:t>المقدمة</w:t>
      </w:r>
    </w:p>
    <w:p w14:paraId="6FEA55C1" w14:textId="77777777" w:rsidR="007360CB" w:rsidRPr="007360CB" w:rsidRDefault="007360CB" w:rsidP="007360CB">
      <w:pPr>
        <w:pStyle w:val="11"/>
        <w:rPr>
          <w:rtl/>
        </w:rPr>
      </w:pPr>
      <w:r w:rsidRPr="007360CB">
        <w:rPr>
          <w:rtl/>
        </w:rPr>
        <w:t>انجبت الامة الاسلامية الكثير من العلماء الذين خ</w:t>
      </w:r>
      <w:r w:rsidRPr="007360CB">
        <w:rPr>
          <w:rtl/>
          <w:lang w:bidi="ar-IQ"/>
        </w:rPr>
        <w:t>ـ</w:t>
      </w:r>
      <w:r w:rsidRPr="007360CB">
        <w:rPr>
          <w:rtl/>
        </w:rPr>
        <w:t xml:space="preserve">دموا </w:t>
      </w:r>
      <w:r w:rsidRPr="007360CB">
        <w:rPr>
          <w:rtl/>
          <w:lang w:bidi="ar-IQ"/>
        </w:rPr>
        <w:t xml:space="preserve">التـأريخ الاسـلامي </w:t>
      </w:r>
      <w:r w:rsidRPr="007360CB">
        <w:rPr>
          <w:rtl/>
        </w:rPr>
        <w:t>بصور شت</w:t>
      </w:r>
      <w:r w:rsidRPr="007360CB">
        <w:rPr>
          <w:rtl/>
          <w:lang w:bidi="ar-IQ"/>
        </w:rPr>
        <w:t>ى وذلك ب</w:t>
      </w:r>
      <w:r w:rsidRPr="007360CB">
        <w:rPr>
          <w:rtl/>
        </w:rPr>
        <w:t>جمعهم للمرويات التي تناولت جانباً مهماً من سيرة الرس</w:t>
      </w:r>
      <w:r w:rsidRPr="007360CB">
        <w:rPr>
          <w:rtl/>
          <w:lang w:bidi="ar-IQ"/>
        </w:rPr>
        <w:t>ـ</w:t>
      </w:r>
      <w:r w:rsidRPr="007360CB">
        <w:rPr>
          <w:rtl/>
        </w:rPr>
        <w:t xml:space="preserve">ول الكريم </w:t>
      </w:r>
      <w:proofErr w:type="gramStart"/>
      <w:r w:rsidRPr="007360CB">
        <w:rPr>
          <w:rtl/>
        </w:rPr>
        <w:t>محمد</w:t>
      </w:r>
      <w:r w:rsidRPr="007360CB">
        <w:rPr>
          <w:rtl/>
          <w:lang w:bidi="ar-IQ"/>
        </w:rPr>
        <w:t>(</w:t>
      </w:r>
      <w:proofErr w:type="gramEnd"/>
      <w:r w:rsidRPr="007360CB">
        <w:rPr>
          <w:rtl/>
        </w:rPr>
        <w:t xml:space="preserve">صلى الله عليه </w:t>
      </w:r>
      <w:proofErr w:type="spellStart"/>
      <w:r w:rsidRPr="007360CB">
        <w:rPr>
          <w:rtl/>
        </w:rPr>
        <w:t>وآله</w:t>
      </w:r>
      <w:proofErr w:type="spellEnd"/>
      <w:r w:rsidRPr="007360CB">
        <w:rPr>
          <w:rtl/>
        </w:rPr>
        <w:t xml:space="preserve"> وسلم</w:t>
      </w:r>
      <w:r w:rsidRPr="007360CB">
        <w:rPr>
          <w:rtl/>
          <w:lang w:bidi="ar-IQ"/>
        </w:rPr>
        <w:t>) واحاديثه (</w:t>
      </w:r>
      <w:r w:rsidRPr="007360CB">
        <w:rPr>
          <w:rtl/>
        </w:rPr>
        <w:t xml:space="preserve">صلى الله عليه </w:t>
      </w:r>
      <w:proofErr w:type="spellStart"/>
      <w:r w:rsidRPr="007360CB">
        <w:rPr>
          <w:rtl/>
        </w:rPr>
        <w:t>وآله</w:t>
      </w:r>
      <w:proofErr w:type="spellEnd"/>
      <w:r w:rsidRPr="007360CB">
        <w:rPr>
          <w:rtl/>
        </w:rPr>
        <w:t xml:space="preserve"> وسلم</w:t>
      </w:r>
      <w:r w:rsidRPr="007360CB">
        <w:rPr>
          <w:rtl/>
          <w:lang w:bidi="ar-IQ"/>
        </w:rPr>
        <w:t xml:space="preserve">) </w:t>
      </w:r>
      <w:r w:rsidRPr="007360CB">
        <w:rPr>
          <w:rtl/>
        </w:rPr>
        <w:t>وهم بذلك حفظوا لنا التأريخ الاسلامي في تلك الفت</w:t>
      </w:r>
      <w:r w:rsidRPr="007360CB">
        <w:rPr>
          <w:rtl/>
          <w:lang w:bidi="ar-IQ"/>
        </w:rPr>
        <w:t>ـ</w:t>
      </w:r>
      <w:proofErr w:type="spellStart"/>
      <w:r w:rsidRPr="007360CB">
        <w:rPr>
          <w:rtl/>
        </w:rPr>
        <w:t>رة</w:t>
      </w:r>
      <w:proofErr w:type="spellEnd"/>
      <w:r w:rsidRPr="007360CB">
        <w:rPr>
          <w:rtl/>
        </w:rPr>
        <w:t xml:space="preserve"> م</w:t>
      </w:r>
      <w:r w:rsidRPr="007360CB">
        <w:rPr>
          <w:rtl/>
          <w:lang w:bidi="ar-IQ"/>
        </w:rPr>
        <w:t>ـ</w:t>
      </w:r>
      <w:r w:rsidRPr="007360CB">
        <w:rPr>
          <w:rtl/>
        </w:rPr>
        <w:t>ن خ</w:t>
      </w:r>
      <w:r w:rsidRPr="007360CB">
        <w:rPr>
          <w:rtl/>
          <w:lang w:bidi="ar-IQ"/>
        </w:rPr>
        <w:t>ـ</w:t>
      </w:r>
      <w:proofErr w:type="spellStart"/>
      <w:r w:rsidRPr="007360CB">
        <w:rPr>
          <w:rtl/>
        </w:rPr>
        <w:t>لال</w:t>
      </w:r>
      <w:proofErr w:type="spellEnd"/>
      <w:r w:rsidRPr="007360CB">
        <w:rPr>
          <w:rtl/>
        </w:rPr>
        <w:t xml:space="preserve"> تدوينهم لتلك الاحداث . ومن اولئك العلماء </w:t>
      </w:r>
      <w:proofErr w:type="gramStart"/>
      <w:r w:rsidRPr="007360CB">
        <w:rPr>
          <w:rtl/>
        </w:rPr>
        <w:t>( الامام</w:t>
      </w:r>
      <w:proofErr w:type="gramEnd"/>
      <w:r w:rsidRPr="007360CB">
        <w:rPr>
          <w:rtl/>
        </w:rPr>
        <w:t xml:space="preserve"> ابو بكر البيهقي رحم</w:t>
      </w:r>
      <w:r w:rsidRPr="007360CB">
        <w:rPr>
          <w:rtl/>
          <w:lang w:bidi="ar-IQ"/>
        </w:rPr>
        <w:t>ـ</w:t>
      </w:r>
      <w:r w:rsidRPr="007360CB">
        <w:rPr>
          <w:rtl/>
        </w:rPr>
        <w:t xml:space="preserve">ه الله ) والذي اخترت مروياته التأريخية الخاصة بالتنظيمات الإدارية والقضائية من خلال كتابه السنن الكبرى والذي يعتبر من كتب الحديث إلا انه ضمن فيه العديد من المرويات التأريخية والتي كانت مدار بحثانا. </w:t>
      </w:r>
    </w:p>
    <w:p w14:paraId="0BE8B7AA" w14:textId="77777777" w:rsidR="007360CB" w:rsidRPr="007360CB" w:rsidRDefault="007360CB" w:rsidP="007360CB">
      <w:pPr>
        <w:pStyle w:val="11"/>
        <w:rPr>
          <w:rtl/>
        </w:rPr>
      </w:pPr>
      <w:r w:rsidRPr="007360CB">
        <w:rPr>
          <w:rtl/>
        </w:rPr>
        <w:t xml:space="preserve">ومن خلال تلك المرويات تبين لنا كيف اعتمد الخلفاء الراشدين في تنظيم الدولة الإسلامية على ما أسس له النبي (صلى الله عليه </w:t>
      </w:r>
      <w:proofErr w:type="spellStart"/>
      <w:r w:rsidRPr="007360CB">
        <w:rPr>
          <w:rtl/>
        </w:rPr>
        <w:t>وآله</w:t>
      </w:r>
      <w:proofErr w:type="spellEnd"/>
      <w:r w:rsidRPr="007360CB">
        <w:rPr>
          <w:rtl/>
        </w:rPr>
        <w:t xml:space="preserve"> وسلم) أيام حياته</w:t>
      </w:r>
      <w:r>
        <w:rPr>
          <w:rtl/>
        </w:rPr>
        <w:t xml:space="preserve">، </w:t>
      </w:r>
      <w:r w:rsidRPr="007360CB">
        <w:rPr>
          <w:rtl/>
        </w:rPr>
        <w:t xml:space="preserve">سيما الأسس الإدارية والقضائية التي اصل لها في إدارة دولته، من ناحية تولية الولاة وتكليف العمال، والكُتاب الذين اعتمد عليهم في كتابة المراسلات، فضلاً عن اهتمامه الخاص في القضاء بين الناس، كون القضاء جزءً مهماً من إقامة الحدود الإلهية واحقاق الحق ورد الحقوق الى أهلها، زيادةً الى تنظيم الحياة الاجتماعية من خلال الفصل بتلك المنازعات، معتمداً في ذلك على القرآن الكريم في اطلاق تلك الاحكام كونه الدستور الإلهي الذي لابد من اعتماده في مسائل القضاء، على اعتبار ان القرآن جعل لكل مسألة حل، ولا ننسى ان النبي (صلى الله عليه </w:t>
      </w:r>
      <w:proofErr w:type="spellStart"/>
      <w:r w:rsidRPr="007360CB">
        <w:rPr>
          <w:rtl/>
        </w:rPr>
        <w:t>وآله</w:t>
      </w:r>
      <w:proofErr w:type="spellEnd"/>
      <w:r w:rsidRPr="007360CB">
        <w:rPr>
          <w:rtl/>
        </w:rPr>
        <w:t xml:space="preserve"> وسلم)، اجتهد في بعض المسائل.</w:t>
      </w:r>
    </w:p>
    <w:p w14:paraId="79DAB39F" w14:textId="77777777" w:rsidR="007360CB" w:rsidRPr="007360CB" w:rsidRDefault="007360CB" w:rsidP="007360CB">
      <w:pPr>
        <w:pStyle w:val="11"/>
        <w:rPr>
          <w:rtl/>
        </w:rPr>
      </w:pPr>
      <w:r w:rsidRPr="007360CB">
        <w:rPr>
          <w:rtl/>
        </w:rPr>
        <w:lastRenderedPageBreak/>
        <w:t xml:space="preserve">وعلى هذه الأسس حذا الخلفاء الراشدين حذو رسول الله (صلى الله عليه </w:t>
      </w:r>
      <w:proofErr w:type="spellStart"/>
      <w:r w:rsidRPr="007360CB">
        <w:rPr>
          <w:rtl/>
        </w:rPr>
        <w:t>وآله</w:t>
      </w:r>
      <w:proofErr w:type="spellEnd"/>
      <w:r w:rsidRPr="007360CB">
        <w:rPr>
          <w:rtl/>
        </w:rPr>
        <w:t xml:space="preserve"> وسلم)، في إدارة الدولة الإسلامية اخذين بعين الاعتبار ما أصل له (صلى الله عليه </w:t>
      </w:r>
      <w:proofErr w:type="spellStart"/>
      <w:r w:rsidRPr="007360CB">
        <w:rPr>
          <w:rtl/>
        </w:rPr>
        <w:t>وآله</w:t>
      </w:r>
      <w:proofErr w:type="spellEnd"/>
      <w:r w:rsidRPr="007360CB">
        <w:rPr>
          <w:rtl/>
        </w:rPr>
        <w:t xml:space="preserve"> وسلم)، في إرساء الاحكام القضائية في الفصل بين المتخاصمين وإقامة الحدود. إلا ان الخلفاء اعتمدوا على السنة النبوية إضافة الى القرآن الكريم والاجتهاد، زيادة الى ذلك اهتمام الخلفاء الراشدين بالتنظيمات الإدارية لذا نجد الخليفة عمر بن الخطاب دون الدواوين وعين الولاة على الامصار وجعل له حاجباً ينظم له استقبال القادمين عليه وغيرها من </w:t>
      </w:r>
      <w:proofErr w:type="gramStart"/>
      <w:r w:rsidRPr="007360CB">
        <w:rPr>
          <w:rtl/>
        </w:rPr>
        <w:t>الاجراءات .</w:t>
      </w:r>
      <w:proofErr w:type="gramEnd"/>
      <w:r w:rsidRPr="007360CB">
        <w:rPr>
          <w:rtl/>
        </w:rPr>
        <w:t xml:space="preserve"> </w:t>
      </w:r>
    </w:p>
    <w:p w14:paraId="5629C3CF" w14:textId="77777777" w:rsidR="007360CB" w:rsidRPr="007360CB" w:rsidRDefault="007360CB" w:rsidP="007360CB">
      <w:pPr>
        <w:pStyle w:val="11"/>
        <w:rPr>
          <w:rtl/>
        </w:rPr>
      </w:pPr>
      <w:r w:rsidRPr="007360CB">
        <w:rPr>
          <w:rtl/>
        </w:rPr>
        <w:t>لذا شرعنا في كتابة هذه الورقة البحثية لغرض ابراز الروايات التاريخية التي أوردها البيهقي في سننه والتي لها علاقة بالإدارة والقضاء في عهد الخلفاء الراشدين، والتي أعتبرها البيهقي جزءً من السنة النبوية لذلك ضمنها في كتابه، وقد أجرينا جرداً لهذه النصوص وقارناها بكتب السنن الأخرى كون تلك النصوص وردت في كتاب يعنى بالسنن.</w:t>
      </w:r>
    </w:p>
    <w:p w14:paraId="1B49CF84" w14:textId="77777777" w:rsidR="007360CB" w:rsidRPr="007360CB" w:rsidRDefault="007360CB" w:rsidP="007360CB">
      <w:pPr>
        <w:pStyle w:val="11"/>
        <w:rPr>
          <w:rtl/>
        </w:rPr>
      </w:pPr>
      <w:r w:rsidRPr="007360CB">
        <w:rPr>
          <w:rtl/>
        </w:rPr>
        <w:t xml:space="preserve">واتباعاً لمنهج البحث التاريخي قسمنا البحث الى مبحثين: حيث جاء المبحث الأول تحت عنوان مرويات الإدارة في العصر الخلافة الراشدي. وبينا فيه اهم الدواوين ودور الخليفة عمر في انشائها. اما المبحث الثاني جاء بعنوان مرويات القضاء في العصر الراشدي. </w:t>
      </w:r>
    </w:p>
    <w:p w14:paraId="79AAC355" w14:textId="77777777" w:rsidR="007360CB" w:rsidRPr="007360CB" w:rsidRDefault="007360CB" w:rsidP="007360CB">
      <w:pPr>
        <w:pStyle w:val="11"/>
        <w:rPr>
          <w:rtl/>
        </w:rPr>
      </w:pPr>
    </w:p>
    <w:p w14:paraId="27147F8D" w14:textId="77777777" w:rsidR="007360CB" w:rsidRPr="007360CB" w:rsidRDefault="007360CB" w:rsidP="007360CB">
      <w:pPr>
        <w:pStyle w:val="11"/>
        <w:rPr>
          <w:rtl/>
        </w:rPr>
      </w:pPr>
    </w:p>
    <w:p w14:paraId="586E1ECF" w14:textId="77777777" w:rsidR="00F658F5" w:rsidRDefault="00F658F5">
      <w:pPr>
        <w:bidi w:val="0"/>
        <w:spacing w:after="200" w:line="276" w:lineRule="auto"/>
        <w:rPr>
          <w:rFonts w:ascii="louts shamy" w:eastAsiaTheme="minorEastAsia" w:hAnsi="louts shamy" w:cs="Khalid Art bold"/>
          <w:color w:val="FF0000"/>
          <w:sz w:val="28"/>
          <w:szCs w:val="28"/>
          <w:rtl/>
          <w:lang w:bidi="ar-IQ"/>
        </w:rPr>
      </w:pPr>
      <w:r>
        <w:rPr>
          <w:rtl/>
        </w:rPr>
        <w:br w:type="page"/>
      </w:r>
    </w:p>
    <w:p w14:paraId="13A0DC32" w14:textId="77777777" w:rsidR="00F658F5" w:rsidRDefault="00F658F5" w:rsidP="00F658F5">
      <w:pPr>
        <w:pStyle w:val="aff1"/>
        <w:rPr>
          <w:rtl/>
        </w:rPr>
      </w:pPr>
    </w:p>
    <w:p w14:paraId="1D2C1A58" w14:textId="77777777" w:rsidR="00F658F5" w:rsidRDefault="007360CB" w:rsidP="00F658F5">
      <w:pPr>
        <w:pStyle w:val="aff1"/>
        <w:rPr>
          <w:rtl/>
        </w:rPr>
      </w:pPr>
      <w:r w:rsidRPr="007360CB">
        <w:rPr>
          <w:rtl/>
        </w:rPr>
        <w:t>المبحث الأول</w:t>
      </w:r>
    </w:p>
    <w:p w14:paraId="3FFB73F1" w14:textId="77777777" w:rsidR="007360CB" w:rsidRPr="007360CB" w:rsidRDefault="007360CB" w:rsidP="00F658F5">
      <w:pPr>
        <w:pStyle w:val="aff1"/>
        <w:rPr>
          <w:rtl/>
        </w:rPr>
      </w:pPr>
      <w:r w:rsidRPr="007360CB">
        <w:rPr>
          <w:rtl/>
        </w:rPr>
        <w:t>مرويات الإدارة في العصر الراشدي</w:t>
      </w:r>
    </w:p>
    <w:p w14:paraId="2C9BB374" w14:textId="77777777" w:rsidR="007360CB" w:rsidRPr="007360CB" w:rsidRDefault="007360CB" w:rsidP="00E82484">
      <w:pPr>
        <w:pStyle w:val="11"/>
        <w:spacing w:before="60"/>
        <w:rPr>
          <w:rtl/>
        </w:rPr>
      </w:pPr>
      <w:r w:rsidRPr="007360CB">
        <w:rPr>
          <w:rtl/>
        </w:rPr>
        <w:t>أورد البيهقي روايات عديدة عن الجوانب الادارية في العصر الراشدي</w:t>
      </w:r>
      <w:r>
        <w:rPr>
          <w:rtl/>
        </w:rPr>
        <w:t xml:space="preserve">، </w:t>
      </w:r>
      <w:r w:rsidRPr="007360CB">
        <w:rPr>
          <w:rtl/>
        </w:rPr>
        <w:t xml:space="preserve">وقد </w:t>
      </w:r>
      <w:proofErr w:type="spellStart"/>
      <w:r w:rsidRPr="007360CB">
        <w:rPr>
          <w:rtl/>
        </w:rPr>
        <w:t>أقتصرت</w:t>
      </w:r>
      <w:proofErr w:type="spellEnd"/>
      <w:r w:rsidRPr="007360CB">
        <w:rPr>
          <w:rtl/>
        </w:rPr>
        <w:t xml:space="preserve"> هذه الروايات على الجوانب الادارية في خلافة عمر بن الخطاب.</w:t>
      </w:r>
      <w:r w:rsidR="00F658F5">
        <w:rPr>
          <w:rtl/>
        </w:rPr>
        <w:t xml:space="preserve"> </w:t>
      </w:r>
      <w:r w:rsidRPr="007360CB">
        <w:rPr>
          <w:rtl/>
        </w:rPr>
        <w:t xml:space="preserve">ولا نعرف </w:t>
      </w:r>
      <w:proofErr w:type="spellStart"/>
      <w:r w:rsidRPr="007360CB">
        <w:rPr>
          <w:rtl/>
        </w:rPr>
        <w:t>ماهو</w:t>
      </w:r>
      <w:proofErr w:type="spellEnd"/>
      <w:r w:rsidRPr="007360CB">
        <w:rPr>
          <w:rtl/>
        </w:rPr>
        <w:t xml:space="preserve"> سبب اغفال البيهقي عن ادراج روايات تخص الجوانب الإدارية في زمن بقية الخلفاء</w:t>
      </w:r>
      <w:r>
        <w:rPr>
          <w:rtl/>
        </w:rPr>
        <w:t xml:space="preserve">، </w:t>
      </w:r>
      <w:r w:rsidRPr="007360CB">
        <w:rPr>
          <w:rtl/>
        </w:rPr>
        <w:t>او يمكن القول ان البيهقي اعتقد ان تلك التنظيمات ظهرت عصر الخليفة عمر بن الخطاب.</w:t>
      </w:r>
    </w:p>
    <w:p w14:paraId="6C4026E1" w14:textId="77777777" w:rsidR="007360CB" w:rsidRPr="00F658F5" w:rsidRDefault="007360CB" w:rsidP="00E82484">
      <w:pPr>
        <w:pStyle w:val="11"/>
        <w:spacing w:before="60"/>
        <w:rPr>
          <w:b/>
          <w:bCs/>
          <w:rtl/>
        </w:rPr>
      </w:pPr>
      <w:proofErr w:type="gramStart"/>
      <w:r w:rsidRPr="00F658F5">
        <w:rPr>
          <w:b/>
          <w:bCs/>
          <w:rtl/>
        </w:rPr>
        <w:t>1 .</w:t>
      </w:r>
      <w:proofErr w:type="gramEnd"/>
      <w:r w:rsidRPr="00F658F5">
        <w:rPr>
          <w:b/>
          <w:bCs/>
          <w:rtl/>
        </w:rPr>
        <w:t xml:space="preserve"> نشوء </w:t>
      </w:r>
      <w:proofErr w:type="gramStart"/>
      <w:r w:rsidRPr="00F658F5">
        <w:rPr>
          <w:b/>
          <w:bCs/>
          <w:rtl/>
        </w:rPr>
        <w:t>الديوان</w:t>
      </w:r>
      <w:r w:rsidR="00F658F5">
        <w:rPr>
          <w:b/>
          <w:bCs/>
          <w:rtl/>
        </w:rPr>
        <w:t xml:space="preserve"> </w:t>
      </w:r>
      <w:r w:rsidRPr="00F658F5">
        <w:rPr>
          <w:b/>
          <w:bCs/>
          <w:rtl/>
        </w:rPr>
        <w:t>:</w:t>
      </w:r>
      <w:proofErr w:type="gramEnd"/>
    </w:p>
    <w:p w14:paraId="7420795A" w14:textId="77777777" w:rsidR="007360CB" w:rsidRPr="007360CB" w:rsidRDefault="007360CB" w:rsidP="00E82484">
      <w:pPr>
        <w:pStyle w:val="11"/>
        <w:spacing w:before="60"/>
        <w:rPr>
          <w:rtl/>
        </w:rPr>
      </w:pPr>
      <w:r w:rsidRPr="007360CB">
        <w:rPr>
          <w:rtl/>
        </w:rPr>
        <w:t>يعد الخليفة عمر بن الحطاب</w:t>
      </w:r>
      <w:r w:rsidR="00F658F5">
        <w:rPr>
          <w:rtl/>
        </w:rPr>
        <w:t xml:space="preserve"> </w:t>
      </w:r>
      <w:r w:rsidRPr="007360CB">
        <w:rPr>
          <w:rtl/>
        </w:rPr>
        <w:t xml:space="preserve">أول من دون الدواوين </w:t>
      </w:r>
      <w:r w:rsidRPr="007D6BC9">
        <w:rPr>
          <w:position w:val="12"/>
          <w:sz w:val="22"/>
          <w:szCs w:val="22"/>
          <w:rtl/>
        </w:rPr>
        <w:t>(</w:t>
      </w:r>
      <w:r w:rsidRPr="007D6BC9">
        <w:rPr>
          <w:rStyle w:val="af"/>
          <w:position w:val="12"/>
          <w:sz w:val="22"/>
          <w:szCs w:val="22"/>
          <w:vertAlign w:val="baseline"/>
          <w:rtl/>
        </w:rPr>
        <w:endnoteReference w:id="1"/>
      </w:r>
      <w:r w:rsidRPr="007D6BC9">
        <w:rPr>
          <w:position w:val="12"/>
          <w:sz w:val="22"/>
          <w:szCs w:val="22"/>
          <w:rtl/>
        </w:rPr>
        <w:t>)</w:t>
      </w:r>
      <w:r w:rsidRPr="007360CB">
        <w:rPr>
          <w:rtl/>
        </w:rPr>
        <w:t xml:space="preserve">، وكان سبب تدوين الدواوين الحاجة الملحة التي طرأت على الدولة الاسلامية في خلافة عمر بن الخطاب لكي توزع الثروات على عموم أبناء الدولة الاسلامية وخاصة بعد زيادة </w:t>
      </w:r>
      <w:proofErr w:type="gramStart"/>
      <w:r w:rsidRPr="007360CB">
        <w:rPr>
          <w:rtl/>
        </w:rPr>
        <w:t>الاموال</w:t>
      </w:r>
      <w:r w:rsidRPr="007D6BC9">
        <w:rPr>
          <w:position w:val="12"/>
          <w:sz w:val="22"/>
          <w:szCs w:val="22"/>
          <w:rtl/>
        </w:rPr>
        <w:t>(</w:t>
      </w:r>
      <w:proofErr w:type="gramEnd"/>
      <w:r w:rsidRPr="007D6BC9">
        <w:rPr>
          <w:rStyle w:val="af"/>
          <w:position w:val="12"/>
          <w:sz w:val="22"/>
          <w:szCs w:val="22"/>
          <w:vertAlign w:val="baseline"/>
          <w:rtl/>
        </w:rPr>
        <w:endnoteReference w:id="2"/>
      </w:r>
      <w:r w:rsidRPr="007D6BC9">
        <w:rPr>
          <w:position w:val="12"/>
          <w:sz w:val="22"/>
          <w:szCs w:val="22"/>
          <w:rtl/>
        </w:rPr>
        <w:t>)</w:t>
      </w:r>
      <w:r w:rsidRPr="007360CB">
        <w:rPr>
          <w:rtl/>
        </w:rPr>
        <w:t xml:space="preserve">، ويشير الطبري الى ذلك في احداث السنة الخامسة عشر من الهجرة بقوله: </w:t>
      </w:r>
      <w:r w:rsidR="00F658F5">
        <w:rPr>
          <w:rtl/>
        </w:rPr>
        <w:t>«</w:t>
      </w:r>
      <w:r w:rsidRPr="007360CB">
        <w:rPr>
          <w:rtl/>
        </w:rPr>
        <w:t>وفي هذه السنة فرض عمر للمسلمين، ودون الدواوين، وأعطى العطايا على السابقة</w:t>
      </w:r>
      <w:r w:rsidR="00F658F5">
        <w:rPr>
          <w:rtl/>
        </w:rPr>
        <w:t>»</w:t>
      </w:r>
      <w:r w:rsidRPr="007D6BC9">
        <w:rPr>
          <w:position w:val="12"/>
          <w:sz w:val="22"/>
          <w:szCs w:val="22"/>
          <w:rtl/>
        </w:rPr>
        <w:t>(</w:t>
      </w:r>
      <w:r w:rsidRPr="007D6BC9">
        <w:rPr>
          <w:rStyle w:val="af"/>
          <w:position w:val="12"/>
          <w:sz w:val="22"/>
          <w:szCs w:val="22"/>
          <w:vertAlign w:val="baseline"/>
          <w:rtl/>
        </w:rPr>
        <w:endnoteReference w:id="3"/>
      </w:r>
      <w:r w:rsidRPr="007D6BC9">
        <w:rPr>
          <w:position w:val="12"/>
          <w:sz w:val="22"/>
          <w:szCs w:val="22"/>
          <w:rtl/>
        </w:rPr>
        <w:t>)</w:t>
      </w:r>
      <w:r w:rsidRPr="007360CB">
        <w:rPr>
          <w:rtl/>
        </w:rPr>
        <w:t>. سيما بعد توسع الدولة العربية الإسلامية في المشرق وبلاد الشام ومصر.</w:t>
      </w:r>
    </w:p>
    <w:p w14:paraId="1CDC5607" w14:textId="77777777" w:rsidR="007360CB" w:rsidRPr="007360CB" w:rsidRDefault="007360CB" w:rsidP="00E82484">
      <w:pPr>
        <w:pStyle w:val="11"/>
        <w:spacing w:before="60"/>
        <w:rPr>
          <w:rtl/>
        </w:rPr>
      </w:pPr>
      <w:r w:rsidRPr="007360CB">
        <w:rPr>
          <w:rtl/>
        </w:rPr>
        <w:t>ويروي أبو هريرة</w:t>
      </w:r>
      <w:r w:rsidR="00F658F5">
        <w:rPr>
          <w:rtl/>
        </w:rPr>
        <w:t xml:space="preserve"> </w:t>
      </w:r>
      <w:r w:rsidRPr="007360CB">
        <w:rPr>
          <w:rtl/>
        </w:rPr>
        <w:t>تفاصيل بداية تدوين الدواوين في خلافة عمر بن الخطاب</w:t>
      </w:r>
      <w:r w:rsidR="00F658F5">
        <w:rPr>
          <w:rtl/>
        </w:rPr>
        <w:t xml:space="preserve"> </w:t>
      </w:r>
      <w:r w:rsidRPr="007360CB">
        <w:rPr>
          <w:rtl/>
        </w:rPr>
        <w:t xml:space="preserve">فيقول : </w:t>
      </w:r>
      <w:r w:rsidR="00F658F5">
        <w:rPr>
          <w:rtl/>
        </w:rPr>
        <w:t>«</w:t>
      </w:r>
      <w:r w:rsidRPr="007360CB">
        <w:rPr>
          <w:rtl/>
        </w:rPr>
        <w:t xml:space="preserve"> قدمت على عمر بن الخطاب من عند أبي موسى الأشعري بثمانمائة ألف درهم </w:t>
      </w:r>
      <w:r w:rsidRPr="007360CB">
        <w:rPr>
          <w:rFonts w:ascii="Times New Roman" w:hAnsi="Times New Roman" w:cs="Times New Roman" w:hint="cs"/>
          <w:rtl/>
        </w:rPr>
        <w:t>…</w:t>
      </w:r>
      <w:r w:rsidRPr="007360CB">
        <w:rPr>
          <w:rtl/>
        </w:rPr>
        <w:t xml:space="preserve"> </w:t>
      </w:r>
      <w:r w:rsidRPr="007360CB">
        <w:rPr>
          <w:rFonts w:hint="cs"/>
          <w:rtl/>
        </w:rPr>
        <w:t>قال</w:t>
      </w:r>
      <w:r w:rsidRPr="007360CB">
        <w:rPr>
          <w:rtl/>
        </w:rPr>
        <w:t xml:space="preserve"> </w:t>
      </w:r>
      <w:r w:rsidRPr="007360CB">
        <w:rPr>
          <w:rFonts w:hint="cs"/>
          <w:rtl/>
        </w:rPr>
        <w:t>فبات</w:t>
      </w:r>
      <w:r w:rsidRPr="007360CB">
        <w:rPr>
          <w:rtl/>
        </w:rPr>
        <w:t xml:space="preserve"> </w:t>
      </w:r>
      <w:r w:rsidRPr="007360CB">
        <w:rPr>
          <w:rFonts w:hint="cs"/>
          <w:rtl/>
        </w:rPr>
        <w:t>عمر</w:t>
      </w:r>
      <w:r w:rsidRPr="007360CB">
        <w:rPr>
          <w:rtl/>
        </w:rPr>
        <w:t xml:space="preserve"> </w:t>
      </w:r>
      <w:r w:rsidRPr="007360CB">
        <w:rPr>
          <w:rFonts w:hint="cs"/>
          <w:rtl/>
        </w:rPr>
        <w:t>ليلته</w:t>
      </w:r>
      <w:r w:rsidRPr="007360CB">
        <w:rPr>
          <w:rtl/>
        </w:rPr>
        <w:t xml:space="preserve"> أرقا </w:t>
      </w:r>
      <w:r w:rsidRPr="007360CB">
        <w:rPr>
          <w:rFonts w:ascii="Times New Roman" w:hAnsi="Times New Roman" w:cs="Times New Roman" w:hint="cs"/>
          <w:rtl/>
        </w:rPr>
        <w:t>…</w:t>
      </w:r>
      <w:r w:rsidRPr="007360CB">
        <w:rPr>
          <w:rFonts w:hint="cs"/>
          <w:rtl/>
        </w:rPr>
        <w:t>فلما</w:t>
      </w:r>
      <w:r w:rsidRPr="007360CB">
        <w:rPr>
          <w:rtl/>
        </w:rPr>
        <w:t xml:space="preserve"> </w:t>
      </w:r>
      <w:r w:rsidRPr="007360CB">
        <w:rPr>
          <w:rFonts w:hint="cs"/>
          <w:rtl/>
        </w:rPr>
        <w:t>صلى</w:t>
      </w:r>
      <w:r w:rsidRPr="007360CB">
        <w:rPr>
          <w:rtl/>
        </w:rPr>
        <w:t xml:space="preserve"> </w:t>
      </w:r>
      <w:r w:rsidRPr="007360CB">
        <w:rPr>
          <w:rFonts w:hint="cs"/>
          <w:rtl/>
        </w:rPr>
        <w:t>الصبح</w:t>
      </w:r>
      <w:r w:rsidRPr="007360CB">
        <w:rPr>
          <w:rtl/>
        </w:rPr>
        <w:t xml:space="preserve"> </w:t>
      </w:r>
      <w:r w:rsidRPr="007360CB">
        <w:rPr>
          <w:rFonts w:hint="cs"/>
          <w:rtl/>
        </w:rPr>
        <w:t>اجتمع</w:t>
      </w:r>
      <w:r w:rsidRPr="007360CB">
        <w:rPr>
          <w:rtl/>
        </w:rPr>
        <w:t xml:space="preserve"> </w:t>
      </w:r>
      <w:r w:rsidRPr="007360CB">
        <w:rPr>
          <w:rFonts w:hint="cs"/>
          <w:rtl/>
        </w:rPr>
        <w:t>إليه</w:t>
      </w:r>
      <w:r w:rsidRPr="007360CB">
        <w:rPr>
          <w:rtl/>
        </w:rPr>
        <w:t xml:space="preserve"> </w:t>
      </w:r>
      <w:r w:rsidRPr="007360CB">
        <w:rPr>
          <w:rFonts w:hint="cs"/>
          <w:rtl/>
        </w:rPr>
        <w:t>نفر</w:t>
      </w:r>
      <w:r w:rsidRPr="007360CB">
        <w:rPr>
          <w:rtl/>
        </w:rPr>
        <w:t xml:space="preserve"> </w:t>
      </w:r>
      <w:r w:rsidRPr="007360CB">
        <w:rPr>
          <w:rFonts w:hint="cs"/>
          <w:rtl/>
        </w:rPr>
        <w:t>من</w:t>
      </w:r>
      <w:r w:rsidRPr="007360CB">
        <w:rPr>
          <w:rtl/>
        </w:rPr>
        <w:t xml:space="preserve"> </w:t>
      </w:r>
      <w:r w:rsidRPr="007360CB">
        <w:rPr>
          <w:rFonts w:hint="cs"/>
          <w:rtl/>
        </w:rPr>
        <w:t>أصحاب</w:t>
      </w:r>
      <w:r w:rsidRPr="007360CB">
        <w:rPr>
          <w:rtl/>
        </w:rPr>
        <w:t xml:space="preserve"> </w:t>
      </w:r>
      <w:r w:rsidRPr="007360CB">
        <w:rPr>
          <w:rFonts w:hint="cs"/>
          <w:rtl/>
        </w:rPr>
        <w:t>رسول</w:t>
      </w:r>
      <w:r w:rsidRPr="007360CB">
        <w:rPr>
          <w:rtl/>
        </w:rPr>
        <w:t xml:space="preserve"> </w:t>
      </w:r>
      <w:r w:rsidRPr="007360CB">
        <w:rPr>
          <w:rFonts w:hint="cs"/>
          <w:rtl/>
        </w:rPr>
        <w:t>الله</w:t>
      </w:r>
      <w:r w:rsidRPr="007360CB">
        <w:rPr>
          <w:rtl/>
        </w:rPr>
        <w:t xml:space="preserve"> </w:t>
      </w:r>
      <w:r w:rsidRPr="007360CB">
        <w:rPr>
          <w:rFonts w:hint="cs"/>
          <w:rtl/>
        </w:rPr>
        <w:t>فقال</w:t>
      </w:r>
      <w:r w:rsidRPr="007360CB">
        <w:rPr>
          <w:rtl/>
        </w:rPr>
        <w:t xml:space="preserve"> </w:t>
      </w:r>
      <w:r w:rsidRPr="007360CB">
        <w:rPr>
          <w:rFonts w:hint="cs"/>
          <w:rtl/>
        </w:rPr>
        <w:t>لهم</w:t>
      </w:r>
      <w:r w:rsidRPr="007360CB">
        <w:rPr>
          <w:rtl/>
        </w:rPr>
        <w:t xml:space="preserve"> </w:t>
      </w:r>
      <w:r w:rsidRPr="007360CB">
        <w:rPr>
          <w:rFonts w:hint="cs"/>
          <w:rtl/>
        </w:rPr>
        <w:t>إنه</w:t>
      </w:r>
      <w:r w:rsidRPr="007360CB">
        <w:rPr>
          <w:rtl/>
        </w:rPr>
        <w:t xml:space="preserve"> </w:t>
      </w:r>
      <w:r w:rsidRPr="007360CB">
        <w:rPr>
          <w:rFonts w:hint="cs"/>
          <w:rtl/>
        </w:rPr>
        <w:t>قد</w:t>
      </w:r>
      <w:r w:rsidRPr="007360CB">
        <w:rPr>
          <w:rtl/>
        </w:rPr>
        <w:t xml:space="preserve"> </w:t>
      </w:r>
      <w:r w:rsidRPr="007360CB">
        <w:rPr>
          <w:rFonts w:hint="cs"/>
          <w:rtl/>
        </w:rPr>
        <w:t>جاء</w:t>
      </w:r>
      <w:r w:rsidRPr="007360CB">
        <w:rPr>
          <w:rtl/>
        </w:rPr>
        <w:t xml:space="preserve"> </w:t>
      </w:r>
      <w:r w:rsidRPr="007360CB">
        <w:rPr>
          <w:rFonts w:hint="cs"/>
          <w:rtl/>
        </w:rPr>
        <w:t>الناس</w:t>
      </w:r>
      <w:r w:rsidRPr="007360CB">
        <w:rPr>
          <w:rtl/>
        </w:rPr>
        <w:t xml:space="preserve"> </w:t>
      </w:r>
      <w:r w:rsidRPr="007360CB">
        <w:rPr>
          <w:rFonts w:hint="cs"/>
          <w:rtl/>
        </w:rPr>
        <w:t>الليلة</w:t>
      </w:r>
      <w:r w:rsidRPr="007360CB">
        <w:rPr>
          <w:rtl/>
        </w:rPr>
        <w:t xml:space="preserve"> </w:t>
      </w:r>
      <w:r w:rsidRPr="007360CB">
        <w:rPr>
          <w:rFonts w:hint="cs"/>
          <w:rtl/>
        </w:rPr>
        <w:t>ما</w:t>
      </w:r>
      <w:r w:rsidRPr="007360CB">
        <w:rPr>
          <w:rtl/>
        </w:rPr>
        <w:t xml:space="preserve"> </w:t>
      </w:r>
      <w:r w:rsidRPr="007360CB">
        <w:rPr>
          <w:rFonts w:hint="cs"/>
          <w:rtl/>
        </w:rPr>
        <w:t>لم</w:t>
      </w:r>
      <w:r w:rsidRPr="007360CB">
        <w:rPr>
          <w:rtl/>
        </w:rPr>
        <w:t xml:space="preserve"> </w:t>
      </w:r>
      <w:r w:rsidRPr="007360CB">
        <w:rPr>
          <w:rFonts w:hint="cs"/>
          <w:rtl/>
        </w:rPr>
        <w:t>يكن</w:t>
      </w:r>
      <w:r w:rsidRPr="007360CB">
        <w:rPr>
          <w:rtl/>
        </w:rPr>
        <w:t xml:space="preserve"> </w:t>
      </w:r>
      <w:r w:rsidRPr="007360CB">
        <w:rPr>
          <w:rFonts w:hint="cs"/>
          <w:rtl/>
        </w:rPr>
        <w:t>يأتهم</w:t>
      </w:r>
      <w:r w:rsidRPr="007360CB">
        <w:rPr>
          <w:rtl/>
        </w:rPr>
        <w:t xml:space="preserve"> </w:t>
      </w:r>
      <w:r w:rsidRPr="007360CB">
        <w:rPr>
          <w:rFonts w:hint="cs"/>
          <w:rtl/>
        </w:rPr>
        <w:t>منذ</w:t>
      </w:r>
      <w:r w:rsidRPr="007360CB">
        <w:rPr>
          <w:rtl/>
        </w:rPr>
        <w:t xml:space="preserve"> </w:t>
      </w:r>
      <w:r w:rsidRPr="007360CB">
        <w:rPr>
          <w:rFonts w:hint="cs"/>
          <w:rtl/>
        </w:rPr>
        <w:t>كان</w:t>
      </w:r>
      <w:r w:rsidRPr="007360CB">
        <w:rPr>
          <w:rtl/>
        </w:rPr>
        <w:t xml:space="preserve"> </w:t>
      </w:r>
      <w:r w:rsidRPr="007360CB">
        <w:rPr>
          <w:rFonts w:hint="cs"/>
          <w:rtl/>
        </w:rPr>
        <w:t>الإسلام</w:t>
      </w:r>
      <w:r w:rsidRPr="007360CB">
        <w:rPr>
          <w:rtl/>
        </w:rPr>
        <w:t xml:space="preserve"> </w:t>
      </w:r>
      <w:r w:rsidRPr="007360CB">
        <w:rPr>
          <w:rFonts w:hint="cs"/>
          <w:rtl/>
        </w:rPr>
        <w:t>وقد</w:t>
      </w:r>
      <w:r w:rsidRPr="007360CB">
        <w:rPr>
          <w:rtl/>
        </w:rPr>
        <w:t xml:space="preserve"> </w:t>
      </w:r>
      <w:r w:rsidRPr="007360CB">
        <w:rPr>
          <w:rFonts w:hint="cs"/>
          <w:rtl/>
        </w:rPr>
        <w:t>رأيت</w:t>
      </w:r>
      <w:r w:rsidRPr="007360CB">
        <w:rPr>
          <w:rtl/>
        </w:rPr>
        <w:t xml:space="preserve"> </w:t>
      </w:r>
      <w:r w:rsidRPr="007360CB">
        <w:rPr>
          <w:rFonts w:hint="cs"/>
          <w:rtl/>
        </w:rPr>
        <w:t>رأيا</w:t>
      </w:r>
      <w:r w:rsidRPr="007360CB">
        <w:rPr>
          <w:rtl/>
        </w:rPr>
        <w:t xml:space="preserve"> </w:t>
      </w:r>
      <w:r w:rsidRPr="007360CB">
        <w:rPr>
          <w:rFonts w:hint="cs"/>
          <w:rtl/>
        </w:rPr>
        <w:t>فأشيروا</w:t>
      </w:r>
      <w:r w:rsidRPr="007360CB">
        <w:rPr>
          <w:rtl/>
        </w:rPr>
        <w:t xml:space="preserve"> </w:t>
      </w:r>
      <w:r w:rsidRPr="007360CB">
        <w:rPr>
          <w:rFonts w:hint="cs"/>
          <w:rtl/>
        </w:rPr>
        <w:t>علي</w:t>
      </w:r>
      <w:r w:rsidRPr="007360CB">
        <w:rPr>
          <w:rtl/>
        </w:rPr>
        <w:t xml:space="preserve"> </w:t>
      </w:r>
      <w:r w:rsidRPr="007360CB">
        <w:rPr>
          <w:rFonts w:hint="cs"/>
          <w:rtl/>
        </w:rPr>
        <w:t>رأيت</w:t>
      </w:r>
      <w:r w:rsidRPr="007360CB">
        <w:rPr>
          <w:rtl/>
        </w:rPr>
        <w:t xml:space="preserve"> </w:t>
      </w:r>
      <w:r w:rsidRPr="007360CB">
        <w:rPr>
          <w:rFonts w:hint="cs"/>
          <w:rtl/>
        </w:rPr>
        <w:t>أن</w:t>
      </w:r>
      <w:r w:rsidRPr="007360CB">
        <w:rPr>
          <w:rtl/>
        </w:rPr>
        <w:t xml:space="preserve"> </w:t>
      </w:r>
      <w:r w:rsidRPr="007360CB">
        <w:rPr>
          <w:rFonts w:hint="cs"/>
          <w:rtl/>
        </w:rPr>
        <w:t>أكيل</w:t>
      </w:r>
      <w:r w:rsidRPr="007360CB">
        <w:rPr>
          <w:rtl/>
        </w:rPr>
        <w:t xml:space="preserve"> </w:t>
      </w:r>
      <w:r w:rsidRPr="007360CB">
        <w:rPr>
          <w:rFonts w:hint="cs"/>
          <w:rtl/>
        </w:rPr>
        <w:t>للناس</w:t>
      </w:r>
      <w:r w:rsidRPr="007360CB">
        <w:rPr>
          <w:rtl/>
        </w:rPr>
        <w:t xml:space="preserve"> </w:t>
      </w:r>
      <w:r w:rsidRPr="007360CB">
        <w:rPr>
          <w:rFonts w:hint="cs"/>
          <w:rtl/>
        </w:rPr>
        <w:lastRenderedPageBreak/>
        <w:t>بالمكيال</w:t>
      </w:r>
      <w:r w:rsidRPr="007360CB">
        <w:rPr>
          <w:rtl/>
        </w:rPr>
        <w:t xml:space="preserve"> </w:t>
      </w:r>
      <w:r w:rsidRPr="007360CB">
        <w:rPr>
          <w:rFonts w:hint="cs"/>
          <w:rtl/>
        </w:rPr>
        <w:t>فقالوا</w:t>
      </w:r>
      <w:r w:rsidRPr="007360CB">
        <w:rPr>
          <w:rtl/>
        </w:rPr>
        <w:t xml:space="preserve"> </w:t>
      </w:r>
      <w:r w:rsidRPr="007360CB">
        <w:rPr>
          <w:rFonts w:hint="cs"/>
          <w:rtl/>
        </w:rPr>
        <w:t>لا</w:t>
      </w:r>
      <w:r w:rsidRPr="007360CB">
        <w:rPr>
          <w:rtl/>
        </w:rPr>
        <w:t xml:space="preserve"> </w:t>
      </w:r>
      <w:r w:rsidRPr="007360CB">
        <w:rPr>
          <w:rFonts w:hint="cs"/>
          <w:rtl/>
        </w:rPr>
        <w:t>تفعل</w:t>
      </w:r>
      <w:r w:rsidRPr="007360CB">
        <w:rPr>
          <w:rtl/>
        </w:rPr>
        <w:t xml:space="preserve"> </w:t>
      </w:r>
      <w:r w:rsidRPr="007360CB">
        <w:rPr>
          <w:rFonts w:hint="cs"/>
          <w:rtl/>
        </w:rPr>
        <w:t>يا</w:t>
      </w:r>
      <w:r w:rsidRPr="007360CB">
        <w:rPr>
          <w:rtl/>
        </w:rPr>
        <w:t xml:space="preserve"> </w:t>
      </w:r>
      <w:r w:rsidRPr="007360CB">
        <w:rPr>
          <w:rFonts w:hint="cs"/>
          <w:rtl/>
        </w:rPr>
        <w:t>أمير</w:t>
      </w:r>
      <w:r w:rsidRPr="007360CB">
        <w:rPr>
          <w:rtl/>
        </w:rPr>
        <w:t xml:space="preserve"> </w:t>
      </w:r>
      <w:r w:rsidRPr="007360CB">
        <w:rPr>
          <w:rFonts w:hint="cs"/>
          <w:rtl/>
        </w:rPr>
        <w:t>المؤمنين</w:t>
      </w:r>
      <w:r w:rsidRPr="007360CB">
        <w:rPr>
          <w:rtl/>
        </w:rPr>
        <w:t xml:space="preserve"> </w:t>
      </w:r>
      <w:r w:rsidRPr="007360CB">
        <w:rPr>
          <w:rFonts w:hint="cs"/>
          <w:rtl/>
        </w:rPr>
        <w:t>إن</w:t>
      </w:r>
      <w:r w:rsidRPr="007360CB">
        <w:rPr>
          <w:rtl/>
        </w:rPr>
        <w:t xml:space="preserve"> </w:t>
      </w:r>
      <w:r w:rsidRPr="007360CB">
        <w:rPr>
          <w:rFonts w:hint="cs"/>
          <w:rtl/>
        </w:rPr>
        <w:t>الناس</w:t>
      </w:r>
      <w:r w:rsidRPr="007360CB">
        <w:rPr>
          <w:rtl/>
        </w:rPr>
        <w:t xml:space="preserve"> </w:t>
      </w:r>
      <w:r w:rsidRPr="007360CB">
        <w:rPr>
          <w:rFonts w:hint="cs"/>
          <w:rtl/>
        </w:rPr>
        <w:t>يدخلون</w:t>
      </w:r>
      <w:r w:rsidRPr="007360CB">
        <w:rPr>
          <w:rtl/>
        </w:rPr>
        <w:t xml:space="preserve"> </w:t>
      </w:r>
      <w:r w:rsidRPr="007360CB">
        <w:rPr>
          <w:rFonts w:hint="cs"/>
          <w:rtl/>
        </w:rPr>
        <w:t>في</w:t>
      </w:r>
      <w:r w:rsidRPr="007360CB">
        <w:rPr>
          <w:rtl/>
        </w:rPr>
        <w:t xml:space="preserve"> </w:t>
      </w:r>
      <w:r w:rsidRPr="007360CB">
        <w:rPr>
          <w:rFonts w:hint="cs"/>
          <w:rtl/>
        </w:rPr>
        <w:t>الإسلام</w:t>
      </w:r>
      <w:r w:rsidRPr="007360CB">
        <w:rPr>
          <w:rtl/>
        </w:rPr>
        <w:t xml:space="preserve"> </w:t>
      </w:r>
      <w:r w:rsidRPr="007360CB">
        <w:rPr>
          <w:rFonts w:hint="cs"/>
          <w:rtl/>
        </w:rPr>
        <w:t>ويكثر</w:t>
      </w:r>
      <w:r w:rsidRPr="007360CB">
        <w:rPr>
          <w:rtl/>
        </w:rPr>
        <w:t xml:space="preserve"> </w:t>
      </w:r>
      <w:r w:rsidRPr="007360CB">
        <w:rPr>
          <w:rFonts w:hint="cs"/>
          <w:rtl/>
        </w:rPr>
        <w:t>المال</w:t>
      </w:r>
      <w:r w:rsidRPr="007360CB">
        <w:rPr>
          <w:rtl/>
        </w:rPr>
        <w:t xml:space="preserve"> </w:t>
      </w:r>
      <w:r w:rsidRPr="007360CB">
        <w:rPr>
          <w:rFonts w:hint="cs"/>
          <w:rtl/>
        </w:rPr>
        <w:t>ولكن</w:t>
      </w:r>
      <w:r w:rsidRPr="007360CB">
        <w:rPr>
          <w:rtl/>
        </w:rPr>
        <w:t xml:space="preserve"> </w:t>
      </w:r>
      <w:r w:rsidRPr="007360CB">
        <w:rPr>
          <w:rFonts w:hint="cs"/>
          <w:rtl/>
        </w:rPr>
        <w:t>أعطهم</w:t>
      </w:r>
      <w:r w:rsidRPr="007360CB">
        <w:rPr>
          <w:rtl/>
        </w:rPr>
        <w:t xml:space="preserve"> على كتاب فكلما كثر الناس وكثر المال أعطيتهم عليه قال فأشيروا علي بمن أبدأ منهم قالوا بك يا أمير المؤمنين إنك ولي ذلك ومنهم من قال أمير المؤمنين أعلم قال لا ولكن ابدأ برسول الله ثم الأقرب فالأقرب إليه فوضع الديوان على ذلك</w:t>
      </w:r>
      <w:r w:rsidRPr="007360CB">
        <w:rPr>
          <w:rFonts w:ascii="Times New Roman" w:hAnsi="Times New Roman" w:cs="Times New Roman" w:hint="cs"/>
          <w:rtl/>
        </w:rPr>
        <w:t>…</w:t>
      </w:r>
      <w:r w:rsidR="00F658F5">
        <w:rPr>
          <w:rtl/>
        </w:rPr>
        <w:t>»</w:t>
      </w:r>
      <w:r w:rsidRPr="007D6BC9">
        <w:rPr>
          <w:position w:val="12"/>
          <w:sz w:val="22"/>
          <w:szCs w:val="22"/>
          <w:rtl/>
        </w:rPr>
        <w:t>(</w:t>
      </w:r>
      <w:r w:rsidRPr="007D6BC9">
        <w:rPr>
          <w:rStyle w:val="af"/>
          <w:position w:val="12"/>
          <w:sz w:val="22"/>
          <w:szCs w:val="22"/>
          <w:vertAlign w:val="baseline"/>
          <w:rtl/>
        </w:rPr>
        <w:endnoteReference w:id="4"/>
      </w:r>
      <w:r w:rsidRPr="007D6BC9">
        <w:rPr>
          <w:position w:val="12"/>
          <w:sz w:val="22"/>
          <w:szCs w:val="22"/>
          <w:rtl/>
        </w:rPr>
        <w:t>)</w:t>
      </w:r>
      <w:r w:rsidRPr="007360CB">
        <w:rPr>
          <w:rtl/>
        </w:rPr>
        <w:t xml:space="preserve"> ويقصد هنا ديوان الخراج.</w:t>
      </w:r>
    </w:p>
    <w:p w14:paraId="4BDD0669" w14:textId="77777777" w:rsidR="007360CB" w:rsidRPr="00F658F5" w:rsidRDefault="007360CB" w:rsidP="00E82484">
      <w:pPr>
        <w:pStyle w:val="11"/>
        <w:spacing w:before="60"/>
        <w:rPr>
          <w:b/>
          <w:bCs/>
          <w:rtl/>
        </w:rPr>
      </w:pPr>
      <w:proofErr w:type="gramStart"/>
      <w:r w:rsidRPr="00F658F5">
        <w:rPr>
          <w:b/>
          <w:bCs/>
          <w:rtl/>
        </w:rPr>
        <w:t>2 .</w:t>
      </w:r>
      <w:proofErr w:type="gramEnd"/>
      <w:r w:rsidRPr="00F658F5">
        <w:rPr>
          <w:b/>
          <w:bCs/>
          <w:rtl/>
        </w:rPr>
        <w:t xml:space="preserve"> حاجب الخليفة عمر بن </w:t>
      </w:r>
      <w:proofErr w:type="gramStart"/>
      <w:r w:rsidRPr="00F658F5">
        <w:rPr>
          <w:b/>
          <w:bCs/>
          <w:rtl/>
        </w:rPr>
        <w:t>الخطاب</w:t>
      </w:r>
      <w:r w:rsidR="00F658F5">
        <w:rPr>
          <w:b/>
          <w:bCs/>
          <w:rtl/>
        </w:rPr>
        <w:t xml:space="preserve"> </w:t>
      </w:r>
      <w:r w:rsidRPr="00F658F5">
        <w:rPr>
          <w:b/>
          <w:bCs/>
          <w:rtl/>
        </w:rPr>
        <w:t>:</w:t>
      </w:r>
      <w:proofErr w:type="gramEnd"/>
    </w:p>
    <w:p w14:paraId="794BC900" w14:textId="77777777" w:rsidR="007360CB" w:rsidRPr="007360CB" w:rsidRDefault="007360CB" w:rsidP="00E82484">
      <w:pPr>
        <w:pStyle w:val="11"/>
        <w:spacing w:before="60" w:line="480" w:lineRule="exact"/>
        <w:rPr>
          <w:rtl/>
          <w:lang w:bidi="ar-IQ"/>
        </w:rPr>
      </w:pPr>
      <w:r w:rsidRPr="007360CB">
        <w:rPr>
          <w:rtl/>
        </w:rPr>
        <w:t>أتخذ الخليفة عمر بن الخطاب حاجباً ينظم مقابلة الخليفة للقادمين أليه ،عن م</w:t>
      </w:r>
      <w:r w:rsidR="00F658F5">
        <w:rPr>
          <w:rtl/>
        </w:rPr>
        <w:t>الك بن أوس بن الحدثان قال : «</w:t>
      </w:r>
      <w:r w:rsidRPr="007360CB">
        <w:rPr>
          <w:rtl/>
        </w:rPr>
        <w:t xml:space="preserve">بينا أنا جالس في أهلي حين متع النهار إذا رسول عمر بن الخطاب رضي الله عنه قال أجب أمير المؤمنين فانطلقت معه حتى إذا دخلت على عمر فإذا هو جالس على رمال سرير ليس بينه وبينه فراش متكئ على وسادة من آدم فسلمت عليه ثم جلست فقال لي ههنا يا مال يعني يا مالك إنه قد قدم أهل أبيات من قومك وقد أمرت لهم فاقسم بينهم قال فقلت يا أمير المؤمنين لو أمرت به غيري قال فاقبضه أيها المرء قال فبينا أنا جالس عنده إذ جاءه حاجبه يرفأ فقال هل لك في عثمان وعبد الرحمن والزبير وسعد يستأذنون عليك قال نعم فأذن لهم </w:t>
      </w:r>
      <w:r w:rsidRPr="007360CB">
        <w:rPr>
          <w:rFonts w:ascii="Times New Roman" w:hAnsi="Times New Roman" w:cs="Times New Roman" w:hint="cs"/>
          <w:rtl/>
        </w:rPr>
        <w:t>…</w:t>
      </w:r>
      <w:r w:rsidR="00F658F5">
        <w:rPr>
          <w:rtl/>
        </w:rPr>
        <w:t>»</w:t>
      </w:r>
      <w:r w:rsidRPr="007D6BC9">
        <w:rPr>
          <w:position w:val="12"/>
          <w:sz w:val="22"/>
          <w:szCs w:val="22"/>
          <w:rtl/>
        </w:rPr>
        <w:t>(</w:t>
      </w:r>
      <w:r w:rsidRPr="007D6BC9">
        <w:rPr>
          <w:rStyle w:val="af"/>
          <w:position w:val="12"/>
          <w:sz w:val="22"/>
          <w:szCs w:val="22"/>
          <w:vertAlign w:val="baseline"/>
          <w:rtl/>
        </w:rPr>
        <w:endnoteReference w:id="5"/>
      </w:r>
      <w:r w:rsidRPr="007D6BC9">
        <w:rPr>
          <w:position w:val="12"/>
          <w:sz w:val="22"/>
          <w:szCs w:val="22"/>
          <w:rtl/>
        </w:rPr>
        <w:t>)</w:t>
      </w:r>
      <w:r w:rsidRPr="007360CB">
        <w:rPr>
          <w:rtl/>
        </w:rPr>
        <w:t xml:space="preserve"> </w:t>
      </w:r>
      <w:r>
        <w:rPr>
          <w:rtl/>
        </w:rPr>
        <w:t xml:space="preserve">، </w:t>
      </w:r>
      <w:r w:rsidRPr="007360CB">
        <w:rPr>
          <w:rtl/>
        </w:rPr>
        <w:t>وفي هذه الرواية بيان واضح ان منصب الحاجب ظهر في خلافة عمر بن الخطاب .</w:t>
      </w:r>
    </w:p>
    <w:p w14:paraId="6B6B038D" w14:textId="77777777" w:rsidR="007360CB" w:rsidRPr="00F658F5" w:rsidRDefault="007360CB" w:rsidP="00E82484">
      <w:pPr>
        <w:pStyle w:val="11"/>
        <w:spacing w:before="60" w:line="480" w:lineRule="exact"/>
        <w:rPr>
          <w:b/>
          <w:bCs/>
          <w:rtl/>
        </w:rPr>
      </w:pPr>
      <w:proofErr w:type="gramStart"/>
      <w:r w:rsidRPr="00F658F5">
        <w:rPr>
          <w:b/>
          <w:bCs/>
          <w:rtl/>
        </w:rPr>
        <w:t>3 .</w:t>
      </w:r>
      <w:proofErr w:type="gramEnd"/>
      <w:r w:rsidRPr="00F658F5">
        <w:rPr>
          <w:b/>
          <w:bCs/>
          <w:rtl/>
        </w:rPr>
        <w:t xml:space="preserve"> ولاة وعمال الخليفة عمر بن </w:t>
      </w:r>
      <w:proofErr w:type="gramStart"/>
      <w:r w:rsidRPr="00F658F5">
        <w:rPr>
          <w:b/>
          <w:bCs/>
          <w:rtl/>
        </w:rPr>
        <w:t>الخطاب</w:t>
      </w:r>
      <w:r w:rsidR="00F658F5">
        <w:rPr>
          <w:b/>
          <w:bCs/>
          <w:rtl/>
        </w:rPr>
        <w:t xml:space="preserve"> </w:t>
      </w:r>
      <w:r w:rsidRPr="00F658F5">
        <w:rPr>
          <w:b/>
          <w:bCs/>
          <w:rtl/>
        </w:rPr>
        <w:t>:</w:t>
      </w:r>
      <w:proofErr w:type="gramEnd"/>
    </w:p>
    <w:p w14:paraId="0374307D" w14:textId="77777777" w:rsidR="007360CB" w:rsidRPr="007360CB" w:rsidRDefault="007360CB" w:rsidP="00E82484">
      <w:pPr>
        <w:pStyle w:val="11"/>
        <w:spacing w:before="60" w:line="480" w:lineRule="exact"/>
        <w:rPr>
          <w:rtl/>
        </w:rPr>
      </w:pPr>
      <w:r w:rsidRPr="007360CB">
        <w:rPr>
          <w:rtl/>
        </w:rPr>
        <w:t xml:space="preserve">بعد توسع الدولة العربية الإسلامية سيما بعد الفتوحات الإسلامية في المشرق والمغرب، كان لابد من وضع تنظيمات لإدارة الدولة التي أصبحت مترامية الأطراف. ومن بين تلك التنظيمات تعين الولاة والعمال في الأراضي المفتوحة على يد المسلمين. وقد اتسمت الروايات التي تناولت ذكر عمال </w:t>
      </w:r>
      <w:r w:rsidRPr="007360CB">
        <w:rPr>
          <w:rtl/>
        </w:rPr>
        <w:lastRenderedPageBreak/>
        <w:t>الخليفة عمر بن الخطاب بالاختصار عند البيهقي. ومن بين العمال الذين ذكرهم:</w:t>
      </w:r>
    </w:p>
    <w:p w14:paraId="1B74CD0E" w14:textId="77777777" w:rsidR="007360CB" w:rsidRPr="007360CB" w:rsidRDefault="007360CB" w:rsidP="00E82484">
      <w:pPr>
        <w:pStyle w:val="11"/>
        <w:spacing w:before="60"/>
        <w:rPr>
          <w:rtl/>
        </w:rPr>
      </w:pPr>
      <w:proofErr w:type="gramStart"/>
      <w:r w:rsidRPr="007360CB">
        <w:rPr>
          <w:rtl/>
        </w:rPr>
        <w:t>أ .</w:t>
      </w:r>
      <w:proofErr w:type="gramEnd"/>
      <w:r w:rsidRPr="007360CB">
        <w:rPr>
          <w:rtl/>
        </w:rPr>
        <w:t xml:space="preserve"> أبن </w:t>
      </w:r>
      <w:proofErr w:type="gramStart"/>
      <w:r w:rsidRPr="007360CB">
        <w:rPr>
          <w:rtl/>
        </w:rPr>
        <w:t>عباس</w:t>
      </w:r>
      <w:r w:rsidR="00F658F5">
        <w:rPr>
          <w:rtl/>
        </w:rPr>
        <w:t xml:space="preserve"> </w:t>
      </w:r>
      <w:r w:rsidRPr="007360CB">
        <w:rPr>
          <w:rtl/>
        </w:rPr>
        <w:t>:</w:t>
      </w:r>
      <w:proofErr w:type="gramEnd"/>
    </w:p>
    <w:p w14:paraId="6AEB5AEA" w14:textId="77777777" w:rsidR="007360CB" w:rsidRPr="007360CB" w:rsidRDefault="007360CB" w:rsidP="00E82484">
      <w:pPr>
        <w:pStyle w:val="11"/>
        <w:spacing w:before="60"/>
        <w:rPr>
          <w:rtl/>
        </w:rPr>
      </w:pPr>
      <w:r w:rsidRPr="007360CB">
        <w:rPr>
          <w:rtl/>
        </w:rPr>
        <w:t xml:space="preserve">لم ترد أي إشارة في كتب التاريخ الى تولي ابن عباس ولاية البصرة أيام خلافة عمر بن الخطاب إلا ان البيهقي أوردها في سننه لذا اشرنا </w:t>
      </w:r>
      <w:proofErr w:type="gramStart"/>
      <w:r w:rsidRPr="007360CB">
        <w:rPr>
          <w:rtl/>
        </w:rPr>
        <w:t>اليها .</w:t>
      </w:r>
      <w:proofErr w:type="gramEnd"/>
      <w:r w:rsidRPr="007360CB">
        <w:rPr>
          <w:rtl/>
        </w:rPr>
        <w:t xml:space="preserve"> وقد وردت الاشارة الى توليه ابن عباس البصرة في رواية يبين فيها أبن عباس</w:t>
      </w:r>
      <w:r w:rsidR="00F658F5">
        <w:rPr>
          <w:rtl/>
        </w:rPr>
        <w:t xml:space="preserve"> </w:t>
      </w:r>
      <w:r w:rsidRPr="007360CB">
        <w:rPr>
          <w:rtl/>
        </w:rPr>
        <w:t>لأهل البصرة حكم زكاة الفطر</w:t>
      </w:r>
      <w:r>
        <w:rPr>
          <w:rtl/>
        </w:rPr>
        <w:t xml:space="preserve">، </w:t>
      </w:r>
      <w:r w:rsidRPr="007360CB">
        <w:rPr>
          <w:rtl/>
        </w:rPr>
        <w:t>فقد روي ان أبن عباس قال وهو امير البصرة</w:t>
      </w:r>
      <w:r w:rsidRPr="007360CB">
        <w:rPr>
          <w:rtl/>
          <w:lang w:bidi="ar-IQ"/>
        </w:rPr>
        <w:t xml:space="preserve">: </w:t>
      </w:r>
      <w:proofErr w:type="gramStart"/>
      <w:r w:rsidR="00F658F5">
        <w:rPr>
          <w:rtl/>
        </w:rPr>
        <w:t>«</w:t>
      </w:r>
      <w:r w:rsidRPr="007360CB">
        <w:rPr>
          <w:rtl/>
        </w:rPr>
        <w:t xml:space="preserve"> في</w:t>
      </w:r>
      <w:proofErr w:type="gramEnd"/>
      <w:r w:rsidRPr="007360CB">
        <w:rPr>
          <w:rtl/>
        </w:rPr>
        <w:t xml:space="preserve"> آخر شهر رمضان أخرجوا زكاة صومكم فنظر الناس بعضهم إلى بعض فقال من ههنا من أهل المدينة قوموا فعلموا إخوانكم فإنهم لا يعلمون أن هذه الزكاة فرضها رسول الله</w:t>
      </w:r>
      <w:r w:rsidR="00F658F5">
        <w:rPr>
          <w:rtl/>
        </w:rPr>
        <w:t>»</w:t>
      </w:r>
      <w:r w:rsidRPr="007D6BC9">
        <w:rPr>
          <w:position w:val="12"/>
          <w:sz w:val="22"/>
          <w:szCs w:val="22"/>
          <w:rtl/>
        </w:rPr>
        <w:t>(</w:t>
      </w:r>
      <w:r w:rsidRPr="007D6BC9">
        <w:rPr>
          <w:rStyle w:val="af"/>
          <w:position w:val="12"/>
          <w:sz w:val="22"/>
          <w:szCs w:val="22"/>
          <w:vertAlign w:val="baseline"/>
          <w:rtl/>
        </w:rPr>
        <w:endnoteReference w:id="6"/>
      </w:r>
      <w:r w:rsidRPr="007D6BC9">
        <w:rPr>
          <w:position w:val="12"/>
          <w:sz w:val="22"/>
          <w:szCs w:val="22"/>
          <w:rtl/>
        </w:rPr>
        <w:t>)</w:t>
      </w:r>
      <w:r w:rsidR="00F658F5">
        <w:rPr>
          <w:rtl/>
        </w:rPr>
        <w:t xml:space="preserve"> </w:t>
      </w:r>
      <w:r w:rsidRPr="007360CB">
        <w:rPr>
          <w:rtl/>
        </w:rPr>
        <w:t>.</w:t>
      </w:r>
    </w:p>
    <w:p w14:paraId="620BB220" w14:textId="77777777" w:rsidR="007360CB" w:rsidRPr="007360CB" w:rsidRDefault="007360CB" w:rsidP="00E82484">
      <w:pPr>
        <w:pStyle w:val="11"/>
        <w:spacing w:before="60"/>
        <w:rPr>
          <w:rtl/>
        </w:rPr>
      </w:pPr>
      <w:proofErr w:type="gramStart"/>
      <w:r w:rsidRPr="007360CB">
        <w:rPr>
          <w:rtl/>
        </w:rPr>
        <w:t>ب .</w:t>
      </w:r>
      <w:proofErr w:type="gramEnd"/>
      <w:r w:rsidRPr="007360CB">
        <w:rPr>
          <w:rtl/>
        </w:rPr>
        <w:t xml:space="preserve"> أبو موسى الاشعري </w:t>
      </w:r>
      <w:r w:rsidRPr="007D6BC9">
        <w:rPr>
          <w:position w:val="12"/>
          <w:sz w:val="22"/>
          <w:szCs w:val="22"/>
          <w:rtl/>
        </w:rPr>
        <w:t>(</w:t>
      </w:r>
      <w:r w:rsidRPr="007D6BC9">
        <w:rPr>
          <w:rStyle w:val="af"/>
          <w:position w:val="12"/>
          <w:sz w:val="22"/>
          <w:szCs w:val="22"/>
          <w:vertAlign w:val="baseline"/>
          <w:rtl/>
        </w:rPr>
        <w:endnoteReference w:id="7"/>
      </w:r>
      <w:proofErr w:type="gramStart"/>
      <w:r w:rsidRPr="007D6BC9">
        <w:rPr>
          <w:position w:val="12"/>
          <w:sz w:val="22"/>
          <w:szCs w:val="22"/>
          <w:rtl/>
        </w:rPr>
        <w:t>)</w:t>
      </w:r>
      <w:r w:rsidRPr="007360CB">
        <w:rPr>
          <w:rtl/>
        </w:rPr>
        <w:t xml:space="preserve"> :</w:t>
      </w:r>
      <w:proofErr w:type="gramEnd"/>
    </w:p>
    <w:p w14:paraId="75BD5DD9" w14:textId="77777777" w:rsidR="007360CB" w:rsidRPr="007360CB" w:rsidRDefault="007360CB" w:rsidP="00E82484">
      <w:pPr>
        <w:pStyle w:val="11"/>
        <w:spacing w:before="60"/>
        <w:rPr>
          <w:rtl/>
        </w:rPr>
      </w:pPr>
      <w:r w:rsidRPr="007360CB">
        <w:rPr>
          <w:rtl/>
        </w:rPr>
        <w:t>ومن عمال الخليفة عمر بن الخطاب</w:t>
      </w:r>
      <w:r w:rsidR="00F658F5">
        <w:rPr>
          <w:rtl/>
        </w:rPr>
        <w:t xml:space="preserve"> </w:t>
      </w:r>
      <w:r w:rsidRPr="007360CB">
        <w:rPr>
          <w:rtl/>
        </w:rPr>
        <w:t xml:space="preserve">أيضاً أبو موسى </w:t>
      </w:r>
      <w:proofErr w:type="gramStart"/>
      <w:r w:rsidRPr="007360CB">
        <w:rPr>
          <w:rtl/>
        </w:rPr>
        <w:t xml:space="preserve">الاشعري </w:t>
      </w:r>
      <w:r>
        <w:rPr>
          <w:rtl/>
        </w:rPr>
        <w:t>،</w:t>
      </w:r>
      <w:proofErr w:type="gramEnd"/>
      <w:r>
        <w:rPr>
          <w:rtl/>
        </w:rPr>
        <w:t xml:space="preserve"> </w:t>
      </w:r>
      <w:r w:rsidRPr="007360CB">
        <w:rPr>
          <w:rtl/>
        </w:rPr>
        <w:t>وقد جاء ذكر توليه للخليفة عمر بن الخطاب</w:t>
      </w:r>
      <w:r w:rsidR="00F658F5">
        <w:rPr>
          <w:rtl/>
        </w:rPr>
        <w:t xml:space="preserve"> </w:t>
      </w:r>
      <w:r w:rsidRPr="007360CB">
        <w:rPr>
          <w:rtl/>
        </w:rPr>
        <w:t>في رواية تشير الى أرسال أموال من قبل أبو موسى الاشعري</w:t>
      </w:r>
      <w:r w:rsidR="00F658F5">
        <w:rPr>
          <w:rtl/>
        </w:rPr>
        <w:t xml:space="preserve"> </w:t>
      </w:r>
      <w:r w:rsidRPr="007360CB">
        <w:rPr>
          <w:rtl/>
        </w:rPr>
        <w:t xml:space="preserve">الى الخليفة </w:t>
      </w:r>
      <w:r w:rsidRPr="007D6BC9">
        <w:rPr>
          <w:position w:val="12"/>
          <w:sz w:val="22"/>
          <w:szCs w:val="22"/>
          <w:rtl/>
        </w:rPr>
        <w:t>(</w:t>
      </w:r>
      <w:r w:rsidRPr="007D6BC9">
        <w:rPr>
          <w:rStyle w:val="af"/>
          <w:position w:val="12"/>
          <w:sz w:val="22"/>
          <w:szCs w:val="22"/>
          <w:vertAlign w:val="baseline"/>
          <w:rtl/>
        </w:rPr>
        <w:endnoteReference w:id="8"/>
      </w:r>
      <w:r w:rsidRPr="007D6BC9">
        <w:rPr>
          <w:position w:val="12"/>
          <w:sz w:val="22"/>
          <w:szCs w:val="22"/>
          <w:rtl/>
        </w:rPr>
        <w:t>)</w:t>
      </w:r>
      <w:r w:rsidR="00F658F5">
        <w:rPr>
          <w:rtl/>
        </w:rPr>
        <w:t xml:space="preserve"> </w:t>
      </w:r>
      <w:r w:rsidRPr="007360CB">
        <w:rPr>
          <w:rtl/>
        </w:rPr>
        <w:t>.</w:t>
      </w:r>
    </w:p>
    <w:p w14:paraId="7CC64112" w14:textId="77777777" w:rsidR="007360CB" w:rsidRPr="007360CB" w:rsidRDefault="007360CB" w:rsidP="00E82484">
      <w:pPr>
        <w:pStyle w:val="11"/>
        <w:spacing w:before="60"/>
        <w:rPr>
          <w:rtl/>
        </w:rPr>
      </w:pPr>
      <w:r w:rsidRPr="007360CB">
        <w:rPr>
          <w:rtl/>
        </w:rPr>
        <w:t>وتؤكد رواية أخرى على تولي أبو موسى الاشعري البصرة للخليفة عمر بن الخطاب</w:t>
      </w:r>
      <w:r>
        <w:rPr>
          <w:rtl/>
        </w:rPr>
        <w:t xml:space="preserve">، </w:t>
      </w:r>
      <w:r w:rsidRPr="007360CB">
        <w:rPr>
          <w:rtl/>
        </w:rPr>
        <w:t xml:space="preserve">عن زيد بن أسلم عن أبيه أنه </w:t>
      </w:r>
      <w:proofErr w:type="gramStart"/>
      <w:r w:rsidRPr="007360CB">
        <w:rPr>
          <w:rtl/>
        </w:rPr>
        <w:t>قال :</w:t>
      </w:r>
      <w:proofErr w:type="gramEnd"/>
      <w:r w:rsidRPr="007360CB">
        <w:rPr>
          <w:rtl/>
        </w:rPr>
        <w:t xml:space="preserve"> </w:t>
      </w:r>
      <w:r w:rsidR="00F658F5">
        <w:rPr>
          <w:rtl/>
        </w:rPr>
        <w:t>«</w:t>
      </w:r>
      <w:r w:rsidRPr="007360CB">
        <w:rPr>
          <w:rtl/>
        </w:rPr>
        <w:t>خرج عبد الله وعبيد الله ابنا عمر بن الخطاب في جيش إلى العراق فلما قفلا مرا على أبي موسى الأشعري فرحب بهما وسهل وهو أمير البصرة</w:t>
      </w:r>
      <w:r w:rsidRPr="007360CB">
        <w:rPr>
          <w:rFonts w:ascii="Times New Roman" w:hAnsi="Times New Roman" w:cs="Times New Roman" w:hint="cs"/>
          <w:rtl/>
        </w:rPr>
        <w:t>…</w:t>
      </w:r>
      <w:r w:rsidR="00F658F5">
        <w:rPr>
          <w:rtl/>
        </w:rPr>
        <w:t>»</w:t>
      </w:r>
      <w:r w:rsidRPr="007D6BC9">
        <w:rPr>
          <w:position w:val="12"/>
          <w:sz w:val="22"/>
          <w:szCs w:val="22"/>
          <w:rtl/>
        </w:rPr>
        <w:t>(</w:t>
      </w:r>
      <w:r w:rsidRPr="007D6BC9">
        <w:rPr>
          <w:rStyle w:val="af"/>
          <w:position w:val="12"/>
          <w:sz w:val="22"/>
          <w:szCs w:val="22"/>
          <w:vertAlign w:val="baseline"/>
          <w:rtl/>
        </w:rPr>
        <w:endnoteReference w:id="9"/>
      </w:r>
      <w:r w:rsidRPr="007D6BC9">
        <w:rPr>
          <w:position w:val="12"/>
          <w:sz w:val="22"/>
          <w:szCs w:val="22"/>
          <w:rtl/>
        </w:rPr>
        <w:t>)</w:t>
      </w:r>
      <w:r w:rsidR="00F658F5">
        <w:rPr>
          <w:rtl/>
        </w:rPr>
        <w:t xml:space="preserve"> </w:t>
      </w:r>
      <w:r w:rsidRPr="007360CB">
        <w:rPr>
          <w:rtl/>
        </w:rPr>
        <w:t>.</w:t>
      </w:r>
    </w:p>
    <w:p w14:paraId="5CBB3777" w14:textId="77777777" w:rsidR="007360CB" w:rsidRPr="007360CB" w:rsidRDefault="007360CB" w:rsidP="00E82484">
      <w:pPr>
        <w:pStyle w:val="11"/>
        <w:spacing w:before="60"/>
        <w:rPr>
          <w:rtl/>
        </w:rPr>
      </w:pPr>
      <w:proofErr w:type="gramStart"/>
      <w:r w:rsidRPr="007360CB">
        <w:rPr>
          <w:rtl/>
        </w:rPr>
        <w:t>ج .</w:t>
      </w:r>
      <w:proofErr w:type="gramEnd"/>
      <w:r w:rsidRPr="007360CB">
        <w:rPr>
          <w:rtl/>
        </w:rPr>
        <w:t xml:space="preserve"> نافع بن عبد </w:t>
      </w:r>
      <w:proofErr w:type="gramStart"/>
      <w:r w:rsidRPr="007360CB">
        <w:rPr>
          <w:rtl/>
        </w:rPr>
        <w:t>الحرث</w:t>
      </w:r>
      <w:r w:rsidRPr="007D6BC9">
        <w:rPr>
          <w:position w:val="12"/>
          <w:sz w:val="22"/>
          <w:szCs w:val="22"/>
          <w:rtl/>
        </w:rPr>
        <w:t>(</w:t>
      </w:r>
      <w:proofErr w:type="gramEnd"/>
      <w:r w:rsidRPr="007D6BC9">
        <w:rPr>
          <w:rStyle w:val="af"/>
          <w:position w:val="12"/>
          <w:sz w:val="22"/>
          <w:szCs w:val="22"/>
          <w:vertAlign w:val="baseline"/>
          <w:rtl/>
        </w:rPr>
        <w:endnoteReference w:id="10"/>
      </w:r>
      <w:r w:rsidRPr="007D6BC9">
        <w:rPr>
          <w:position w:val="12"/>
          <w:sz w:val="22"/>
          <w:szCs w:val="22"/>
          <w:rtl/>
        </w:rPr>
        <w:t>)</w:t>
      </w:r>
      <w:r w:rsidRPr="007360CB">
        <w:rPr>
          <w:rtl/>
        </w:rPr>
        <w:t xml:space="preserve"> :</w:t>
      </w:r>
    </w:p>
    <w:p w14:paraId="154BA7AD" w14:textId="77777777" w:rsidR="007360CB" w:rsidRPr="007360CB" w:rsidRDefault="007360CB" w:rsidP="00E82484">
      <w:pPr>
        <w:pStyle w:val="11"/>
        <w:spacing w:before="60"/>
        <w:rPr>
          <w:rtl/>
        </w:rPr>
      </w:pPr>
      <w:r w:rsidRPr="007360CB">
        <w:rPr>
          <w:rtl/>
        </w:rPr>
        <w:t>ومن ولاة الخليفة عمر بن الخطاب نافع بن عبد الحرث الذي ولاه مكة</w:t>
      </w:r>
      <w:r>
        <w:rPr>
          <w:rtl/>
        </w:rPr>
        <w:t xml:space="preserve">، </w:t>
      </w:r>
      <w:r w:rsidRPr="007360CB">
        <w:rPr>
          <w:rtl/>
        </w:rPr>
        <w:lastRenderedPageBreak/>
        <w:t xml:space="preserve">عن عامر بن واثلة أبي </w:t>
      </w:r>
      <w:proofErr w:type="gramStart"/>
      <w:r w:rsidRPr="007360CB">
        <w:rPr>
          <w:rtl/>
        </w:rPr>
        <w:t>الطفيل :</w:t>
      </w:r>
      <w:proofErr w:type="gramEnd"/>
      <w:r w:rsidRPr="007360CB">
        <w:rPr>
          <w:rtl/>
        </w:rPr>
        <w:t xml:space="preserve"> </w:t>
      </w:r>
      <w:r w:rsidR="00F658F5">
        <w:rPr>
          <w:rtl/>
        </w:rPr>
        <w:t>«</w:t>
      </w:r>
      <w:r w:rsidRPr="007360CB">
        <w:rPr>
          <w:rtl/>
        </w:rPr>
        <w:t xml:space="preserve"> ثم أن نافع بن عبد الحرث لقي عمر بن الخطاب بعسفان وكان عمر استعمله</w:t>
      </w:r>
      <w:r w:rsidRPr="00E82484">
        <w:rPr>
          <w:sz w:val="18"/>
          <w:szCs w:val="18"/>
          <w:rtl/>
        </w:rPr>
        <w:t xml:space="preserve"> </w:t>
      </w:r>
      <w:r w:rsidRPr="007360CB">
        <w:rPr>
          <w:rtl/>
        </w:rPr>
        <w:t>على مكة فقال عمر من</w:t>
      </w:r>
      <w:r w:rsidRPr="00E82484">
        <w:rPr>
          <w:sz w:val="18"/>
          <w:szCs w:val="18"/>
          <w:rtl/>
        </w:rPr>
        <w:t xml:space="preserve"> </w:t>
      </w:r>
      <w:r w:rsidRPr="007360CB">
        <w:rPr>
          <w:rtl/>
        </w:rPr>
        <w:t>استخلفت على</w:t>
      </w:r>
      <w:r w:rsidRPr="00E82484">
        <w:rPr>
          <w:sz w:val="18"/>
          <w:szCs w:val="18"/>
          <w:rtl/>
        </w:rPr>
        <w:t xml:space="preserve"> </w:t>
      </w:r>
      <w:r w:rsidRPr="007360CB">
        <w:rPr>
          <w:rtl/>
        </w:rPr>
        <w:t>أهل</w:t>
      </w:r>
      <w:r w:rsidRPr="00E82484">
        <w:rPr>
          <w:sz w:val="14"/>
          <w:szCs w:val="14"/>
          <w:rtl/>
        </w:rPr>
        <w:t xml:space="preserve"> </w:t>
      </w:r>
      <w:r w:rsidRPr="007360CB">
        <w:rPr>
          <w:rtl/>
        </w:rPr>
        <w:t>الوادي</w:t>
      </w:r>
      <w:r w:rsidRPr="00E82484">
        <w:rPr>
          <w:sz w:val="18"/>
          <w:szCs w:val="18"/>
          <w:rtl/>
        </w:rPr>
        <w:t xml:space="preserve"> </w:t>
      </w:r>
      <w:r w:rsidRPr="007360CB">
        <w:rPr>
          <w:rtl/>
        </w:rPr>
        <w:t xml:space="preserve">قال استخلفت عليهم بن </w:t>
      </w:r>
      <w:proofErr w:type="spellStart"/>
      <w:r w:rsidRPr="007360CB">
        <w:rPr>
          <w:rtl/>
        </w:rPr>
        <w:t>أبزي</w:t>
      </w:r>
      <w:proofErr w:type="spellEnd"/>
      <w:r w:rsidRPr="007360CB">
        <w:rPr>
          <w:rtl/>
        </w:rPr>
        <w:t xml:space="preserve"> قال ومن بن </w:t>
      </w:r>
      <w:proofErr w:type="spellStart"/>
      <w:r w:rsidRPr="007360CB">
        <w:rPr>
          <w:rtl/>
        </w:rPr>
        <w:t>أبزي</w:t>
      </w:r>
      <w:proofErr w:type="spellEnd"/>
      <w:r w:rsidRPr="007360CB">
        <w:rPr>
          <w:rtl/>
        </w:rPr>
        <w:t xml:space="preserve"> قال رجل من موالينا قال عمر فاستخلفت عليهم مولى قال إنه قار</w:t>
      </w:r>
      <w:r w:rsidR="00E82484">
        <w:rPr>
          <w:rFonts w:hint="cs"/>
          <w:rtl/>
        </w:rPr>
        <w:t>ئ</w:t>
      </w:r>
      <w:r w:rsidRPr="007360CB">
        <w:rPr>
          <w:rtl/>
        </w:rPr>
        <w:t xml:space="preserve"> لكتاب الله تعالى عالم بالفرائض قاض قال عمر أما إن نبيكم</w:t>
      </w:r>
      <w:r w:rsidR="00F658F5">
        <w:rPr>
          <w:rtl/>
        </w:rPr>
        <w:t xml:space="preserve"> </w:t>
      </w:r>
      <w:r w:rsidRPr="007360CB">
        <w:rPr>
          <w:rtl/>
        </w:rPr>
        <w:t>صلى الله عليه وسلم</w:t>
      </w:r>
      <w:r w:rsidR="00F658F5">
        <w:rPr>
          <w:rtl/>
        </w:rPr>
        <w:t xml:space="preserve"> </w:t>
      </w:r>
      <w:r w:rsidRPr="007360CB">
        <w:rPr>
          <w:rtl/>
        </w:rPr>
        <w:t xml:space="preserve">قال إن الله يرفع بهذا الكتاب أقواما ويضع به آخرين </w:t>
      </w:r>
      <w:r w:rsidR="00F658F5">
        <w:rPr>
          <w:rtl/>
        </w:rPr>
        <w:t>»</w:t>
      </w:r>
      <w:r w:rsidRPr="007D6BC9">
        <w:rPr>
          <w:position w:val="12"/>
          <w:sz w:val="22"/>
          <w:szCs w:val="22"/>
          <w:rtl/>
        </w:rPr>
        <w:t>(</w:t>
      </w:r>
      <w:r w:rsidRPr="007D6BC9">
        <w:rPr>
          <w:rStyle w:val="af"/>
          <w:position w:val="12"/>
          <w:sz w:val="22"/>
          <w:szCs w:val="22"/>
          <w:vertAlign w:val="baseline"/>
          <w:rtl/>
        </w:rPr>
        <w:endnoteReference w:id="11"/>
      </w:r>
      <w:r w:rsidRPr="007D6BC9">
        <w:rPr>
          <w:position w:val="12"/>
          <w:sz w:val="22"/>
          <w:szCs w:val="22"/>
          <w:rtl/>
        </w:rPr>
        <w:t>)</w:t>
      </w:r>
      <w:r w:rsidR="00F658F5">
        <w:rPr>
          <w:rtl/>
        </w:rPr>
        <w:t xml:space="preserve"> </w:t>
      </w:r>
      <w:r w:rsidRPr="007360CB">
        <w:rPr>
          <w:rtl/>
        </w:rPr>
        <w:t>.</w:t>
      </w:r>
    </w:p>
    <w:p w14:paraId="126C4A5A" w14:textId="77777777" w:rsidR="007360CB" w:rsidRPr="007360CB" w:rsidRDefault="007360CB" w:rsidP="00E82484">
      <w:pPr>
        <w:pStyle w:val="11"/>
        <w:spacing w:before="60"/>
        <w:rPr>
          <w:rtl/>
        </w:rPr>
      </w:pPr>
      <w:proofErr w:type="gramStart"/>
      <w:r w:rsidRPr="007360CB">
        <w:rPr>
          <w:rtl/>
        </w:rPr>
        <w:t>د .</w:t>
      </w:r>
      <w:proofErr w:type="gramEnd"/>
      <w:r w:rsidRPr="007360CB">
        <w:rPr>
          <w:rtl/>
        </w:rPr>
        <w:t xml:space="preserve"> منذر </w:t>
      </w:r>
      <w:proofErr w:type="gramStart"/>
      <w:r w:rsidRPr="007360CB">
        <w:rPr>
          <w:rtl/>
        </w:rPr>
        <w:t>الوادعي</w:t>
      </w:r>
      <w:r w:rsidRPr="007D6BC9">
        <w:rPr>
          <w:position w:val="12"/>
          <w:sz w:val="22"/>
          <w:szCs w:val="22"/>
          <w:rtl/>
        </w:rPr>
        <w:t>(</w:t>
      </w:r>
      <w:proofErr w:type="gramEnd"/>
      <w:r w:rsidRPr="007D6BC9">
        <w:rPr>
          <w:rStyle w:val="af"/>
          <w:position w:val="12"/>
          <w:sz w:val="22"/>
          <w:szCs w:val="22"/>
          <w:vertAlign w:val="baseline"/>
          <w:rtl/>
        </w:rPr>
        <w:endnoteReference w:id="12"/>
      </w:r>
      <w:r w:rsidRPr="007D6BC9">
        <w:rPr>
          <w:position w:val="12"/>
          <w:sz w:val="22"/>
          <w:szCs w:val="22"/>
          <w:rtl/>
        </w:rPr>
        <w:t>)</w:t>
      </w:r>
      <w:r w:rsidRPr="007360CB">
        <w:rPr>
          <w:rtl/>
        </w:rPr>
        <w:t xml:space="preserve"> :</w:t>
      </w:r>
    </w:p>
    <w:p w14:paraId="5F6D2281" w14:textId="77777777" w:rsidR="007360CB" w:rsidRPr="007360CB" w:rsidRDefault="007360CB" w:rsidP="00E82484">
      <w:pPr>
        <w:pStyle w:val="11"/>
        <w:spacing w:before="60"/>
        <w:rPr>
          <w:rtl/>
        </w:rPr>
      </w:pPr>
      <w:r w:rsidRPr="007360CB">
        <w:rPr>
          <w:rtl/>
        </w:rPr>
        <w:t xml:space="preserve">وتولى منذر الوادعي الشام للخليفة عمر بن </w:t>
      </w:r>
      <w:proofErr w:type="gramStart"/>
      <w:r w:rsidRPr="007360CB">
        <w:rPr>
          <w:rtl/>
        </w:rPr>
        <w:t xml:space="preserve">الخطاب </w:t>
      </w:r>
      <w:r>
        <w:rPr>
          <w:rtl/>
        </w:rPr>
        <w:t>،</w:t>
      </w:r>
      <w:proofErr w:type="gramEnd"/>
      <w:r>
        <w:rPr>
          <w:rtl/>
        </w:rPr>
        <w:t xml:space="preserve"> </w:t>
      </w:r>
      <w:r w:rsidRPr="007360CB">
        <w:rPr>
          <w:rtl/>
        </w:rPr>
        <w:t xml:space="preserve">وجاء في الرواية: </w:t>
      </w:r>
      <w:r w:rsidR="00F658F5">
        <w:rPr>
          <w:rtl/>
        </w:rPr>
        <w:t>«</w:t>
      </w:r>
      <w:r w:rsidRPr="007360CB">
        <w:rPr>
          <w:rFonts w:ascii="Times New Roman" w:hAnsi="Times New Roman" w:cs="Times New Roman" w:hint="cs"/>
          <w:rtl/>
        </w:rPr>
        <w:t>…</w:t>
      </w:r>
      <w:r w:rsidRPr="007360CB">
        <w:rPr>
          <w:rFonts w:hint="cs"/>
          <w:rtl/>
        </w:rPr>
        <w:t>منذر</w:t>
      </w:r>
      <w:r w:rsidRPr="007360CB">
        <w:rPr>
          <w:rtl/>
        </w:rPr>
        <w:t xml:space="preserve"> </w:t>
      </w:r>
      <w:r w:rsidRPr="007360CB">
        <w:rPr>
          <w:rFonts w:hint="cs"/>
          <w:rtl/>
        </w:rPr>
        <w:t>الوادعي</w:t>
      </w:r>
      <w:r w:rsidRPr="007360CB">
        <w:rPr>
          <w:rtl/>
        </w:rPr>
        <w:t xml:space="preserve"> </w:t>
      </w:r>
      <w:r w:rsidRPr="007360CB">
        <w:rPr>
          <w:rFonts w:hint="cs"/>
          <w:rtl/>
        </w:rPr>
        <w:t>كان</w:t>
      </w:r>
      <w:r w:rsidRPr="007360CB">
        <w:rPr>
          <w:rtl/>
        </w:rPr>
        <w:t xml:space="preserve"> </w:t>
      </w:r>
      <w:r w:rsidRPr="007360CB">
        <w:rPr>
          <w:rFonts w:hint="cs"/>
          <w:rtl/>
        </w:rPr>
        <w:t>عاملا</w:t>
      </w:r>
      <w:r w:rsidRPr="007360CB">
        <w:rPr>
          <w:rtl/>
        </w:rPr>
        <w:t xml:space="preserve"> </w:t>
      </w:r>
      <w:r w:rsidRPr="007360CB">
        <w:rPr>
          <w:rFonts w:hint="cs"/>
          <w:rtl/>
        </w:rPr>
        <w:t>لعمر</w:t>
      </w:r>
      <w:r w:rsidRPr="007360CB">
        <w:rPr>
          <w:rtl/>
        </w:rPr>
        <w:t xml:space="preserve"> </w:t>
      </w:r>
      <w:r w:rsidRPr="007360CB">
        <w:rPr>
          <w:rFonts w:hint="cs"/>
          <w:rtl/>
        </w:rPr>
        <w:t>رضي</w:t>
      </w:r>
      <w:r w:rsidRPr="007360CB">
        <w:rPr>
          <w:rtl/>
        </w:rPr>
        <w:t xml:space="preserve"> </w:t>
      </w:r>
      <w:r w:rsidRPr="007360CB">
        <w:rPr>
          <w:rFonts w:hint="cs"/>
          <w:rtl/>
        </w:rPr>
        <w:t>الله</w:t>
      </w:r>
      <w:r w:rsidRPr="007360CB">
        <w:rPr>
          <w:rtl/>
        </w:rPr>
        <w:t xml:space="preserve"> </w:t>
      </w:r>
      <w:r w:rsidRPr="007360CB">
        <w:rPr>
          <w:rFonts w:hint="cs"/>
          <w:rtl/>
        </w:rPr>
        <w:t>عنه</w:t>
      </w:r>
      <w:r w:rsidRPr="007360CB">
        <w:rPr>
          <w:rtl/>
        </w:rPr>
        <w:t xml:space="preserve"> </w:t>
      </w:r>
      <w:r w:rsidRPr="007360CB">
        <w:rPr>
          <w:rFonts w:hint="cs"/>
          <w:rtl/>
        </w:rPr>
        <w:t>على</w:t>
      </w:r>
      <w:r w:rsidRPr="007360CB">
        <w:rPr>
          <w:rtl/>
        </w:rPr>
        <w:t xml:space="preserve"> </w:t>
      </w:r>
      <w:r w:rsidRPr="007360CB">
        <w:rPr>
          <w:rFonts w:hint="cs"/>
          <w:rtl/>
        </w:rPr>
        <w:t>بعض</w:t>
      </w:r>
      <w:r w:rsidRPr="007360CB">
        <w:rPr>
          <w:rtl/>
        </w:rPr>
        <w:t xml:space="preserve"> </w:t>
      </w:r>
      <w:r w:rsidRPr="007360CB">
        <w:rPr>
          <w:rFonts w:hint="cs"/>
          <w:rtl/>
        </w:rPr>
        <w:t>الشام</w:t>
      </w:r>
      <w:r w:rsidRPr="007360CB">
        <w:rPr>
          <w:rFonts w:ascii="Times New Roman" w:hAnsi="Times New Roman" w:cs="Times New Roman" w:hint="cs"/>
          <w:rtl/>
        </w:rPr>
        <w:t>…</w:t>
      </w:r>
      <w:r w:rsidR="00F658F5">
        <w:rPr>
          <w:rtl/>
        </w:rPr>
        <w:t>»</w:t>
      </w:r>
      <w:r w:rsidRPr="007D6BC9">
        <w:rPr>
          <w:position w:val="12"/>
          <w:sz w:val="22"/>
          <w:szCs w:val="22"/>
          <w:rtl/>
        </w:rPr>
        <w:t>(</w:t>
      </w:r>
      <w:r w:rsidRPr="007D6BC9">
        <w:rPr>
          <w:rStyle w:val="af"/>
          <w:position w:val="12"/>
          <w:sz w:val="22"/>
          <w:szCs w:val="22"/>
          <w:vertAlign w:val="baseline"/>
          <w:rtl/>
        </w:rPr>
        <w:endnoteReference w:id="13"/>
      </w:r>
      <w:r w:rsidRPr="007D6BC9">
        <w:rPr>
          <w:position w:val="12"/>
          <w:sz w:val="22"/>
          <w:szCs w:val="22"/>
          <w:rtl/>
        </w:rPr>
        <w:t>)</w:t>
      </w:r>
      <w:r w:rsidRPr="007360CB">
        <w:rPr>
          <w:rtl/>
        </w:rPr>
        <w:t xml:space="preserve"> .</w:t>
      </w:r>
    </w:p>
    <w:p w14:paraId="78D19776" w14:textId="77777777" w:rsidR="007360CB" w:rsidRPr="007360CB" w:rsidRDefault="007360CB" w:rsidP="00E82484">
      <w:pPr>
        <w:pStyle w:val="11"/>
        <w:spacing w:before="60"/>
        <w:rPr>
          <w:rtl/>
        </w:rPr>
      </w:pPr>
      <w:proofErr w:type="gramStart"/>
      <w:r w:rsidRPr="007360CB">
        <w:rPr>
          <w:rtl/>
        </w:rPr>
        <w:t>هـ .</w:t>
      </w:r>
      <w:proofErr w:type="gramEnd"/>
      <w:r w:rsidRPr="007360CB">
        <w:rPr>
          <w:rtl/>
        </w:rPr>
        <w:t xml:space="preserve"> سفيان بن عبد الله </w:t>
      </w:r>
      <w:proofErr w:type="gramStart"/>
      <w:r w:rsidRPr="007360CB">
        <w:rPr>
          <w:rtl/>
        </w:rPr>
        <w:t>الثقفي</w:t>
      </w:r>
      <w:r w:rsidRPr="007D6BC9">
        <w:rPr>
          <w:position w:val="12"/>
          <w:sz w:val="22"/>
          <w:szCs w:val="22"/>
          <w:rtl/>
        </w:rPr>
        <w:t>(</w:t>
      </w:r>
      <w:proofErr w:type="gramEnd"/>
      <w:r w:rsidRPr="007D6BC9">
        <w:rPr>
          <w:rStyle w:val="af"/>
          <w:position w:val="12"/>
          <w:sz w:val="22"/>
          <w:szCs w:val="22"/>
          <w:vertAlign w:val="baseline"/>
          <w:rtl/>
        </w:rPr>
        <w:endnoteReference w:id="14"/>
      </w:r>
      <w:r w:rsidRPr="007D6BC9">
        <w:rPr>
          <w:position w:val="12"/>
          <w:sz w:val="22"/>
          <w:szCs w:val="22"/>
          <w:rtl/>
        </w:rPr>
        <w:t>)</w:t>
      </w:r>
      <w:r w:rsidRPr="007360CB">
        <w:rPr>
          <w:rtl/>
        </w:rPr>
        <w:t xml:space="preserve"> :</w:t>
      </w:r>
    </w:p>
    <w:p w14:paraId="1BAC7996" w14:textId="77777777" w:rsidR="007360CB" w:rsidRPr="007360CB" w:rsidRDefault="007360CB" w:rsidP="00E82484">
      <w:pPr>
        <w:pStyle w:val="11"/>
        <w:spacing w:before="60"/>
        <w:rPr>
          <w:rtl/>
        </w:rPr>
      </w:pPr>
      <w:r w:rsidRPr="007360CB">
        <w:rPr>
          <w:rtl/>
        </w:rPr>
        <w:t>وممن ولاهم الخليفة عمر بن الخطاب</w:t>
      </w:r>
      <w:r w:rsidR="00F658F5">
        <w:rPr>
          <w:rtl/>
        </w:rPr>
        <w:t xml:space="preserve"> </w:t>
      </w:r>
      <w:r w:rsidRPr="007360CB">
        <w:rPr>
          <w:rtl/>
        </w:rPr>
        <w:t xml:space="preserve">سفيان بن عبد الله الثقفي كان عامله على الطائف </w:t>
      </w:r>
      <w:r w:rsidRPr="007D6BC9">
        <w:rPr>
          <w:position w:val="12"/>
          <w:sz w:val="22"/>
          <w:szCs w:val="22"/>
          <w:rtl/>
        </w:rPr>
        <w:t>(</w:t>
      </w:r>
      <w:r w:rsidRPr="007D6BC9">
        <w:rPr>
          <w:rStyle w:val="af"/>
          <w:position w:val="12"/>
          <w:sz w:val="22"/>
          <w:szCs w:val="22"/>
          <w:vertAlign w:val="baseline"/>
          <w:rtl/>
        </w:rPr>
        <w:endnoteReference w:id="15"/>
      </w:r>
      <w:proofErr w:type="gramStart"/>
      <w:r w:rsidRPr="007D6BC9">
        <w:rPr>
          <w:position w:val="12"/>
          <w:sz w:val="22"/>
          <w:szCs w:val="22"/>
          <w:rtl/>
        </w:rPr>
        <w:t>)</w:t>
      </w:r>
      <w:r w:rsidR="00F658F5">
        <w:rPr>
          <w:rtl/>
        </w:rPr>
        <w:t xml:space="preserve"> </w:t>
      </w:r>
      <w:r w:rsidRPr="007360CB">
        <w:rPr>
          <w:rtl/>
        </w:rPr>
        <w:t>.</w:t>
      </w:r>
      <w:proofErr w:type="gramEnd"/>
    </w:p>
    <w:p w14:paraId="42C142BD" w14:textId="77777777" w:rsidR="007360CB" w:rsidRPr="007360CB" w:rsidRDefault="007360CB" w:rsidP="00E82484">
      <w:pPr>
        <w:pStyle w:val="11"/>
        <w:spacing w:before="60"/>
        <w:rPr>
          <w:rtl/>
        </w:rPr>
      </w:pPr>
      <w:proofErr w:type="gramStart"/>
      <w:r w:rsidRPr="007360CB">
        <w:rPr>
          <w:rtl/>
        </w:rPr>
        <w:t>و .</w:t>
      </w:r>
      <w:proofErr w:type="gramEnd"/>
      <w:r w:rsidRPr="007360CB">
        <w:rPr>
          <w:rtl/>
        </w:rPr>
        <w:t xml:space="preserve"> سعد بن أبي </w:t>
      </w:r>
      <w:proofErr w:type="gramStart"/>
      <w:r w:rsidRPr="007360CB">
        <w:rPr>
          <w:rtl/>
        </w:rPr>
        <w:t>وقاص</w:t>
      </w:r>
      <w:r w:rsidRPr="007D6BC9">
        <w:rPr>
          <w:position w:val="12"/>
          <w:sz w:val="22"/>
          <w:szCs w:val="22"/>
          <w:rtl/>
        </w:rPr>
        <w:t>(</w:t>
      </w:r>
      <w:proofErr w:type="gramEnd"/>
      <w:r w:rsidRPr="007D6BC9">
        <w:rPr>
          <w:rStyle w:val="af"/>
          <w:position w:val="12"/>
          <w:sz w:val="22"/>
          <w:szCs w:val="22"/>
          <w:vertAlign w:val="baseline"/>
          <w:rtl/>
        </w:rPr>
        <w:endnoteReference w:id="16"/>
      </w:r>
      <w:r w:rsidRPr="007D6BC9">
        <w:rPr>
          <w:position w:val="12"/>
          <w:sz w:val="22"/>
          <w:szCs w:val="22"/>
          <w:rtl/>
        </w:rPr>
        <w:t>)</w:t>
      </w:r>
      <w:r w:rsidRPr="007360CB">
        <w:rPr>
          <w:rtl/>
        </w:rPr>
        <w:t xml:space="preserve"> :</w:t>
      </w:r>
    </w:p>
    <w:p w14:paraId="0B2A1EEF" w14:textId="77777777" w:rsidR="007360CB" w:rsidRPr="007360CB" w:rsidRDefault="007360CB" w:rsidP="0062055F">
      <w:pPr>
        <w:pStyle w:val="11"/>
        <w:spacing w:before="60" w:line="480" w:lineRule="exact"/>
        <w:rPr>
          <w:rtl/>
        </w:rPr>
      </w:pPr>
      <w:r w:rsidRPr="007360CB">
        <w:rPr>
          <w:rtl/>
        </w:rPr>
        <w:t>تولى سعد بن أبي وقاص</w:t>
      </w:r>
      <w:r w:rsidR="00F658F5">
        <w:rPr>
          <w:rtl/>
        </w:rPr>
        <w:t xml:space="preserve"> </w:t>
      </w:r>
      <w:r w:rsidRPr="007360CB">
        <w:rPr>
          <w:rtl/>
        </w:rPr>
        <w:t>ولاية الكوفة</w:t>
      </w:r>
      <w:r>
        <w:rPr>
          <w:rtl/>
        </w:rPr>
        <w:t xml:space="preserve">، </w:t>
      </w:r>
      <w:r w:rsidRPr="007360CB">
        <w:rPr>
          <w:rtl/>
        </w:rPr>
        <w:t>وقد وردت الاشارة الى تولية سعد بن أبي وقاص</w:t>
      </w:r>
      <w:r w:rsidR="00F658F5">
        <w:rPr>
          <w:rtl/>
        </w:rPr>
        <w:t xml:space="preserve"> </w:t>
      </w:r>
      <w:r w:rsidRPr="007360CB">
        <w:rPr>
          <w:rtl/>
        </w:rPr>
        <w:t>على الكوفة في الروايات التي تحدثت عن شكوى أهل الكوفة</w:t>
      </w:r>
      <w:r w:rsidR="00F658F5">
        <w:rPr>
          <w:rtl/>
        </w:rPr>
        <w:t xml:space="preserve"> </w:t>
      </w:r>
      <w:r w:rsidRPr="007360CB">
        <w:rPr>
          <w:rtl/>
        </w:rPr>
        <w:t>على سعد بن أبي وقاص الى الخليفة عمر بن الخطاب والتي أوردناها سابقاً</w:t>
      </w:r>
      <w:r>
        <w:rPr>
          <w:rtl/>
        </w:rPr>
        <w:t xml:space="preserve">، </w:t>
      </w:r>
      <w:r w:rsidRPr="007360CB">
        <w:rPr>
          <w:rtl/>
        </w:rPr>
        <w:t xml:space="preserve">عن جابر بن </w:t>
      </w:r>
      <w:proofErr w:type="gramStart"/>
      <w:r w:rsidRPr="007360CB">
        <w:rPr>
          <w:rtl/>
        </w:rPr>
        <w:t>سمرة</w:t>
      </w:r>
      <w:r w:rsidR="00F658F5">
        <w:rPr>
          <w:rtl/>
        </w:rPr>
        <w:t xml:space="preserve"> </w:t>
      </w:r>
      <w:r w:rsidRPr="007360CB">
        <w:rPr>
          <w:rtl/>
        </w:rPr>
        <w:t>:</w:t>
      </w:r>
      <w:proofErr w:type="gramEnd"/>
      <w:r w:rsidRPr="007360CB">
        <w:rPr>
          <w:rtl/>
        </w:rPr>
        <w:t xml:space="preserve"> </w:t>
      </w:r>
      <w:r w:rsidR="00F658F5">
        <w:rPr>
          <w:rtl/>
        </w:rPr>
        <w:t>«</w:t>
      </w:r>
      <w:r w:rsidRPr="007360CB">
        <w:rPr>
          <w:rtl/>
        </w:rPr>
        <w:t xml:space="preserve"> أن عمر بن الخطاب</w:t>
      </w:r>
      <w:r w:rsidR="00F658F5">
        <w:rPr>
          <w:rtl/>
        </w:rPr>
        <w:t xml:space="preserve"> </w:t>
      </w:r>
      <w:r w:rsidRPr="007360CB">
        <w:rPr>
          <w:rtl/>
        </w:rPr>
        <w:t>قال لسعد بن أبي وقاص</w:t>
      </w:r>
      <w:r w:rsidR="00F658F5">
        <w:rPr>
          <w:rtl/>
        </w:rPr>
        <w:t xml:space="preserve"> </w:t>
      </w:r>
      <w:r w:rsidRPr="007360CB">
        <w:rPr>
          <w:rtl/>
        </w:rPr>
        <w:t xml:space="preserve">إن أهل الكوفة شكوك في كل شيء حتى في الصلاة </w:t>
      </w:r>
      <w:r w:rsidR="00F658F5">
        <w:rPr>
          <w:rtl/>
        </w:rPr>
        <w:t>»</w:t>
      </w:r>
      <w:r w:rsidRPr="007D6BC9">
        <w:rPr>
          <w:position w:val="12"/>
          <w:sz w:val="22"/>
          <w:szCs w:val="22"/>
          <w:rtl/>
        </w:rPr>
        <w:t>(</w:t>
      </w:r>
      <w:r w:rsidRPr="007D6BC9">
        <w:rPr>
          <w:rStyle w:val="af"/>
          <w:position w:val="12"/>
          <w:sz w:val="22"/>
          <w:szCs w:val="22"/>
          <w:vertAlign w:val="baseline"/>
          <w:rtl/>
        </w:rPr>
        <w:endnoteReference w:id="17"/>
      </w:r>
      <w:r w:rsidRPr="007D6BC9">
        <w:rPr>
          <w:position w:val="12"/>
          <w:sz w:val="22"/>
          <w:szCs w:val="22"/>
          <w:rtl/>
        </w:rPr>
        <w:t>)</w:t>
      </w:r>
      <w:r w:rsidR="00F658F5">
        <w:rPr>
          <w:rtl/>
        </w:rPr>
        <w:t xml:space="preserve"> </w:t>
      </w:r>
      <w:r w:rsidRPr="007360CB">
        <w:rPr>
          <w:rtl/>
        </w:rPr>
        <w:t>.</w:t>
      </w:r>
    </w:p>
    <w:p w14:paraId="69F17B3B" w14:textId="77777777" w:rsidR="007360CB" w:rsidRPr="007360CB" w:rsidRDefault="007360CB" w:rsidP="0062055F">
      <w:pPr>
        <w:pStyle w:val="11"/>
        <w:spacing w:before="60" w:line="480" w:lineRule="exact"/>
        <w:rPr>
          <w:rtl/>
        </w:rPr>
      </w:pPr>
      <w:r w:rsidRPr="007360CB">
        <w:rPr>
          <w:rtl/>
        </w:rPr>
        <w:t xml:space="preserve">وفي رواية: </w:t>
      </w:r>
      <w:proofErr w:type="gramStart"/>
      <w:r w:rsidR="00F658F5">
        <w:rPr>
          <w:rtl/>
        </w:rPr>
        <w:t>«</w:t>
      </w:r>
      <w:r w:rsidRPr="007360CB">
        <w:rPr>
          <w:rtl/>
        </w:rPr>
        <w:t xml:space="preserve"> وقع</w:t>
      </w:r>
      <w:proofErr w:type="gramEnd"/>
      <w:r w:rsidRPr="007360CB">
        <w:rPr>
          <w:rtl/>
        </w:rPr>
        <w:t xml:space="preserve"> ناس من أهل الكوفة في سعد عند عمر فقالوا والله </w:t>
      </w:r>
      <w:r w:rsidRPr="007360CB">
        <w:rPr>
          <w:rtl/>
        </w:rPr>
        <w:lastRenderedPageBreak/>
        <w:t>ما يحسن الصلاة فقال أما أنا فإني أصلي صلاة رسول الله لا أخرم منها أركد في الأوليين وأحذف في الأخريين قال ذلك الظن بك</w:t>
      </w:r>
      <w:r w:rsidR="00F658F5">
        <w:rPr>
          <w:rtl/>
        </w:rPr>
        <w:t>»</w:t>
      </w:r>
      <w:r w:rsidRPr="007D6BC9">
        <w:rPr>
          <w:position w:val="12"/>
          <w:sz w:val="22"/>
          <w:szCs w:val="22"/>
          <w:rtl/>
        </w:rPr>
        <w:t>(</w:t>
      </w:r>
      <w:r w:rsidRPr="007D6BC9">
        <w:rPr>
          <w:rStyle w:val="af"/>
          <w:position w:val="12"/>
          <w:sz w:val="22"/>
          <w:szCs w:val="22"/>
          <w:vertAlign w:val="baseline"/>
          <w:rtl/>
        </w:rPr>
        <w:endnoteReference w:id="18"/>
      </w:r>
      <w:r w:rsidRPr="007D6BC9">
        <w:rPr>
          <w:position w:val="12"/>
          <w:sz w:val="22"/>
          <w:szCs w:val="22"/>
          <w:rtl/>
        </w:rPr>
        <w:t>)</w:t>
      </w:r>
      <w:r w:rsidRPr="007360CB">
        <w:rPr>
          <w:rtl/>
        </w:rPr>
        <w:t>.</w:t>
      </w:r>
    </w:p>
    <w:p w14:paraId="7011806A" w14:textId="77777777" w:rsidR="007360CB" w:rsidRPr="002C09F0" w:rsidRDefault="007360CB" w:rsidP="0062055F">
      <w:pPr>
        <w:pStyle w:val="11"/>
        <w:spacing w:before="60" w:line="480" w:lineRule="exact"/>
        <w:rPr>
          <w:b/>
          <w:bCs/>
          <w:rtl/>
        </w:rPr>
      </w:pPr>
      <w:r w:rsidRPr="002C09F0">
        <w:rPr>
          <w:b/>
          <w:bCs/>
          <w:rtl/>
        </w:rPr>
        <w:t xml:space="preserve">4. رقابة العمال ومتابعتهم من قبل الخليفة عمر بن </w:t>
      </w:r>
      <w:proofErr w:type="gramStart"/>
      <w:r w:rsidRPr="002C09F0">
        <w:rPr>
          <w:b/>
          <w:bCs/>
          <w:rtl/>
        </w:rPr>
        <w:t>الخطاب</w:t>
      </w:r>
      <w:r w:rsidR="00F658F5" w:rsidRPr="002C09F0">
        <w:rPr>
          <w:b/>
          <w:bCs/>
          <w:rtl/>
        </w:rPr>
        <w:t xml:space="preserve"> </w:t>
      </w:r>
      <w:r w:rsidRPr="002C09F0">
        <w:rPr>
          <w:b/>
          <w:bCs/>
          <w:rtl/>
        </w:rPr>
        <w:t>:</w:t>
      </w:r>
      <w:proofErr w:type="gramEnd"/>
    </w:p>
    <w:p w14:paraId="6A78579E" w14:textId="77777777" w:rsidR="007360CB" w:rsidRPr="007360CB" w:rsidRDefault="007360CB" w:rsidP="0062055F">
      <w:pPr>
        <w:pStyle w:val="11"/>
        <w:spacing w:before="60" w:line="480" w:lineRule="exact"/>
        <w:rPr>
          <w:rtl/>
        </w:rPr>
      </w:pPr>
      <w:r w:rsidRPr="007360CB">
        <w:rPr>
          <w:rtl/>
        </w:rPr>
        <w:t>كان الخليفة عمر بن الخطاب</w:t>
      </w:r>
      <w:r w:rsidR="00F658F5">
        <w:rPr>
          <w:rtl/>
        </w:rPr>
        <w:t xml:space="preserve"> </w:t>
      </w:r>
      <w:r w:rsidRPr="007360CB">
        <w:rPr>
          <w:rtl/>
        </w:rPr>
        <w:t xml:space="preserve">حريصاً على متابعة عماله وسيرهم وتصرفهم تجاه </w:t>
      </w:r>
      <w:proofErr w:type="gramStart"/>
      <w:r w:rsidRPr="007360CB">
        <w:rPr>
          <w:rtl/>
        </w:rPr>
        <w:t xml:space="preserve">الرعية </w:t>
      </w:r>
      <w:r>
        <w:rPr>
          <w:rtl/>
        </w:rPr>
        <w:t>،</w:t>
      </w:r>
      <w:proofErr w:type="gramEnd"/>
      <w:r>
        <w:rPr>
          <w:rtl/>
        </w:rPr>
        <w:t xml:space="preserve"> </w:t>
      </w:r>
      <w:r w:rsidRPr="007360CB">
        <w:rPr>
          <w:rtl/>
        </w:rPr>
        <w:t xml:space="preserve">ومما قاله في هذا الامر مخاطباً المسلمين : </w:t>
      </w:r>
      <w:r w:rsidR="00F658F5">
        <w:rPr>
          <w:rtl/>
        </w:rPr>
        <w:t>«</w:t>
      </w:r>
      <w:r w:rsidRPr="007360CB">
        <w:rPr>
          <w:rtl/>
        </w:rPr>
        <w:t xml:space="preserve"> ألا وأني لم أبعث إليكم عمالي ليضربوا أبشاركم ولا ليأخذوا أموالكم ولكن بعثتهم ليعلموكم دينكم وسننكم فمن فعل به غير ذلك فليرفعه إلي فأقصه منه فقام عمرو بن العاص رضي الله عنه فقال يا أمير المؤمنين لو أن رجلا أدب بعض رعيته أكنت </w:t>
      </w:r>
      <w:proofErr w:type="spellStart"/>
      <w:r w:rsidRPr="007360CB">
        <w:rPr>
          <w:rtl/>
        </w:rPr>
        <w:t>مقتصه</w:t>
      </w:r>
      <w:proofErr w:type="spellEnd"/>
      <w:r w:rsidRPr="007360CB">
        <w:rPr>
          <w:rtl/>
        </w:rPr>
        <w:t xml:space="preserve"> منه فقال أي والذي نفسي بيده </w:t>
      </w:r>
      <w:proofErr w:type="spellStart"/>
      <w:r w:rsidRPr="007360CB">
        <w:rPr>
          <w:rtl/>
        </w:rPr>
        <w:t>لأقصنه</w:t>
      </w:r>
      <w:proofErr w:type="spellEnd"/>
      <w:r w:rsidRPr="007360CB">
        <w:rPr>
          <w:rtl/>
        </w:rPr>
        <w:t xml:space="preserve"> منه وقد رأيت رسول الله أقص من نفسه </w:t>
      </w:r>
      <w:r w:rsidR="00F658F5">
        <w:rPr>
          <w:rtl/>
        </w:rPr>
        <w:t>»</w:t>
      </w:r>
      <w:r w:rsidRPr="007D6BC9">
        <w:rPr>
          <w:position w:val="12"/>
          <w:sz w:val="22"/>
          <w:szCs w:val="22"/>
          <w:rtl/>
        </w:rPr>
        <w:t>(</w:t>
      </w:r>
      <w:r w:rsidRPr="007D6BC9">
        <w:rPr>
          <w:rStyle w:val="af"/>
          <w:position w:val="12"/>
          <w:sz w:val="22"/>
          <w:szCs w:val="22"/>
          <w:vertAlign w:val="baseline"/>
          <w:rtl/>
        </w:rPr>
        <w:endnoteReference w:id="19"/>
      </w:r>
      <w:r w:rsidRPr="007D6BC9">
        <w:rPr>
          <w:position w:val="12"/>
          <w:sz w:val="22"/>
          <w:szCs w:val="22"/>
          <w:rtl/>
        </w:rPr>
        <w:t>)</w:t>
      </w:r>
      <w:r w:rsidR="00F658F5">
        <w:rPr>
          <w:rtl/>
        </w:rPr>
        <w:t xml:space="preserve"> </w:t>
      </w:r>
      <w:r w:rsidRPr="007360CB">
        <w:rPr>
          <w:rtl/>
        </w:rPr>
        <w:t>.</w:t>
      </w:r>
    </w:p>
    <w:p w14:paraId="25C64502" w14:textId="77777777" w:rsidR="007360CB" w:rsidRPr="007360CB" w:rsidRDefault="007360CB" w:rsidP="0062055F">
      <w:pPr>
        <w:pStyle w:val="11"/>
        <w:spacing w:before="60" w:line="480" w:lineRule="exact"/>
        <w:rPr>
          <w:rtl/>
        </w:rPr>
      </w:pPr>
      <w:r w:rsidRPr="007360CB">
        <w:rPr>
          <w:rtl/>
        </w:rPr>
        <w:t xml:space="preserve">ومن اوجه متابعته لعماله انه اذا قدمت عليه الوفود سألهم عن أميرهم </w:t>
      </w:r>
      <w:proofErr w:type="gramStart"/>
      <w:r w:rsidR="00F658F5">
        <w:rPr>
          <w:rtl/>
        </w:rPr>
        <w:t>«</w:t>
      </w:r>
      <w:r w:rsidRPr="007360CB">
        <w:rPr>
          <w:rtl/>
        </w:rPr>
        <w:t xml:space="preserve"> أيعود</w:t>
      </w:r>
      <w:proofErr w:type="gramEnd"/>
      <w:r w:rsidRPr="007360CB">
        <w:rPr>
          <w:rtl/>
        </w:rPr>
        <w:t xml:space="preserve"> المريض أيجيب العبد كيف صنيعه من يقوم على بابه فإن قالوا لخصلة منها لا عزله</w:t>
      </w:r>
      <w:r w:rsidR="00F658F5">
        <w:rPr>
          <w:rtl/>
        </w:rPr>
        <w:t>»</w:t>
      </w:r>
      <w:r w:rsidRPr="007D6BC9">
        <w:rPr>
          <w:position w:val="12"/>
          <w:sz w:val="22"/>
          <w:szCs w:val="22"/>
          <w:rtl/>
        </w:rPr>
        <w:t>(</w:t>
      </w:r>
      <w:r w:rsidRPr="007D6BC9">
        <w:rPr>
          <w:rStyle w:val="af"/>
          <w:position w:val="12"/>
          <w:sz w:val="22"/>
          <w:szCs w:val="22"/>
          <w:vertAlign w:val="baseline"/>
          <w:rtl/>
        </w:rPr>
        <w:endnoteReference w:id="20"/>
      </w:r>
      <w:r w:rsidRPr="007D6BC9">
        <w:rPr>
          <w:position w:val="12"/>
          <w:sz w:val="22"/>
          <w:szCs w:val="22"/>
          <w:rtl/>
        </w:rPr>
        <w:t>)</w:t>
      </w:r>
      <w:r w:rsidRPr="007360CB">
        <w:rPr>
          <w:rtl/>
        </w:rPr>
        <w:t xml:space="preserve"> .</w:t>
      </w:r>
    </w:p>
    <w:p w14:paraId="425213D3" w14:textId="77777777" w:rsidR="007360CB" w:rsidRPr="007360CB" w:rsidRDefault="007360CB" w:rsidP="0062055F">
      <w:pPr>
        <w:pStyle w:val="11"/>
        <w:spacing w:before="60" w:line="480" w:lineRule="exact"/>
        <w:rPr>
          <w:rtl/>
        </w:rPr>
      </w:pPr>
      <w:r w:rsidRPr="007360CB">
        <w:rPr>
          <w:rtl/>
        </w:rPr>
        <w:t>وكتب الخليفة عمر بن الخطاب</w:t>
      </w:r>
      <w:r w:rsidR="00F658F5">
        <w:rPr>
          <w:rtl/>
        </w:rPr>
        <w:t xml:space="preserve"> </w:t>
      </w:r>
      <w:r w:rsidRPr="007360CB">
        <w:rPr>
          <w:rtl/>
        </w:rPr>
        <w:t>الى عامله أبو موسى الاشعري</w:t>
      </w:r>
      <w:r w:rsidR="00F658F5">
        <w:rPr>
          <w:rtl/>
        </w:rPr>
        <w:t xml:space="preserve"> </w:t>
      </w:r>
      <w:r w:rsidRPr="007360CB">
        <w:rPr>
          <w:rtl/>
        </w:rPr>
        <w:t xml:space="preserve">يحثه على الاهتمام بالرعية موصياً اياه قائلاً: </w:t>
      </w:r>
      <w:r w:rsidR="00F658F5">
        <w:rPr>
          <w:rtl/>
        </w:rPr>
        <w:t>«</w:t>
      </w:r>
      <w:r w:rsidRPr="007360CB">
        <w:rPr>
          <w:rtl/>
        </w:rPr>
        <w:t xml:space="preserve">ثم إياك والضجر والقلق والتأذي بالناس والتنكر بالخصوم في مواطن الحق التي يوجب الله تعالى بها الأجر ويكسب بها الذخر فإنه من يصلح سريرته فيما بينه وبين ربه أصلح الله ما بينه وبين الناس من تزين للناس بما يعلم الله منه خلاف ذلك يشنه الله فما ظنك بثواب غير الله في عاجل الدنيا وخزائن رحمته </w:t>
      </w:r>
      <w:proofErr w:type="gramStart"/>
      <w:r w:rsidRPr="007360CB">
        <w:rPr>
          <w:rtl/>
        </w:rPr>
        <w:t xml:space="preserve">والسلام </w:t>
      </w:r>
      <w:r w:rsidR="00F658F5">
        <w:rPr>
          <w:rtl/>
        </w:rPr>
        <w:t>»</w:t>
      </w:r>
      <w:proofErr w:type="gramEnd"/>
      <w:r w:rsidRPr="007D6BC9">
        <w:rPr>
          <w:position w:val="12"/>
          <w:sz w:val="22"/>
          <w:szCs w:val="22"/>
          <w:rtl/>
        </w:rPr>
        <w:t>(</w:t>
      </w:r>
      <w:r w:rsidRPr="007D6BC9">
        <w:rPr>
          <w:rStyle w:val="af"/>
          <w:position w:val="12"/>
          <w:sz w:val="22"/>
          <w:szCs w:val="22"/>
          <w:vertAlign w:val="baseline"/>
          <w:rtl/>
        </w:rPr>
        <w:endnoteReference w:id="21"/>
      </w:r>
      <w:r w:rsidRPr="007D6BC9">
        <w:rPr>
          <w:position w:val="12"/>
          <w:sz w:val="22"/>
          <w:szCs w:val="22"/>
          <w:rtl/>
        </w:rPr>
        <w:t>)</w:t>
      </w:r>
      <w:r w:rsidR="00F658F5">
        <w:rPr>
          <w:rtl/>
        </w:rPr>
        <w:t xml:space="preserve"> </w:t>
      </w:r>
      <w:r w:rsidRPr="007360CB">
        <w:rPr>
          <w:rtl/>
        </w:rPr>
        <w:t>.</w:t>
      </w:r>
    </w:p>
    <w:p w14:paraId="61CF6509" w14:textId="77777777" w:rsidR="007360CB" w:rsidRPr="007360CB" w:rsidRDefault="007360CB" w:rsidP="0062055F">
      <w:pPr>
        <w:pStyle w:val="11"/>
        <w:spacing w:before="60" w:line="480" w:lineRule="exact"/>
        <w:rPr>
          <w:rtl/>
        </w:rPr>
      </w:pPr>
      <w:r w:rsidRPr="007360CB">
        <w:rPr>
          <w:rtl/>
        </w:rPr>
        <w:t xml:space="preserve">كما كان الخليفة عمر بن الخطاب </w:t>
      </w:r>
      <w:r w:rsidRPr="007360CB">
        <w:rPr>
          <w:rtl/>
          <w:lang w:bidi="ar-IQ"/>
        </w:rPr>
        <w:t>حريصاً على ت</w:t>
      </w:r>
      <w:r w:rsidRPr="007360CB">
        <w:rPr>
          <w:rtl/>
        </w:rPr>
        <w:t>وجيه عماله عند وقوع أخطاء منهم تجاه الرعية</w:t>
      </w:r>
      <w:r>
        <w:rPr>
          <w:rtl/>
        </w:rPr>
        <w:t xml:space="preserve">، </w:t>
      </w:r>
      <w:r w:rsidRPr="007360CB">
        <w:rPr>
          <w:rtl/>
        </w:rPr>
        <w:t xml:space="preserve">مثال على </w:t>
      </w:r>
      <w:proofErr w:type="gramStart"/>
      <w:r w:rsidRPr="007360CB">
        <w:rPr>
          <w:rtl/>
        </w:rPr>
        <w:t>ذلك :</w:t>
      </w:r>
      <w:proofErr w:type="gramEnd"/>
      <w:r w:rsidRPr="007360CB">
        <w:rPr>
          <w:rtl/>
        </w:rPr>
        <w:t xml:space="preserve"> </w:t>
      </w:r>
      <w:r w:rsidR="00F658F5">
        <w:rPr>
          <w:rtl/>
        </w:rPr>
        <w:t>«</w:t>
      </w:r>
      <w:r w:rsidRPr="007360CB">
        <w:rPr>
          <w:rtl/>
        </w:rPr>
        <w:t xml:space="preserve"> أن عتبة بن فرقد بعث إلى عمر</w:t>
      </w:r>
      <w:r w:rsidR="00F658F5">
        <w:rPr>
          <w:rtl/>
        </w:rPr>
        <w:t xml:space="preserve"> </w:t>
      </w:r>
      <w:r w:rsidRPr="007360CB">
        <w:rPr>
          <w:rtl/>
        </w:rPr>
        <w:lastRenderedPageBreak/>
        <w:t>معه ومع غلام لعتبة من أذربيجان بخبيص جيد صنعه في السلالي عليها اللبود فلما انتهى إلى عمر</w:t>
      </w:r>
      <w:r w:rsidR="00F658F5">
        <w:rPr>
          <w:rtl/>
        </w:rPr>
        <w:t xml:space="preserve"> </w:t>
      </w:r>
      <w:r w:rsidRPr="007360CB">
        <w:rPr>
          <w:rtl/>
        </w:rPr>
        <w:t>كشف عمر عن الخبيص فقال عمر</w:t>
      </w:r>
      <w:r w:rsidR="00F658F5">
        <w:rPr>
          <w:rtl/>
        </w:rPr>
        <w:t xml:space="preserve"> </w:t>
      </w:r>
      <w:r w:rsidRPr="007360CB">
        <w:rPr>
          <w:rtl/>
        </w:rPr>
        <w:t>أيشبع المسلمون في رحالهم من هذا فقال الرسول اللهم لا فقال عمر</w:t>
      </w:r>
      <w:r w:rsidR="00F658F5">
        <w:rPr>
          <w:rtl/>
        </w:rPr>
        <w:t xml:space="preserve"> </w:t>
      </w:r>
      <w:r w:rsidRPr="007360CB">
        <w:rPr>
          <w:rtl/>
        </w:rPr>
        <w:t>لا أريد وكتب إلى عتبة أما بعد فإنه ليس من كدك ولا من كد أبيك ولا من كد أمك فأشبع من قبلك من المسلمين في رحالهم مما تشبع منه في رحلك</w:t>
      </w:r>
      <w:r w:rsidRPr="007360CB">
        <w:rPr>
          <w:rFonts w:ascii="Times New Roman" w:hAnsi="Times New Roman" w:cs="Times New Roman" w:hint="cs"/>
          <w:rtl/>
        </w:rPr>
        <w:t>…</w:t>
      </w:r>
      <w:r w:rsidR="00F658F5">
        <w:rPr>
          <w:rtl/>
        </w:rPr>
        <w:t>»</w:t>
      </w:r>
      <w:r w:rsidRPr="007D6BC9">
        <w:rPr>
          <w:position w:val="12"/>
          <w:sz w:val="22"/>
          <w:szCs w:val="22"/>
          <w:rtl/>
        </w:rPr>
        <w:t>(</w:t>
      </w:r>
      <w:r w:rsidRPr="007D6BC9">
        <w:rPr>
          <w:rStyle w:val="af"/>
          <w:position w:val="12"/>
          <w:sz w:val="22"/>
          <w:szCs w:val="22"/>
          <w:vertAlign w:val="baseline"/>
          <w:rtl/>
        </w:rPr>
        <w:endnoteReference w:id="22"/>
      </w:r>
      <w:r w:rsidRPr="007D6BC9">
        <w:rPr>
          <w:position w:val="12"/>
          <w:sz w:val="22"/>
          <w:szCs w:val="22"/>
          <w:rtl/>
        </w:rPr>
        <w:t>)</w:t>
      </w:r>
      <w:r w:rsidRPr="007360CB">
        <w:rPr>
          <w:rtl/>
        </w:rPr>
        <w:t xml:space="preserve"> .</w:t>
      </w:r>
      <w:r w:rsidR="0062055F">
        <w:rPr>
          <w:rFonts w:hint="cs"/>
          <w:rtl/>
        </w:rPr>
        <w:t xml:space="preserve"> </w:t>
      </w:r>
      <w:r w:rsidRPr="007360CB">
        <w:rPr>
          <w:rtl/>
        </w:rPr>
        <w:t>فضلاً عن ذلك كان الخليفة عمر بن الخطاب</w:t>
      </w:r>
      <w:r w:rsidR="00F658F5">
        <w:rPr>
          <w:rtl/>
        </w:rPr>
        <w:t xml:space="preserve"> </w:t>
      </w:r>
      <w:r w:rsidRPr="007360CB">
        <w:rPr>
          <w:rtl/>
        </w:rPr>
        <w:t xml:space="preserve">يخضع عماله لرقابة ومحاسبة إدارية وكان يبت بنفسه في الشكاوي التي ترفع من قبل الرعية ضد </w:t>
      </w:r>
      <w:proofErr w:type="gramStart"/>
      <w:r w:rsidRPr="007360CB">
        <w:rPr>
          <w:rtl/>
        </w:rPr>
        <w:t>الولاة</w:t>
      </w:r>
      <w:r w:rsidRPr="007D6BC9">
        <w:rPr>
          <w:position w:val="12"/>
          <w:sz w:val="22"/>
          <w:szCs w:val="22"/>
          <w:rtl/>
        </w:rPr>
        <w:t>(</w:t>
      </w:r>
      <w:proofErr w:type="gramEnd"/>
      <w:r w:rsidRPr="007D6BC9">
        <w:rPr>
          <w:rStyle w:val="af"/>
          <w:position w:val="12"/>
          <w:sz w:val="22"/>
          <w:szCs w:val="22"/>
          <w:vertAlign w:val="baseline"/>
          <w:rtl/>
        </w:rPr>
        <w:endnoteReference w:id="23"/>
      </w:r>
      <w:r w:rsidRPr="007D6BC9">
        <w:rPr>
          <w:position w:val="12"/>
          <w:sz w:val="22"/>
          <w:szCs w:val="22"/>
          <w:rtl/>
        </w:rPr>
        <w:t>)</w:t>
      </w:r>
      <w:r>
        <w:rPr>
          <w:rtl/>
        </w:rPr>
        <w:t xml:space="preserve">، </w:t>
      </w:r>
      <w:r w:rsidRPr="007360CB">
        <w:rPr>
          <w:rtl/>
        </w:rPr>
        <w:t>ومنها ما رفعه ا أهل الكوفة ضد واليهم سعد بن أبي وقاص</w:t>
      </w:r>
      <w:r w:rsidR="00F658F5">
        <w:rPr>
          <w:rtl/>
        </w:rPr>
        <w:t xml:space="preserve"> </w:t>
      </w:r>
      <w:r w:rsidRPr="007360CB">
        <w:rPr>
          <w:rtl/>
        </w:rPr>
        <w:t xml:space="preserve">امام الخليفة عمر بن الخطاب </w:t>
      </w:r>
      <w:r>
        <w:rPr>
          <w:rtl/>
        </w:rPr>
        <w:t xml:space="preserve">، </w:t>
      </w:r>
      <w:r w:rsidRPr="007360CB">
        <w:rPr>
          <w:rtl/>
        </w:rPr>
        <w:t>الذي قال لسعد بن أبي وقاص</w:t>
      </w:r>
      <w:r w:rsidR="00F658F5">
        <w:rPr>
          <w:rtl/>
        </w:rPr>
        <w:t xml:space="preserve"> </w:t>
      </w:r>
      <w:r w:rsidRPr="007360CB">
        <w:rPr>
          <w:rtl/>
        </w:rPr>
        <w:t>إن أهل الكوفة شكوك في كل شيء حتى في الصلاة</w:t>
      </w:r>
      <w:r w:rsidRPr="007D6BC9">
        <w:rPr>
          <w:position w:val="12"/>
          <w:sz w:val="22"/>
          <w:szCs w:val="22"/>
          <w:rtl/>
        </w:rPr>
        <w:t>(</w:t>
      </w:r>
      <w:r w:rsidRPr="007D6BC9">
        <w:rPr>
          <w:rStyle w:val="af"/>
          <w:position w:val="12"/>
          <w:sz w:val="22"/>
          <w:szCs w:val="22"/>
          <w:vertAlign w:val="baseline"/>
          <w:rtl/>
        </w:rPr>
        <w:endnoteReference w:id="24"/>
      </w:r>
      <w:r w:rsidRPr="007D6BC9">
        <w:rPr>
          <w:position w:val="12"/>
          <w:sz w:val="22"/>
          <w:szCs w:val="22"/>
          <w:rtl/>
        </w:rPr>
        <w:t>)</w:t>
      </w:r>
      <w:r w:rsidRPr="007360CB">
        <w:rPr>
          <w:rtl/>
        </w:rPr>
        <w:t>.</w:t>
      </w:r>
    </w:p>
    <w:p w14:paraId="6C63ECDF" w14:textId="77777777" w:rsidR="007360CB" w:rsidRPr="007360CB" w:rsidRDefault="007360CB" w:rsidP="007360CB">
      <w:pPr>
        <w:pStyle w:val="11"/>
        <w:rPr>
          <w:rtl/>
        </w:rPr>
      </w:pPr>
    </w:p>
    <w:p w14:paraId="508328B6" w14:textId="77777777" w:rsidR="002C09F0" w:rsidRDefault="007360CB" w:rsidP="002C09F0">
      <w:pPr>
        <w:pStyle w:val="aff1"/>
        <w:rPr>
          <w:rtl/>
        </w:rPr>
      </w:pPr>
      <w:r w:rsidRPr="007360CB">
        <w:rPr>
          <w:rtl/>
        </w:rPr>
        <w:t>المبحث الثاني</w:t>
      </w:r>
    </w:p>
    <w:p w14:paraId="52BDB824" w14:textId="77777777" w:rsidR="007360CB" w:rsidRPr="007360CB" w:rsidRDefault="007360CB" w:rsidP="002C09F0">
      <w:pPr>
        <w:pStyle w:val="aff1"/>
        <w:rPr>
          <w:rtl/>
        </w:rPr>
      </w:pPr>
      <w:r w:rsidRPr="007360CB">
        <w:rPr>
          <w:rtl/>
        </w:rPr>
        <w:t>مرويا</w:t>
      </w:r>
      <w:r w:rsidR="002C09F0">
        <w:rPr>
          <w:rtl/>
        </w:rPr>
        <w:t>ت القضاء في عهد الخلافة الراشدة</w:t>
      </w:r>
    </w:p>
    <w:p w14:paraId="534E17BE" w14:textId="77777777" w:rsidR="007360CB" w:rsidRPr="0062055F" w:rsidRDefault="007360CB" w:rsidP="007360CB">
      <w:pPr>
        <w:pStyle w:val="11"/>
        <w:rPr>
          <w:b/>
          <w:bCs/>
          <w:rtl/>
        </w:rPr>
      </w:pPr>
      <w:proofErr w:type="gramStart"/>
      <w:r w:rsidRPr="0062055F">
        <w:rPr>
          <w:b/>
          <w:bCs/>
          <w:rtl/>
        </w:rPr>
        <w:t>1 .</w:t>
      </w:r>
      <w:proofErr w:type="gramEnd"/>
      <w:r w:rsidRPr="0062055F">
        <w:rPr>
          <w:b/>
          <w:bCs/>
          <w:rtl/>
        </w:rPr>
        <w:t xml:space="preserve"> اسس القضاء في العهد</w:t>
      </w:r>
      <w:r w:rsidR="00F658F5" w:rsidRPr="0062055F">
        <w:rPr>
          <w:b/>
          <w:bCs/>
          <w:rtl/>
        </w:rPr>
        <w:t xml:space="preserve"> </w:t>
      </w:r>
      <w:proofErr w:type="gramStart"/>
      <w:r w:rsidRPr="0062055F">
        <w:rPr>
          <w:b/>
          <w:bCs/>
          <w:rtl/>
        </w:rPr>
        <w:t>الراشدي :</w:t>
      </w:r>
      <w:proofErr w:type="gramEnd"/>
    </w:p>
    <w:p w14:paraId="75F1A59E" w14:textId="77777777" w:rsidR="007360CB" w:rsidRPr="007360CB" w:rsidRDefault="007360CB" w:rsidP="007360CB">
      <w:pPr>
        <w:pStyle w:val="11"/>
        <w:rPr>
          <w:rtl/>
        </w:rPr>
      </w:pPr>
      <w:r w:rsidRPr="007360CB">
        <w:rPr>
          <w:rtl/>
        </w:rPr>
        <w:t>كان القضاء في العهد الراشدي مستنداً في احكامه الى ما أصله القضاء في عصر النبوة</w:t>
      </w:r>
      <w:r>
        <w:rPr>
          <w:rtl/>
        </w:rPr>
        <w:t xml:space="preserve">، </w:t>
      </w:r>
      <w:r w:rsidRPr="007360CB">
        <w:rPr>
          <w:rtl/>
        </w:rPr>
        <w:t xml:space="preserve">وهناك روايات نتلمس من خلالها هذه </w:t>
      </w:r>
      <w:proofErr w:type="gramStart"/>
      <w:r w:rsidRPr="007360CB">
        <w:rPr>
          <w:rtl/>
        </w:rPr>
        <w:t>الاسس :</w:t>
      </w:r>
      <w:proofErr w:type="gramEnd"/>
    </w:p>
    <w:p w14:paraId="526B972F" w14:textId="77777777" w:rsidR="007360CB" w:rsidRPr="007360CB" w:rsidRDefault="007360CB" w:rsidP="007360CB">
      <w:pPr>
        <w:pStyle w:val="11"/>
        <w:rPr>
          <w:rtl/>
        </w:rPr>
      </w:pPr>
      <w:proofErr w:type="gramStart"/>
      <w:r w:rsidRPr="007360CB">
        <w:rPr>
          <w:rtl/>
        </w:rPr>
        <w:t>أ .</w:t>
      </w:r>
      <w:proofErr w:type="gramEnd"/>
      <w:r w:rsidRPr="007360CB">
        <w:rPr>
          <w:rtl/>
        </w:rPr>
        <w:t xml:space="preserve"> أسس قضاء الخليفتين أبو بكر</w:t>
      </w:r>
      <w:r w:rsidR="00F658F5">
        <w:rPr>
          <w:rtl/>
        </w:rPr>
        <w:t xml:space="preserve"> </w:t>
      </w:r>
      <w:r w:rsidRPr="007360CB">
        <w:rPr>
          <w:rtl/>
        </w:rPr>
        <w:t xml:space="preserve">وعمر بن </w:t>
      </w:r>
      <w:proofErr w:type="gramStart"/>
      <w:r w:rsidRPr="007360CB">
        <w:rPr>
          <w:rtl/>
        </w:rPr>
        <w:t>الخطاب</w:t>
      </w:r>
      <w:r w:rsidR="00F658F5">
        <w:rPr>
          <w:rtl/>
        </w:rPr>
        <w:t xml:space="preserve"> </w:t>
      </w:r>
      <w:r w:rsidRPr="007360CB">
        <w:rPr>
          <w:rtl/>
        </w:rPr>
        <w:t>:</w:t>
      </w:r>
      <w:proofErr w:type="gramEnd"/>
    </w:p>
    <w:p w14:paraId="0493B86D" w14:textId="77777777" w:rsidR="007360CB" w:rsidRPr="007360CB" w:rsidRDefault="007360CB" w:rsidP="007360CB">
      <w:pPr>
        <w:pStyle w:val="11"/>
        <w:rPr>
          <w:rtl/>
        </w:rPr>
      </w:pPr>
      <w:r w:rsidRPr="007360CB">
        <w:rPr>
          <w:rtl/>
        </w:rPr>
        <w:t>استمرت الاسس القضائية في العهد النبوي خلال العهد الراشدي وهي القرآن والسنة والشورى</w:t>
      </w:r>
      <w:r>
        <w:rPr>
          <w:rtl/>
        </w:rPr>
        <w:t xml:space="preserve">، </w:t>
      </w:r>
      <w:r w:rsidRPr="007360CB">
        <w:rPr>
          <w:rtl/>
        </w:rPr>
        <w:t>فكان</w:t>
      </w:r>
      <w:r w:rsidR="00F658F5">
        <w:rPr>
          <w:rtl/>
        </w:rPr>
        <w:t xml:space="preserve"> </w:t>
      </w:r>
      <w:r w:rsidRPr="007360CB">
        <w:rPr>
          <w:rtl/>
        </w:rPr>
        <w:t>أبو بكر</w:t>
      </w:r>
      <w:r w:rsidR="00F658F5">
        <w:rPr>
          <w:rtl/>
        </w:rPr>
        <w:t xml:space="preserve"> «</w:t>
      </w:r>
      <w:r w:rsidRPr="007360CB">
        <w:rPr>
          <w:rtl/>
        </w:rPr>
        <w:t>إذا ورد عليه خصم نظر في كتاب الله</w:t>
      </w:r>
      <w:r>
        <w:rPr>
          <w:rtl/>
        </w:rPr>
        <w:t xml:space="preserve">، </w:t>
      </w:r>
      <w:r w:rsidRPr="007360CB">
        <w:rPr>
          <w:rtl/>
        </w:rPr>
        <w:t xml:space="preserve">فإن وجد فيه ما يقضي به قضى به بينهم فإن لم يجد في الكتاب نظر هل </w:t>
      </w:r>
      <w:r w:rsidRPr="007360CB">
        <w:rPr>
          <w:rtl/>
        </w:rPr>
        <w:lastRenderedPageBreak/>
        <w:t>كانت من النبي فيه سنة فإن علمها قضى بها</w:t>
      </w:r>
      <w:r>
        <w:rPr>
          <w:rtl/>
        </w:rPr>
        <w:t xml:space="preserve">، </w:t>
      </w:r>
      <w:r w:rsidRPr="007360CB">
        <w:rPr>
          <w:rtl/>
        </w:rPr>
        <w:t>وإن لم يعلم خرج فسأل المسلمين فقال أتاني كذا وكذا فنظرت في كتاب الله وفي سنة رسول الله فلم أجد في ذلك شيئا فهل تعلمون أن نبي الله قضى في ذلك بقضاء فربما قام إليه الرهط فقالوا نعم قضى فيه بكذا وكذا فيأخذ بقضاء رسول الله وكان يقول عند ذلك الحمد لله الذي جعل فينا من يحفظ عن نبينا وإن أعياه ذلك دعا رؤوس المسلمين وعلماءهم فاستشارهم فإذا اجتمع رأيهم على الأمر قضى به</w:t>
      </w:r>
      <w:r w:rsidR="00F658F5">
        <w:rPr>
          <w:rtl/>
        </w:rPr>
        <w:t>»</w:t>
      </w:r>
      <w:r w:rsidRPr="007D6BC9">
        <w:rPr>
          <w:position w:val="12"/>
          <w:sz w:val="22"/>
          <w:szCs w:val="22"/>
          <w:rtl/>
        </w:rPr>
        <w:t>(</w:t>
      </w:r>
      <w:r w:rsidRPr="007D6BC9">
        <w:rPr>
          <w:rStyle w:val="af"/>
          <w:position w:val="12"/>
          <w:sz w:val="22"/>
          <w:szCs w:val="22"/>
          <w:vertAlign w:val="baseline"/>
          <w:rtl/>
        </w:rPr>
        <w:endnoteReference w:id="25"/>
      </w:r>
      <w:r w:rsidRPr="007D6BC9">
        <w:rPr>
          <w:position w:val="12"/>
          <w:sz w:val="22"/>
          <w:szCs w:val="22"/>
          <w:rtl/>
        </w:rPr>
        <w:t>)</w:t>
      </w:r>
      <w:r w:rsidRPr="007360CB">
        <w:rPr>
          <w:rtl/>
        </w:rPr>
        <w:t xml:space="preserve"> وأن عمر بن الخطاب</w:t>
      </w:r>
      <w:r w:rsidR="00F658F5">
        <w:rPr>
          <w:rtl/>
        </w:rPr>
        <w:t xml:space="preserve"> </w:t>
      </w:r>
      <w:r w:rsidRPr="007360CB">
        <w:rPr>
          <w:rtl/>
        </w:rPr>
        <w:t>كان يفعل ذلك فإن أعياه أن يجد في القرآن والسنة نظر هل كان لأبي بكر</w:t>
      </w:r>
      <w:r w:rsidR="00F658F5">
        <w:rPr>
          <w:rtl/>
        </w:rPr>
        <w:t xml:space="preserve"> </w:t>
      </w:r>
      <w:r w:rsidRPr="007360CB">
        <w:rPr>
          <w:rtl/>
        </w:rPr>
        <w:t>فيه قضاء فإن وجد أبا بكر</w:t>
      </w:r>
      <w:r w:rsidR="00F658F5">
        <w:rPr>
          <w:rtl/>
        </w:rPr>
        <w:t xml:space="preserve"> </w:t>
      </w:r>
      <w:r w:rsidRPr="007360CB">
        <w:rPr>
          <w:rtl/>
        </w:rPr>
        <w:t xml:space="preserve">قد قضى فيه بقضاء قضى به وإلا دعا رؤوس المسلمين وعلماءهم فاستشارهم فإذا اجتمعوا على الأمر قضى بينهم </w:t>
      </w:r>
      <w:r w:rsidRPr="007D6BC9">
        <w:rPr>
          <w:position w:val="12"/>
          <w:sz w:val="22"/>
          <w:szCs w:val="22"/>
          <w:rtl/>
        </w:rPr>
        <w:t>(</w:t>
      </w:r>
      <w:r w:rsidRPr="007D6BC9">
        <w:rPr>
          <w:rStyle w:val="af"/>
          <w:position w:val="12"/>
          <w:sz w:val="22"/>
          <w:szCs w:val="22"/>
          <w:vertAlign w:val="baseline"/>
          <w:rtl/>
        </w:rPr>
        <w:endnoteReference w:id="26"/>
      </w:r>
      <w:r w:rsidRPr="007D6BC9">
        <w:rPr>
          <w:position w:val="12"/>
          <w:sz w:val="22"/>
          <w:szCs w:val="22"/>
          <w:rtl/>
        </w:rPr>
        <w:t>)</w:t>
      </w:r>
      <w:r>
        <w:rPr>
          <w:rtl/>
        </w:rPr>
        <w:t xml:space="preserve">، </w:t>
      </w:r>
      <w:r w:rsidRPr="007360CB">
        <w:rPr>
          <w:rtl/>
        </w:rPr>
        <w:t>وفي خلافة عمر بن الخطاب</w:t>
      </w:r>
      <w:r w:rsidR="00F658F5">
        <w:rPr>
          <w:rtl/>
        </w:rPr>
        <w:t xml:space="preserve"> </w:t>
      </w:r>
      <w:r w:rsidRPr="007360CB">
        <w:rPr>
          <w:rtl/>
        </w:rPr>
        <w:t>اضيفت الى الاسس السابقة احكام الخليفة أبي بكر.</w:t>
      </w:r>
    </w:p>
    <w:p w14:paraId="3216D29D" w14:textId="77777777" w:rsidR="007360CB" w:rsidRPr="007360CB" w:rsidRDefault="007360CB" w:rsidP="0062055F">
      <w:pPr>
        <w:pStyle w:val="11"/>
        <w:spacing w:before="0"/>
        <w:rPr>
          <w:rtl/>
        </w:rPr>
      </w:pPr>
      <w:proofErr w:type="gramStart"/>
      <w:r w:rsidRPr="007360CB">
        <w:rPr>
          <w:rtl/>
        </w:rPr>
        <w:t>ب .</w:t>
      </w:r>
      <w:proofErr w:type="gramEnd"/>
      <w:r w:rsidRPr="007360CB">
        <w:rPr>
          <w:rtl/>
        </w:rPr>
        <w:t xml:space="preserve"> كتاب الخليفة عمر بن الخطاب في القضاء الى أبي موسى </w:t>
      </w:r>
      <w:proofErr w:type="gramStart"/>
      <w:r w:rsidRPr="007360CB">
        <w:rPr>
          <w:rtl/>
        </w:rPr>
        <w:t>الاشعري</w:t>
      </w:r>
      <w:r w:rsidR="00F658F5">
        <w:rPr>
          <w:rtl/>
        </w:rPr>
        <w:t xml:space="preserve"> </w:t>
      </w:r>
      <w:r w:rsidRPr="007360CB">
        <w:rPr>
          <w:rtl/>
        </w:rPr>
        <w:t>:</w:t>
      </w:r>
      <w:proofErr w:type="gramEnd"/>
    </w:p>
    <w:p w14:paraId="309AA089" w14:textId="77777777" w:rsidR="007360CB" w:rsidRPr="007360CB" w:rsidRDefault="007360CB" w:rsidP="0062055F">
      <w:pPr>
        <w:pStyle w:val="11"/>
        <w:spacing w:before="0" w:line="480" w:lineRule="exact"/>
        <w:rPr>
          <w:rtl/>
        </w:rPr>
      </w:pPr>
      <w:r w:rsidRPr="007360CB">
        <w:rPr>
          <w:rtl/>
        </w:rPr>
        <w:t>يعطينا كتاب الخليفة عمر بن الخطاب في القضاء الى أبي موسى الاشعري</w:t>
      </w:r>
      <w:r w:rsidR="00F658F5">
        <w:rPr>
          <w:rtl/>
        </w:rPr>
        <w:t xml:space="preserve"> </w:t>
      </w:r>
      <w:r w:rsidRPr="007360CB">
        <w:rPr>
          <w:rtl/>
        </w:rPr>
        <w:t>صورة واضحة ومتكاملة عن القضاء في العهد الراشدي ،فقد روي ان الخليفة عمر بن الخطاب</w:t>
      </w:r>
      <w:r w:rsidR="00F658F5">
        <w:rPr>
          <w:rtl/>
        </w:rPr>
        <w:t xml:space="preserve"> </w:t>
      </w:r>
      <w:r w:rsidRPr="007360CB">
        <w:rPr>
          <w:rtl/>
        </w:rPr>
        <w:t>كتب إلى أبي موسى الأشعري</w:t>
      </w:r>
      <w:r w:rsidR="00F658F5">
        <w:rPr>
          <w:rtl/>
        </w:rPr>
        <w:t xml:space="preserve"> </w:t>
      </w:r>
      <w:r w:rsidRPr="007360CB">
        <w:rPr>
          <w:rtl/>
        </w:rPr>
        <w:t xml:space="preserve">: </w:t>
      </w:r>
      <w:r w:rsidR="00F658F5">
        <w:rPr>
          <w:rtl/>
        </w:rPr>
        <w:t>«</w:t>
      </w:r>
      <w:r w:rsidRPr="007360CB">
        <w:rPr>
          <w:rtl/>
        </w:rPr>
        <w:t xml:space="preserve">أن القضاء فريضة محكمة وسنة متبعة فافهم إذا أدلي إليك فإنه لا ينفع تكلم بحق لا نفاذ له وآس بين الناس في وجهك ومجلسك وقضائك حتى لا يطمع شريف في حيفك ولا </w:t>
      </w:r>
      <w:proofErr w:type="spellStart"/>
      <w:r w:rsidRPr="007360CB">
        <w:rPr>
          <w:rtl/>
        </w:rPr>
        <w:t>ييئس</w:t>
      </w:r>
      <w:proofErr w:type="spellEnd"/>
      <w:r w:rsidRPr="007360CB">
        <w:rPr>
          <w:rtl/>
        </w:rPr>
        <w:t xml:space="preserve"> ضعيف من عدلك البينة على من ادعى واليمين على من أنكر والصلح جائز بين المسلمين إلا صلحا أحل حراما أو حرم حلالا ومن ادعى حقا غائبا أو بينة فاضرب له أمدا ينتهي إليه فإن جاء ببينة أعطيته بحقه فإن </w:t>
      </w:r>
      <w:r w:rsidRPr="007360CB">
        <w:rPr>
          <w:rtl/>
        </w:rPr>
        <w:lastRenderedPageBreak/>
        <w:t xml:space="preserve">أعجزه ذلك استحللت عليه القضية فإن ذلك أبلغ في العذر وأجلى للعمى ولا يمنعك من قضاء قضيته اليوم فراجعت فيه لرأيك وهديت فيه لرشدك أن تراجع الحق لأن الحق قديم لا يبطل الحق شيء ومراجعة الحق خير من التمادي في الباطل والمسلمون عدول بعضهم على بعض في الشهادة إلا مجلود في حد أو مجرب عليه شهادة الزور أو ظنين في ولاء أو قرابة فإن الله عز وجل تولى من العباد السرائر وستر عليهم الحدود إلا بالبينات والأيمان ثم الفهم </w:t>
      </w:r>
      <w:proofErr w:type="spellStart"/>
      <w:r w:rsidRPr="007360CB">
        <w:rPr>
          <w:rtl/>
        </w:rPr>
        <w:t>الفهم</w:t>
      </w:r>
      <w:proofErr w:type="spellEnd"/>
      <w:r w:rsidRPr="007360CB">
        <w:rPr>
          <w:rtl/>
        </w:rPr>
        <w:t xml:space="preserve"> فيما أدلي إليك مما ليس في قرآن ولا سنة ثم قايس الأمور عند ذلك وأعرف الأمثال والأشباه ثم أعمد إلى أحبها إلى الله فيما ترى وأشبهها بالحق وإياك والغضب والقلق والضجر والتأذي بالناس عند الخصومة والتنكر فإن القضاء في مواطن الحق يوجب الله له الأجر ويحسن به الذخر فمن خلصت نيته في الحق ولو كان على نفسه كفاه الله ما بينه وبين الناس ومن تزين لهم بما ليس في قلبه شأنه الله فإن الله تبارك وتعالى لا يقبل من العباد إلا ما كان له خالصا وما ظنك بثواب غير الله في عاجل رزقه وخزائن رحمته</w:t>
      </w:r>
      <w:r w:rsidR="00F658F5">
        <w:rPr>
          <w:rtl/>
        </w:rPr>
        <w:t>»</w:t>
      </w:r>
      <w:r w:rsidRPr="007D6BC9">
        <w:rPr>
          <w:position w:val="12"/>
          <w:sz w:val="22"/>
          <w:szCs w:val="22"/>
          <w:rtl/>
        </w:rPr>
        <w:t>(</w:t>
      </w:r>
      <w:r w:rsidRPr="007D6BC9">
        <w:rPr>
          <w:rStyle w:val="af"/>
          <w:position w:val="12"/>
          <w:sz w:val="22"/>
          <w:szCs w:val="22"/>
          <w:vertAlign w:val="baseline"/>
          <w:rtl/>
        </w:rPr>
        <w:endnoteReference w:id="27"/>
      </w:r>
      <w:r w:rsidRPr="007D6BC9">
        <w:rPr>
          <w:position w:val="12"/>
          <w:sz w:val="22"/>
          <w:szCs w:val="22"/>
          <w:rtl/>
        </w:rPr>
        <w:t>)</w:t>
      </w:r>
      <w:r w:rsidRPr="007360CB">
        <w:rPr>
          <w:rtl/>
        </w:rPr>
        <w:t>.</w:t>
      </w:r>
    </w:p>
    <w:p w14:paraId="370D76E5" w14:textId="77777777" w:rsidR="007360CB" w:rsidRPr="007360CB" w:rsidRDefault="007360CB" w:rsidP="0062055F">
      <w:pPr>
        <w:pStyle w:val="11"/>
        <w:spacing w:before="0" w:line="480" w:lineRule="exact"/>
        <w:rPr>
          <w:rtl/>
        </w:rPr>
      </w:pPr>
      <w:proofErr w:type="gramStart"/>
      <w:r w:rsidRPr="007360CB">
        <w:rPr>
          <w:rtl/>
        </w:rPr>
        <w:t>ج .</w:t>
      </w:r>
      <w:proofErr w:type="gramEnd"/>
      <w:r w:rsidRPr="007360CB">
        <w:rPr>
          <w:rtl/>
        </w:rPr>
        <w:t xml:space="preserve"> كتاب الخليفة عمر بن الخطاب الى شريح </w:t>
      </w:r>
      <w:proofErr w:type="gramStart"/>
      <w:r w:rsidRPr="007360CB">
        <w:rPr>
          <w:rtl/>
        </w:rPr>
        <w:t>القاضي :</w:t>
      </w:r>
      <w:proofErr w:type="gramEnd"/>
    </w:p>
    <w:p w14:paraId="1A9701D7" w14:textId="77777777" w:rsidR="007360CB" w:rsidRPr="007360CB" w:rsidRDefault="007360CB" w:rsidP="0062055F">
      <w:pPr>
        <w:pStyle w:val="11"/>
        <w:spacing w:line="480" w:lineRule="exact"/>
        <w:rPr>
          <w:rtl/>
        </w:rPr>
      </w:pPr>
      <w:r w:rsidRPr="007360CB">
        <w:rPr>
          <w:rtl/>
        </w:rPr>
        <w:t>يعد كتاب الخليفة عمر بن الخطاب</w:t>
      </w:r>
      <w:r w:rsidR="00F658F5">
        <w:rPr>
          <w:rtl/>
        </w:rPr>
        <w:t xml:space="preserve"> </w:t>
      </w:r>
      <w:r w:rsidRPr="007360CB">
        <w:rPr>
          <w:rtl/>
        </w:rPr>
        <w:t>الى شريح القاضي</w:t>
      </w:r>
      <w:r w:rsidRPr="007D6BC9">
        <w:rPr>
          <w:position w:val="12"/>
          <w:sz w:val="22"/>
          <w:szCs w:val="22"/>
          <w:rtl/>
        </w:rPr>
        <w:t>(</w:t>
      </w:r>
      <w:r w:rsidRPr="007D6BC9">
        <w:rPr>
          <w:rStyle w:val="af"/>
          <w:position w:val="12"/>
          <w:sz w:val="22"/>
          <w:szCs w:val="22"/>
          <w:vertAlign w:val="baseline"/>
          <w:rtl/>
        </w:rPr>
        <w:endnoteReference w:id="28"/>
      </w:r>
      <w:r w:rsidRPr="007D6BC9">
        <w:rPr>
          <w:position w:val="12"/>
          <w:sz w:val="22"/>
          <w:szCs w:val="22"/>
          <w:rtl/>
        </w:rPr>
        <w:t>)</w:t>
      </w:r>
      <w:r w:rsidRPr="007360CB">
        <w:rPr>
          <w:rtl/>
        </w:rPr>
        <w:t xml:space="preserve"> إشارة أخرى الى الأسس المتبعة في القضاء الاسلامي في العهد الراشدي</w:t>
      </w:r>
      <w:r>
        <w:rPr>
          <w:rtl/>
        </w:rPr>
        <w:t xml:space="preserve">، </w:t>
      </w:r>
      <w:r w:rsidRPr="007360CB">
        <w:rPr>
          <w:rtl/>
        </w:rPr>
        <w:t>فقد كتب عمر</w:t>
      </w:r>
      <w:r w:rsidR="00F658F5">
        <w:rPr>
          <w:rtl/>
        </w:rPr>
        <w:t xml:space="preserve"> </w:t>
      </w:r>
      <w:r w:rsidRPr="007360CB">
        <w:rPr>
          <w:rtl/>
        </w:rPr>
        <w:t xml:space="preserve">إليه </w:t>
      </w:r>
      <w:r w:rsidR="00F658F5">
        <w:rPr>
          <w:rtl/>
        </w:rPr>
        <w:t>«</w:t>
      </w:r>
      <w:r w:rsidRPr="007360CB">
        <w:rPr>
          <w:rtl/>
        </w:rPr>
        <w:t xml:space="preserve"> إذا جاءك أمر في كتاب الله عز وجل فاقض به ولا يلفتنك عنه الرجال فإن أتاك ما ليس في كتاب الله فأنظر سنة رسول الله فاقض بها فإن جاءك ما ليس في كتاب الله ولم يكن فيه سنة من رسول الله فأنظر ما اجتمع عليه الناس فخذ به فإن جاءك ما ليس في كتاب الله ولم يكن فيه سنة من رسول الله ولم يتكلم فيه أحد قبلك فاختر أي الأمرين شئت إن شئت أن تجتهد </w:t>
      </w:r>
      <w:r w:rsidRPr="007360CB">
        <w:rPr>
          <w:rtl/>
        </w:rPr>
        <w:lastRenderedPageBreak/>
        <w:t xml:space="preserve">برأيك ثم تقدم فتقدم وإن شئت أن تأخر فتأخر ولا أرى التأخر إلا خيرا لك </w:t>
      </w:r>
      <w:r w:rsidR="00F658F5">
        <w:rPr>
          <w:rtl/>
        </w:rPr>
        <w:t>»</w:t>
      </w:r>
      <w:r w:rsidRPr="007D6BC9">
        <w:rPr>
          <w:position w:val="12"/>
          <w:sz w:val="22"/>
          <w:szCs w:val="22"/>
          <w:rtl/>
        </w:rPr>
        <w:t>(</w:t>
      </w:r>
      <w:r w:rsidRPr="007D6BC9">
        <w:rPr>
          <w:rStyle w:val="af"/>
          <w:position w:val="12"/>
          <w:sz w:val="22"/>
          <w:szCs w:val="22"/>
          <w:vertAlign w:val="baseline"/>
          <w:rtl/>
        </w:rPr>
        <w:endnoteReference w:id="29"/>
      </w:r>
      <w:r w:rsidRPr="007D6BC9">
        <w:rPr>
          <w:position w:val="12"/>
          <w:sz w:val="22"/>
          <w:szCs w:val="22"/>
          <w:rtl/>
        </w:rPr>
        <w:t>)</w:t>
      </w:r>
      <w:r w:rsidR="00F658F5">
        <w:rPr>
          <w:rtl/>
        </w:rPr>
        <w:t xml:space="preserve"> </w:t>
      </w:r>
      <w:r w:rsidRPr="007360CB">
        <w:rPr>
          <w:rtl/>
        </w:rPr>
        <w:t>.</w:t>
      </w:r>
    </w:p>
    <w:p w14:paraId="2E2E55FF" w14:textId="77777777" w:rsidR="007360CB" w:rsidRPr="0062055F" w:rsidRDefault="007360CB" w:rsidP="007360CB">
      <w:pPr>
        <w:pStyle w:val="11"/>
        <w:rPr>
          <w:b/>
          <w:bCs/>
          <w:rtl/>
        </w:rPr>
      </w:pPr>
      <w:proofErr w:type="gramStart"/>
      <w:r w:rsidRPr="0062055F">
        <w:rPr>
          <w:b/>
          <w:bCs/>
          <w:rtl/>
        </w:rPr>
        <w:t>2 .</w:t>
      </w:r>
      <w:proofErr w:type="gramEnd"/>
      <w:r w:rsidRPr="0062055F">
        <w:rPr>
          <w:b/>
          <w:bCs/>
          <w:rtl/>
        </w:rPr>
        <w:t xml:space="preserve"> الرقابة على القضاء في العهد </w:t>
      </w:r>
      <w:proofErr w:type="gramStart"/>
      <w:r w:rsidRPr="0062055F">
        <w:rPr>
          <w:b/>
          <w:bCs/>
          <w:rtl/>
        </w:rPr>
        <w:t>الراشدي :</w:t>
      </w:r>
      <w:proofErr w:type="gramEnd"/>
    </w:p>
    <w:p w14:paraId="42A5D6A7" w14:textId="77777777" w:rsidR="007360CB" w:rsidRPr="007360CB" w:rsidRDefault="007360CB" w:rsidP="007360CB">
      <w:pPr>
        <w:pStyle w:val="11"/>
        <w:rPr>
          <w:rtl/>
        </w:rPr>
      </w:pPr>
      <w:r w:rsidRPr="007360CB">
        <w:rPr>
          <w:rtl/>
        </w:rPr>
        <w:t xml:space="preserve">لم يغفل الخلفاء الراشدين عن رقابة القضاء لذا نجد العديد من النصوص التي تشير الى الرقابة في القضاء مما ذكره البيهقي ومنها: </w:t>
      </w:r>
      <w:proofErr w:type="gramStart"/>
      <w:r w:rsidR="00F658F5">
        <w:rPr>
          <w:rtl/>
        </w:rPr>
        <w:t>«</w:t>
      </w:r>
      <w:r w:rsidRPr="007360CB">
        <w:rPr>
          <w:rtl/>
        </w:rPr>
        <w:t xml:space="preserve"> أن</w:t>
      </w:r>
      <w:proofErr w:type="gramEnd"/>
      <w:r w:rsidRPr="007360CB">
        <w:rPr>
          <w:rtl/>
        </w:rPr>
        <w:t xml:space="preserve"> عمر</w:t>
      </w:r>
      <w:r w:rsidR="00F658F5">
        <w:rPr>
          <w:rtl/>
        </w:rPr>
        <w:t xml:space="preserve"> </w:t>
      </w:r>
      <w:r w:rsidRPr="007360CB">
        <w:rPr>
          <w:rtl/>
        </w:rPr>
        <w:t>قال لأبي موسى</w:t>
      </w:r>
      <w:r w:rsidR="00F658F5">
        <w:rPr>
          <w:rtl/>
        </w:rPr>
        <w:t xml:space="preserve"> </w:t>
      </w:r>
      <w:r w:rsidRPr="007360CB">
        <w:rPr>
          <w:rtl/>
        </w:rPr>
        <w:t xml:space="preserve">انظر في قضاء أبي مريم قال أني لا أتهم أبا مريم قال وأنا لا أتهمه ولكن إذا رأيت من خصم ظلما فعاقبه </w:t>
      </w:r>
      <w:r w:rsidR="00F658F5">
        <w:rPr>
          <w:rtl/>
        </w:rPr>
        <w:t>»</w:t>
      </w:r>
      <w:r w:rsidRPr="007D6BC9">
        <w:rPr>
          <w:position w:val="12"/>
          <w:sz w:val="22"/>
          <w:szCs w:val="22"/>
          <w:rtl/>
        </w:rPr>
        <w:t>(</w:t>
      </w:r>
      <w:r w:rsidRPr="007D6BC9">
        <w:rPr>
          <w:rStyle w:val="af"/>
          <w:position w:val="12"/>
          <w:sz w:val="22"/>
          <w:szCs w:val="22"/>
          <w:vertAlign w:val="baseline"/>
          <w:rtl/>
        </w:rPr>
        <w:endnoteReference w:id="30"/>
      </w:r>
      <w:r w:rsidRPr="007D6BC9">
        <w:rPr>
          <w:position w:val="12"/>
          <w:sz w:val="22"/>
          <w:szCs w:val="22"/>
          <w:rtl/>
        </w:rPr>
        <w:t>)</w:t>
      </w:r>
      <w:r>
        <w:rPr>
          <w:rtl/>
        </w:rPr>
        <w:t xml:space="preserve">، </w:t>
      </w:r>
      <w:r w:rsidRPr="007360CB">
        <w:rPr>
          <w:rtl/>
        </w:rPr>
        <w:t>وتشير الرواية الى وجود قوانين لمعاقبة المتجاوزين والظالمين من المتخاصمين.</w:t>
      </w:r>
    </w:p>
    <w:p w14:paraId="6F28954A" w14:textId="77777777" w:rsidR="007360CB" w:rsidRPr="007360CB" w:rsidRDefault="007360CB" w:rsidP="007360CB">
      <w:pPr>
        <w:pStyle w:val="11"/>
        <w:rPr>
          <w:rtl/>
        </w:rPr>
      </w:pPr>
      <w:r w:rsidRPr="007360CB">
        <w:rPr>
          <w:rtl/>
        </w:rPr>
        <w:t xml:space="preserve">ولا أدل على وجود هذه الرقابة على القضاء من قول الخليفة </w:t>
      </w:r>
      <w:proofErr w:type="spellStart"/>
      <w:r w:rsidRPr="007360CB">
        <w:rPr>
          <w:rtl/>
        </w:rPr>
        <w:t>الخليفة</w:t>
      </w:r>
      <w:proofErr w:type="spellEnd"/>
      <w:r w:rsidRPr="007360CB">
        <w:rPr>
          <w:rtl/>
        </w:rPr>
        <w:t xml:space="preserve"> عمر بن </w:t>
      </w:r>
      <w:proofErr w:type="gramStart"/>
      <w:r w:rsidRPr="007360CB">
        <w:rPr>
          <w:rtl/>
        </w:rPr>
        <w:t>الخطاب</w:t>
      </w:r>
      <w:r w:rsidR="00F658F5">
        <w:rPr>
          <w:rtl/>
        </w:rPr>
        <w:t xml:space="preserve"> </w:t>
      </w:r>
      <w:r w:rsidRPr="007360CB">
        <w:rPr>
          <w:rtl/>
        </w:rPr>
        <w:t>:</w:t>
      </w:r>
      <w:proofErr w:type="gramEnd"/>
      <w:r w:rsidRPr="007360CB">
        <w:rPr>
          <w:rtl/>
        </w:rPr>
        <w:t xml:space="preserve"> </w:t>
      </w:r>
      <w:r w:rsidR="00F658F5">
        <w:rPr>
          <w:rtl/>
        </w:rPr>
        <w:t>«</w:t>
      </w:r>
      <w:r w:rsidRPr="007360CB">
        <w:rPr>
          <w:rFonts w:ascii="Times New Roman" w:hAnsi="Times New Roman" w:cs="Times New Roman" w:hint="cs"/>
          <w:rtl/>
        </w:rPr>
        <w:t>…</w:t>
      </w:r>
      <w:r w:rsidRPr="007360CB">
        <w:rPr>
          <w:rFonts w:hint="cs"/>
          <w:rtl/>
        </w:rPr>
        <w:t>لأنزعن</w:t>
      </w:r>
      <w:r w:rsidRPr="007360CB">
        <w:rPr>
          <w:rtl/>
        </w:rPr>
        <w:t xml:space="preserve"> </w:t>
      </w:r>
      <w:r w:rsidRPr="007360CB">
        <w:rPr>
          <w:rFonts w:hint="cs"/>
          <w:rtl/>
        </w:rPr>
        <w:t>فلانا</w:t>
      </w:r>
      <w:r w:rsidRPr="007360CB">
        <w:rPr>
          <w:rtl/>
        </w:rPr>
        <w:t xml:space="preserve"> </w:t>
      </w:r>
      <w:r w:rsidRPr="007360CB">
        <w:rPr>
          <w:rFonts w:hint="cs"/>
          <w:rtl/>
        </w:rPr>
        <w:t>عن</w:t>
      </w:r>
      <w:r w:rsidRPr="007360CB">
        <w:rPr>
          <w:rtl/>
        </w:rPr>
        <w:t xml:space="preserve"> </w:t>
      </w:r>
      <w:r w:rsidRPr="007360CB">
        <w:rPr>
          <w:rFonts w:hint="cs"/>
          <w:rtl/>
        </w:rPr>
        <w:t>القضاء</w:t>
      </w:r>
      <w:r w:rsidRPr="007360CB">
        <w:rPr>
          <w:rtl/>
        </w:rPr>
        <w:t xml:space="preserve"> </w:t>
      </w:r>
      <w:proofErr w:type="spellStart"/>
      <w:r w:rsidRPr="007360CB">
        <w:rPr>
          <w:rFonts w:hint="cs"/>
          <w:rtl/>
        </w:rPr>
        <w:t>ولأستعملن</w:t>
      </w:r>
      <w:proofErr w:type="spellEnd"/>
      <w:r w:rsidRPr="007360CB">
        <w:rPr>
          <w:rtl/>
        </w:rPr>
        <w:t xml:space="preserve"> </w:t>
      </w:r>
      <w:r w:rsidRPr="007360CB">
        <w:rPr>
          <w:rFonts w:hint="cs"/>
          <w:rtl/>
        </w:rPr>
        <w:t>على</w:t>
      </w:r>
      <w:r w:rsidRPr="007360CB">
        <w:rPr>
          <w:rtl/>
        </w:rPr>
        <w:t xml:space="preserve"> </w:t>
      </w:r>
      <w:r w:rsidRPr="007360CB">
        <w:rPr>
          <w:rFonts w:hint="cs"/>
          <w:rtl/>
        </w:rPr>
        <w:t>القضاء</w:t>
      </w:r>
      <w:r w:rsidRPr="007360CB">
        <w:rPr>
          <w:rtl/>
        </w:rPr>
        <w:t xml:space="preserve"> </w:t>
      </w:r>
      <w:r w:rsidRPr="007360CB">
        <w:rPr>
          <w:rFonts w:hint="cs"/>
          <w:rtl/>
        </w:rPr>
        <w:t>رجلا</w:t>
      </w:r>
      <w:r w:rsidRPr="007360CB">
        <w:rPr>
          <w:rtl/>
        </w:rPr>
        <w:t xml:space="preserve"> </w:t>
      </w:r>
      <w:r w:rsidRPr="007360CB">
        <w:rPr>
          <w:rFonts w:hint="cs"/>
          <w:rtl/>
        </w:rPr>
        <w:t>إذا</w:t>
      </w:r>
      <w:r w:rsidRPr="007360CB">
        <w:rPr>
          <w:rtl/>
        </w:rPr>
        <w:t xml:space="preserve"> </w:t>
      </w:r>
      <w:r w:rsidRPr="007360CB">
        <w:rPr>
          <w:rFonts w:hint="cs"/>
          <w:rtl/>
        </w:rPr>
        <w:t>رآه</w:t>
      </w:r>
      <w:r w:rsidRPr="007360CB">
        <w:rPr>
          <w:rtl/>
        </w:rPr>
        <w:t xml:space="preserve"> </w:t>
      </w:r>
      <w:r w:rsidRPr="007360CB">
        <w:rPr>
          <w:rFonts w:hint="cs"/>
          <w:rtl/>
        </w:rPr>
        <w:t>الفاجر</w:t>
      </w:r>
      <w:r w:rsidRPr="007360CB">
        <w:rPr>
          <w:rtl/>
        </w:rPr>
        <w:t xml:space="preserve"> </w:t>
      </w:r>
      <w:r w:rsidRPr="007360CB">
        <w:rPr>
          <w:rFonts w:hint="cs"/>
          <w:rtl/>
        </w:rPr>
        <w:t>فرقه</w:t>
      </w:r>
      <w:r w:rsidRPr="007360CB">
        <w:rPr>
          <w:rtl/>
        </w:rPr>
        <w:t xml:space="preserve"> </w:t>
      </w:r>
      <w:r w:rsidR="00F658F5">
        <w:rPr>
          <w:rtl/>
        </w:rPr>
        <w:t>»</w:t>
      </w:r>
      <w:r w:rsidRPr="007D6BC9">
        <w:rPr>
          <w:position w:val="12"/>
          <w:sz w:val="22"/>
          <w:szCs w:val="22"/>
          <w:rtl/>
        </w:rPr>
        <w:t>(</w:t>
      </w:r>
      <w:r w:rsidRPr="007D6BC9">
        <w:rPr>
          <w:rStyle w:val="af"/>
          <w:position w:val="12"/>
          <w:sz w:val="22"/>
          <w:szCs w:val="22"/>
          <w:vertAlign w:val="baseline"/>
          <w:rtl/>
        </w:rPr>
        <w:endnoteReference w:id="31"/>
      </w:r>
      <w:r w:rsidRPr="007D6BC9">
        <w:rPr>
          <w:position w:val="12"/>
          <w:sz w:val="22"/>
          <w:szCs w:val="22"/>
          <w:rtl/>
        </w:rPr>
        <w:t>)</w:t>
      </w:r>
      <w:r w:rsidRPr="007360CB">
        <w:rPr>
          <w:rtl/>
        </w:rPr>
        <w:t xml:space="preserve"> .</w:t>
      </w:r>
    </w:p>
    <w:p w14:paraId="02F422CF" w14:textId="77777777" w:rsidR="007360CB" w:rsidRPr="007360CB" w:rsidRDefault="007360CB" w:rsidP="007360CB">
      <w:pPr>
        <w:pStyle w:val="11"/>
        <w:rPr>
          <w:rtl/>
        </w:rPr>
      </w:pPr>
      <w:r w:rsidRPr="007360CB">
        <w:rPr>
          <w:rtl/>
        </w:rPr>
        <w:t>وقد كان المسؤول عن هذه الرقابة أبو موسى الاشعري</w:t>
      </w:r>
      <w:r w:rsidR="00F658F5">
        <w:rPr>
          <w:rtl/>
        </w:rPr>
        <w:t xml:space="preserve"> </w:t>
      </w:r>
      <w:r w:rsidRPr="007360CB">
        <w:rPr>
          <w:rtl/>
        </w:rPr>
        <w:t xml:space="preserve">وكانت تعرض عليه ما يشكل في القضاء </w:t>
      </w:r>
      <w:r w:rsidRPr="007D6BC9">
        <w:rPr>
          <w:position w:val="12"/>
          <w:sz w:val="22"/>
          <w:szCs w:val="22"/>
          <w:rtl/>
        </w:rPr>
        <w:t>(</w:t>
      </w:r>
      <w:r w:rsidRPr="007D6BC9">
        <w:rPr>
          <w:rStyle w:val="af"/>
          <w:position w:val="12"/>
          <w:sz w:val="22"/>
          <w:szCs w:val="22"/>
          <w:vertAlign w:val="baseline"/>
          <w:rtl/>
        </w:rPr>
        <w:endnoteReference w:id="32"/>
      </w:r>
      <w:proofErr w:type="gramStart"/>
      <w:r w:rsidRPr="007D6BC9">
        <w:rPr>
          <w:position w:val="12"/>
          <w:sz w:val="22"/>
          <w:szCs w:val="22"/>
          <w:rtl/>
        </w:rPr>
        <w:t>)</w:t>
      </w:r>
      <w:r w:rsidRPr="007360CB">
        <w:rPr>
          <w:rtl/>
        </w:rPr>
        <w:t xml:space="preserve"> .</w:t>
      </w:r>
      <w:proofErr w:type="gramEnd"/>
    </w:p>
    <w:p w14:paraId="6AE81A77" w14:textId="77777777" w:rsidR="007360CB" w:rsidRPr="0062055F" w:rsidRDefault="007360CB" w:rsidP="007360CB">
      <w:pPr>
        <w:pStyle w:val="11"/>
        <w:rPr>
          <w:b/>
          <w:bCs/>
          <w:rtl/>
        </w:rPr>
      </w:pPr>
      <w:proofErr w:type="gramStart"/>
      <w:r w:rsidRPr="0062055F">
        <w:rPr>
          <w:b/>
          <w:bCs/>
          <w:rtl/>
        </w:rPr>
        <w:t>3 .</w:t>
      </w:r>
      <w:proofErr w:type="gramEnd"/>
      <w:r w:rsidRPr="0062055F">
        <w:rPr>
          <w:b/>
          <w:bCs/>
          <w:rtl/>
        </w:rPr>
        <w:t xml:space="preserve"> عدالة القضاء في العهد </w:t>
      </w:r>
      <w:proofErr w:type="gramStart"/>
      <w:r w:rsidRPr="0062055F">
        <w:rPr>
          <w:b/>
          <w:bCs/>
          <w:rtl/>
        </w:rPr>
        <w:t>الراشدي :</w:t>
      </w:r>
      <w:proofErr w:type="gramEnd"/>
    </w:p>
    <w:p w14:paraId="654C3B12" w14:textId="77777777" w:rsidR="007360CB" w:rsidRPr="007360CB" w:rsidRDefault="007360CB" w:rsidP="007360CB">
      <w:pPr>
        <w:pStyle w:val="11"/>
        <w:rPr>
          <w:rtl/>
        </w:rPr>
      </w:pPr>
      <w:r w:rsidRPr="007360CB">
        <w:rPr>
          <w:rtl/>
        </w:rPr>
        <w:t>وفي العصر الراشدي احتل القضاء مكانة سامية ووصف بالعدل في أحكامه</w:t>
      </w:r>
      <w:r>
        <w:rPr>
          <w:rtl/>
        </w:rPr>
        <w:t xml:space="preserve">، </w:t>
      </w:r>
      <w:r w:rsidRPr="007360CB">
        <w:rPr>
          <w:rtl/>
        </w:rPr>
        <w:t xml:space="preserve">ولا أدل على </w:t>
      </w:r>
      <w:proofErr w:type="spellStart"/>
      <w:r w:rsidRPr="007360CB">
        <w:rPr>
          <w:rtl/>
        </w:rPr>
        <w:t>على</w:t>
      </w:r>
      <w:proofErr w:type="spellEnd"/>
      <w:r w:rsidRPr="007360CB">
        <w:rPr>
          <w:rtl/>
        </w:rPr>
        <w:t xml:space="preserve"> ذلك من القضية التي جرت بين الخليفة عمر بن الخطاب</w:t>
      </w:r>
      <w:r w:rsidR="00F658F5">
        <w:rPr>
          <w:rtl/>
        </w:rPr>
        <w:t xml:space="preserve"> </w:t>
      </w:r>
      <w:r w:rsidRPr="007360CB">
        <w:rPr>
          <w:rtl/>
        </w:rPr>
        <w:t xml:space="preserve">وبين معاذ بن </w:t>
      </w:r>
      <w:proofErr w:type="gramStart"/>
      <w:r w:rsidRPr="007360CB">
        <w:rPr>
          <w:rtl/>
        </w:rPr>
        <w:t>عفراء</w:t>
      </w:r>
      <w:r w:rsidRPr="007D6BC9">
        <w:rPr>
          <w:position w:val="12"/>
          <w:sz w:val="22"/>
          <w:szCs w:val="22"/>
          <w:rtl/>
        </w:rPr>
        <w:t>(</w:t>
      </w:r>
      <w:proofErr w:type="gramEnd"/>
      <w:r w:rsidRPr="007D6BC9">
        <w:rPr>
          <w:rStyle w:val="af"/>
          <w:position w:val="12"/>
          <w:sz w:val="22"/>
          <w:szCs w:val="22"/>
          <w:vertAlign w:val="baseline"/>
          <w:rtl/>
        </w:rPr>
        <w:endnoteReference w:id="33"/>
      </w:r>
      <w:r w:rsidRPr="007D6BC9">
        <w:rPr>
          <w:position w:val="12"/>
          <w:sz w:val="22"/>
          <w:szCs w:val="22"/>
          <w:rtl/>
        </w:rPr>
        <w:t>)</w:t>
      </w:r>
      <w:r w:rsidR="00F658F5">
        <w:rPr>
          <w:rtl/>
        </w:rPr>
        <w:t xml:space="preserve"> </w:t>
      </w:r>
      <w:r w:rsidRPr="007360CB">
        <w:rPr>
          <w:rtl/>
        </w:rPr>
        <w:t xml:space="preserve">،فقد كانت بين الخليفة عمر بن الخطاب وبين معاذ بن عفراء </w:t>
      </w:r>
      <w:r w:rsidRPr="007360CB">
        <w:sym w:font="AGA Arabesque" w:char="F079"/>
      </w:r>
      <w:r w:rsidRPr="007360CB">
        <w:rPr>
          <w:rtl/>
        </w:rPr>
        <w:t xml:space="preserve"> دعوى في شيء فحكما أبي بن كعب فقص عليه عمر فقال أبي </w:t>
      </w:r>
      <w:r w:rsidR="00F658F5">
        <w:rPr>
          <w:rtl/>
        </w:rPr>
        <w:t>«</w:t>
      </w:r>
      <w:r w:rsidRPr="007360CB">
        <w:rPr>
          <w:rtl/>
        </w:rPr>
        <w:t xml:space="preserve"> اعف أمير المؤمنين فقال لا لا تعفني منها إن كانت علي قال </w:t>
      </w:r>
      <w:proofErr w:type="spellStart"/>
      <w:r w:rsidRPr="007360CB">
        <w:rPr>
          <w:rtl/>
        </w:rPr>
        <w:t>قال</w:t>
      </w:r>
      <w:proofErr w:type="spellEnd"/>
      <w:r w:rsidRPr="007360CB">
        <w:rPr>
          <w:rtl/>
        </w:rPr>
        <w:t xml:space="preserve"> </w:t>
      </w:r>
      <w:r w:rsidRPr="007360CB">
        <w:rPr>
          <w:rtl/>
        </w:rPr>
        <w:lastRenderedPageBreak/>
        <w:t xml:space="preserve">أبي فإنها عليك يا أمير المؤمنين قال فحلف عمر ثم أتراني قد أستحقها بيميني اذهب الآن فهي لك </w:t>
      </w:r>
      <w:r w:rsidR="00F658F5">
        <w:rPr>
          <w:rtl/>
        </w:rPr>
        <w:t>»</w:t>
      </w:r>
      <w:r w:rsidRPr="007D6BC9">
        <w:rPr>
          <w:position w:val="12"/>
          <w:sz w:val="22"/>
          <w:szCs w:val="22"/>
          <w:rtl/>
        </w:rPr>
        <w:t>(</w:t>
      </w:r>
      <w:r w:rsidRPr="007D6BC9">
        <w:rPr>
          <w:rStyle w:val="af"/>
          <w:position w:val="12"/>
          <w:sz w:val="22"/>
          <w:szCs w:val="22"/>
          <w:vertAlign w:val="baseline"/>
          <w:rtl/>
        </w:rPr>
        <w:endnoteReference w:id="34"/>
      </w:r>
      <w:r w:rsidRPr="007D6BC9">
        <w:rPr>
          <w:position w:val="12"/>
          <w:sz w:val="22"/>
          <w:szCs w:val="22"/>
          <w:rtl/>
        </w:rPr>
        <w:t>)</w:t>
      </w:r>
      <w:r w:rsidRPr="007360CB">
        <w:rPr>
          <w:rtl/>
        </w:rPr>
        <w:t xml:space="preserve"> .</w:t>
      </w:r>
    </w:p>
    <w:p w14:paraId="38830B6A" w14:textId="77777777" w:rsidR="007360CB" w:rsidRPr="007360CB" w:rsidRDefault="007360CB" w:rsidP="007360CB">
      <w:pPr>
        <w:pStyle w:val="11"/>
        <w:rPr>
          <w:rtl/>
        </w:rPr>
      </w:pPr>
      <w:r w:rsidRPr="007360CB">
        <w:rPr>
          <w:rtl/>
        </w:rPr>
        <w:t>ومن القضايا التي أشار اليها البيهقي القضية التي جرت بين الخليفة علي بن أبي طالب (عليه السلام)وبين رجل نصراني</w:t>
      </w:r>
      <w:r>
        <w:rPr>
          <w:rtl/>
        </w:rPr>
        <w:t xml:space="preserve">، </w:t>
      </w:r>
      <w:r w:rsidRPr="007360CB">
        <w:rPr>
          <w:rtl/>
        </w:rPr>
        <w:t xml:space="preserve">حيث قال : </w:t>
      </w:r>
      <w:r w:rsidR="00F658F5">
        <w:rPr>
          <w:rtl/>
        </w:rPr>
        <w:t>«</w:t>
      </w:r>
      <w:r w:rsidRPr="007360CB">
        <w:rPr>
          <w:rtl/>
        </w:rPr>
        <w:t xml:space="preserve">خرج علي بن أبي طالب إلى السوق فإذا هو بنصراني يبيع درعا قال فعرف علي الدرع فقال هذه درعي بيني وبينك قاضي المسلمين قال وكان قاضي المسلمين شريح كان علي استقضاه قال فلما رأى شريح أمير المؤمنين قام من مجلس القضاء وأجلس عليا في مجلسه وجلس شريح قدامه إلى جنب النصراني فقال له علي أما يا شريح لو كان خصمي مسلما لقعدت معه مجلس الخصم ولكني سمعت رسول الله يقول لا تصافحوهم ولا </w:t>
      </w:r>
      <w:proofErr w:type="spellStart"/>
      <w:r w:rsidRPr="007360CB">
        <w:rPr>
          <w:rtl/>
        </w:rPr>
        <w:t>تبدءوهم</w:t>
      </w:r>
      <w:proofErr w:type="spellEnd"/>
      <w:r w:rsidRPr="007360CB">
        <w:rPr>
          <w:rtl/>
        </w:rPr>
        <w:t xml:space="preserve"> بالسلام ولا تعودوا مرضاهم ولا تصلوا عليهم وألجئوهم إلى مضايق الطرق وصغروهم كما صغرهم الله اقض بيني وبينه يا شريح فقال شريح تقول يا أمير المؤمنين قال فقال علي هذه درعي ذهبت مني منذ زمان قال فقال شريح ما تقول يا نصراني قال فقال النصراني ما أكذب أمير المؤمنين الدرع هي درعي قال فقال شريح ما أرى أن تخرج من يده فهل من بينة فقال علي رضي الله عنه صدق شريح قال فقال النصراني أما أنا أشهد أن هذه أحكام الأنبياء أمير المؤمنين يجيء إلى قاضيه وقاضيه يقضي عليه هي والله يا أمير المؤمنين درعك اتبعتك من الجيش وقد زالت عن جملك الأورق فأخذتها فإني أشهد أن لا إله إلا الله وأن محمدا رسول الله قال فقال علي رضي الله عنه أما إذا أسلمت فهي لك وحمله على فرس عتيق</w:t>
      </w:r>
      <w:r w:rsidRPr="007360CB">
        <w:rPr>
          <w:rFonts w:ascii="Times New Roman" w:hAnsi="Times New Roman" w:cs="Times New Roman" w:hint="cs"/>
          <w:rtl/>
        </w:rPr>
        <w:t>…</w:t>
      </w:r>
      <w:r w:rsidR="00F658F5">
        <w:rPr>
          <w:rtl/>
        </w:rPr>
        <w:t>»</w:t>
      </w:r>
      <w:r w:rsidRPr="007D6BC9">
        <w:rPr>
          <w:position w:val="12"/>
          <w:sz w:val="22"/>
          <w:szCs w:val="22"/>
          <w:rtl/>
        </w:rPr>
        <w:t>(</w:t>
      </w:r>
      <w:r w:rsidRPr="007D6BC9">
        <w:rPr>
          <w:rStyle w:val="af"/>
          <w:position w:val="12"/>
          <w:sz w:val="22"/>
          <w:szCs w:val="22"/>
          <w:vertAlign w:val="baseline"/>
          <w:rtl/>
        </w:rPr>
        <w:endnoteReference w:id="35"/>
      </w:r>
      <w:r w:rsidRPr="007D6BC9">
        <w:rPr>
          <w:position w:val="12"/>
          <w:sz w:val="22"/>
          <w:szCs w:val="22"/>
          <w:rtl/>
        </w:rPr>
        <w:t>)</w:t>
      </w:r>
      <w:r>
        <w:rPr>
          <w:rtl/>
        </w:rPr>
        <w:t xml:space="preserve">، </w:t>
      </w:r>
      <w:r w:rsidRPr="007360CB">
        <w:rPr>
          <w:rtl/>
        </w:rPr>
        <w:t>وأورد الذهبي</w:t>
      </w:r>
      <w:r w:rsidRPr="007D6BC9">
        <w:rPr>
          <w:position w:val="12"/>
          <w:sz w:val="22"/>
          <w:szCs w:val="22"/>
          <w:rtl/>
        </w:rPr>
        <w:t>(</w:t>
      </w:r>
      <w:r w:rsidRPr="007D6BC9">
        <w:rPr>
          <w:rStyle w:val="af"/>
          <w:position w:val="12"/>
          <w:sz w:val="22"/>
          <w:szCs w:val="22"/>
          <w:vertAlign w:val="baseline"/>
          <w:rtl/>
        </w:rPr>
        <w:endnoteReference w:id="36"/>
      </w:r>
      <w:r w:rsidRPr="007D6BC9">
        <w:rPr>
          <w:position w:val="12"/>
          <w:sz w:val="22"/>
          <w:szCs w:val="22"/>
          <w:rtl/>
        </w:rPr>
        <w:t>)</w:t>
      </w:r>
      <w:r w:rsidRPr="007360CB">
        <w:rPr>
          <w:rtl/>
        </w:rPr>
        <w:t>وأبن حجر العسقلاني</w:t>
      </w:r>
      <w:r w:rsidRPr="007D6BC9">
        <w:rPr>
          <w:position w:val="12"/>
          <w:sz w:val="22"/>
          <w:szCs w:val="22"/>
          <w:rtl/>
        </w:rPr>
        <w:t>(</w:t>
      </w:r>
      <w:r w:rsidRPr="007D6BC9">
        <w:rPr>
          <w:rStyle w:val="af"/>
          <w:position w:val="12"/>
          <w:sz w:val="22"/>
          <w:szCs w:val="22"/>
          <w:vertAlign w:val="baseline"/>
          <w:rtl/>
        </w:rPr>
        <w:endnoteReference w:id="37"/>
      </w:r>
      <w:r w:rsidRPr="007D6BC9">
        <w:rPr>
          <w:position w:val="12"/>
          <w:sz w:val="22"/>
          <w:szCs w:val="22"/>
          <w:rtl/>
        </w:rPr>
        <w:t>)</w:t>
      </w:r>
      <w:r w:rsidRPr="007360CB">
        <w:rPr>
          <w:rtl/>
        </w:rPr>
        <w:t xml:space="preserve"> التفاصيل السابقة ولكن تشير هذه المصادر ان الرجل </w:t>
      </w:r>
      <w:r w:rsidRPr="007360CB">
        <w:rPr>
          <w:rtl/>
        </w:rPr>
        <w:lastRenderedPageBreak/>
        <w:t>الذي خاصم الخليفة علي بن أبي طالب (عليه السلام)يهودي وليس نصراني.</w:t>
      </w:r>
    </w:p>
    <w:p w14:paraId="1659AE3D" w14:textId="77777777" w:rsidR="007360CB" w:rsidRPr="007360CB" w:rsidRDefault="007360CB" w:rsidP="007360CB">
      <w:pPr>
        <w:pStyle w:val="11"/>
        <w:rPr>
          <w:rtl/>
        </w:rPr>
      </w:pPr>
      <w:r w:rsidRPr="007360CB">
        <w:rPr>
          <w:rtl/>
        </w:rPr>
        <w:t xml:space="preserve">ومن الأدلة الأخرى على عدالة القضاء في العهد الراشدي كتاب عمر إلى أبي موسى رضي الله عنهما </w:t>
      </w:r>
      <w:proofErr w:type="gramStart"/>
      <w:r w:rsidRPr="007360CB">
        <w:rPr>
          <w:rtl/>
        </w:rPr>
        <w:t>قائلاً :</w:t>
      </w:r>
      <w:proofErr w:type="gramEnd"/>
      <w:r w:rsidRPr="007360CB">
        <w:rPr>
          <w:rtl/>
        </w:rPr>
        <w:t xml:space="preserve"> </w:t>
      </w:r>
      <w:r w:rsidR="00F658F5">
        <w:rPr>
          <w:rtl/>
        </w:rPr>
        <w:t>«</w:t>
      </w:r>
      <w:r w:rsidRPr="007360CB">
        <w:rPr>
          <w:rtl/>
        </w:rPr>
        <w:t xml:space="preserve"> أما بعد لا يمنعك قضاء قضيته بالأمس راجعت الحق فإن الحق قديم لا يبطل الحق شيء ومراجعة الحق خير من التمادي في الباطل </w:t>
      </w:r>
      <w:r w:rsidR="00F658F5">
        <w:rPr>
          <w:rtl/>
        </w:rPr>
        <w:t>»</w:t>
      </w:r>
      <w:r w:rsidRPr="007D6BC9">
        <w:rPr>
          <w:position w:val="12"/>
          <w:sz w:val="22"/>
          <w:szCs w:val="22"/>
          <w:rtl/>
        </w:rPr>
        <w:t>(</w:t>
      </w:r>
      <w:r w:rsidRPr="007D6BC9">
        <w:rPr>
          <w:rStyle w:val="af"/>
          <w:position w:val="12"/>
          <w:sz w:val="22"/>
          <w:szCs w:val="22"/>
          <w:vertAlign w:val="baseline"/>
          <w:rtl/>
        </w:rPr>
        <w:endnoteReference w:id="38"/>
      </w:r>
      <w:r w:rsidRPr="007D6BC9">
        <w:rPr>
          <w:position w:val="12"/>
          <w:sz w:val="22"/>
          <w:szCs w:val="22"/>
          <w:rtl/>
        </w:rPr>
        <w:t>)</w:t>
      </w:r>
      <w:r w:rsidRPr="007360CB">
        <w:rPr>
          <w:rtl/>
        </w:rPr>
        <w:t xml:space="preserve"> .</w:t>
      </w:r>
    </w:p>
    <w:p w14:paraId="097E0DA4" w14:textId="77777777" w:rsidR="007360CB" w:rsidRPr="0062055F" w:rsidRDefault="007360CB" w:rsidP="007360CB">
      <w:pPr>
        <w:pStyle w:val="11"/>
        <w:rPr>
          <w:b/>
          <w:bCs/>
          <w:rtl/>
        </w:rPr>
      </w:pPr>
      <w:proofErr w:type="gramStart"/>
      <w:r w:rsidRPr="0062055F">
        <w:rPr>
          <w:b/>
          <w:bCs/>
          <w:rtl/>
        </w:rPr>
        <w:t>4 .</w:t>
      </w:r>
      <w:proofErr w:type="gramEnd"/>
      <w:r w:rsidRPr="0062055F">
        <w:rPr>
          <w:b/>
          <w:bCs/>
          <w:rtl/>
        </w:rPr>
        <w:t xml:space="preserve"> شهادة </w:t>
      </w:r>
      <w:proofErr w:type="gramStart"/>
      <w:r w:rsidRPr="0062055F">
        <w:rPr>
          <w:b/>
          <w:bCs/>
          <w:rtl/>
        </w:rPr>
        <w:t>الشهود</w:t>
      </w:r>
      <w:r w:rsidR="00F658F5" w:rsidRPr="0062055F">
        <w:rPr>
          <w:b/>
          <w:bCs/>
          <w:rtl/>
        </w:rPr>
        <w:t xml:space="preserve"> </w:t>
      </w:r>
      <w:r w:rsidRPr="0062055F">
        <w:rPr>
          <w:b/>
          <w:bCs/>
          <w:rtl/>
        </w:rPr>
        <w:t>:</w:t>
      </w:r>
      <w:proofErr w:type="gramEnd"/>
    </w:p>
    <w:p w14:paraId="43DDF7E3" w14:textId="77777777" w:rsidR="007360CB" w:rsidRPr="007360CB" w:rsidRDefault="007360CB" w:rsidP="007360CB">
      <w:pPr>
        <w:pStyle w:val="11"/>
        <w:rPr>
          <w:rtl/>
        </w:rPr>
      </w:pPr>
      <w:r w:rsidRPr="007360CB">
        <w:rPr>
          <w:rtl/>
        </w:rPr>
        <w:t>استمرت الضوابط في العهد الراشدي التي ثبتها القضاء في العهد النبوي فيما يتعلق بالمواصفات التي يتصف بها من يدلي الشهادة للقضاء</w:t>
      </w:r>
      <w:r>
        <w:rPr>
          <w:rtl/>
        </w:rPr>
        <w:t xml:space="preserve">، </w:t>
      </w:r>
      <w:r w:rsidRPr="007360CB">
        <w:rPr>
          <w:rtl/>
        </w:rPr>
        <w:t xml:space="preserve">من ذلك الاخذ بشهادة شاهد واحد ويمين صاحب الحق وقد قضى به الخليفة علي بن أبي طالب (عليه </w:t>
      </w:r>
      <w:proofErr w:type="gramStart"/>
      <w:r w:rsidRPr="007360CB">
        <w:rPr>
          <w:rtl/>
        </w:rPr>
        <w:t>السلام)بالعراق</w:t>
      </w:r>
      <w:proofErr w:type="gramEnd"/>
      <w:r w:rsidRPr="007D6BC9">
        <w:rPr>
          <w:position w:val="12"/>
          <w:sz w:val="22"/>
          <w:szCs w:val="22"/>
          <w:rtl/>
        </w:rPr>
        <w:t>(</w:t>
      </w:r>
      <w:r w:rsidRPr="007D6BC9">
        <w:rPr>
          <w:rStyle w:val="af"/>
          <w:position w:val="12"/>
          <w:sz w:val="22"/>
          <w:szCs w:val="22"/>
          <w:vertAlign w:val="baseline"/>
          <w:rtl/>
        </w:rPr>
        <w:endnoteReference w:id="39"/>
      </w:r>
      <w:r w:rsidRPr="007D6BC9">
        <w:rPr>
          <w:position w:val="12"/>
          <w:sz w:val="22"/>
          <w:szCs w:val="22"/>
          <w:rtl/>
        </w:rPr>
        <w:t>)</w:t>
      </w:r>
      <w:r>
        <w:rPr>
          <w:rtl/>
        </w:rPr>
        <w:t xml:space="preserve">، </w:t>
      </w:r>
      <w:r w:rsidRPr="007360CB">
        <w:rPr>
          <w:rtl/>
        </w:rPr>
        <w:t xml:space="preserve">وعاقب القضاء في العهد الراشدي الشهود الذين يشهدون شهادة خاطئة دون تعمد </w:t>
      </w:r>
      <w:r w:rsidRPr="007D6BC9">
        <w:rPr>
          <w:position w:val="12"/>
          <w:sz w:val="22"/>
          <w:szCs w:val="22"/>
          <w:rtl/>
        </w:rPr>
        <w:t>(</w:t>
      </w:r>
      <w:r w:rsidRPr="007D6BC9">
        <w:rPr>
          <w:rStyle w:val="af"/>
          <w:position w:val="12"/>
          <w:sz w:val="22"/>
          <w:szCs w:val="22"/>
          <w:vertAlign w:val="baseline"/>
          <w:rtl/>
        </w:rPr>
        <w:endnoteReference w:id="40"/>
      </w:r>
      <w:r w:rsidRPr="007D6BC9">
        <w:rPr>
          <w:position w:val="12"/>
          <w:sz w:val="22"/>
          <w:szCs w:val="22"/>
          <w:rtl/>
        </w:rPr>
        <w:t>)</w:t>
      </w:r>
      <w:r w:rsidRPr="007360CB">
        <w:rPr>
          <w:rtl/>
        </w:rPr>
        <w:t>.</w:t>
      </w:r>
    </w:p>
    <w:p w14:paraId="357B98DB" w14:textId="77777777" w:rsidR="007360CB" w:rsidRPr="0062055F" w:rsidRDefault="007360CB" w:rsidP="007360CB">
      <w:pPr>
        <w:pStyle w:val="11"/>
        <w:rPr>
          <w:b/>
          <w:bCs/>
          <w:rtl/>
        </w:rPr>
      </w:pPr>
      <w:proofErr w:type="gramStart"/>
      <w:r w:rsidRPr="0062055F">
        <w:rPr>
          <w:b/>
          <w:bCs/>
          <w:rtl/>
        </w:rPr>
        <w:t>5 .</w:t>
      </w:r>
      <w:proofErr w:type="gramEnd"/>
      <w:r w:rsidRPr="0062055F">
        <w:rPr>
          <w:b/>
          <w:bCs/>
          <w:rtl/>
        </w:rPr>
        <w:t xml:space="preserve"> دية النصراني واليهودي </w:t>
      </w:r>
      <w:proofErr w:type="gramStart"/>
      <w:r w:rsidRPr="0062055F">
        <w:rPr>
          <w:b/>
          <w:bCs/>
          <w:rtl/>
        </w:rPr>
        <w:t>والمجوسي :</w:t>
      </w:r>
      <w:proofErr w:type="gramEnd"/>
    </w:p>
    <w:p w14:paraId="61A3D7C8" w14:textId="77777777" w:rsidR="007360CB" w:rsidRPr="007360CB" w:rsidRDefault="007360CB" w:rsidP="007360CB">
      <w:pPr>
        <w:pStyle w:val="11"/>
        <w:rPr>
          <w:rtl/>
        </w:rPr>
      </w:pPr>
      <w:r w:rsidRPr="007360CB">
        <w:rPr>
          <w:rtl/>
        </w:rPr>
        <w:t xml:space="preserve">أشار </w:t>
      </w:r>
      <w:proofErr w:type="gramStart"/>
      <w:r w:rsidRPr="007360CB">
        <w:rPr>
          <w:rtl/>
        </w:rPr>
        <w:t>البيهقي</w:t>
      </w:r>
      <w:r w:rsidRPr="007D6BC9">
        <w:rPr>
          <w:position w:val="12"/>
          <w:sz w:val="22"/>
          <w:szCs w:val="22"/>
          <w:rtl/>
        </w:rPr>
        <w:t>(</w:t>
      </w:r>
      <w:proofErr w:type="gramEnd"/>
      <w:r w:rsidRPr="007D6BC9">
        <w:rPr>
          <w:rStyle w:val="af"/>
          <w:position w:val="12"/>
          <w:sz w:val="22"/>
          <w:szCs w:val="22"/>
          <w:vertAlign w:val="baseline"/>
          <w:rtl/>
        </w:rPr>
        <w:endnoteReference w:id="41"/>
      </w:r>
      <w:r w:rsidRPr="007D6BC9">
        <w:rPr>
          <w:position w:val="12"/>
          <w:sz w:val="22"/>
          <w:szCs w:val="22"/>
          <w:rtl/>
        </w:rPr>
        <w:t>)</w:t>
      </w:r>
      <w:r w:rsidRPr="007360CB">
        <w:rPr>
          <w:rtl/>
        </w:rPr>
        <w:t>الى أن الخليفة عمر بن الخطاب</w:t>
      </w:r>
      <w:r w:rsidR="00F658F5">
        <w:rPr>
          <w:rtl/>
        </w:rPr>
        <w:t xml:space="preserve"> </w:t>
      </w:r>
      <w:r w:rsidRPr="007360CB">
        <w:rPr>
          <w:rtl/>
        </w:rPr>
        <w:t>حدد دية النصراني واليهودي والمجوسي</w:t>
      </w:r>
      <w:r>
        <w:rPr>
          <w:rtl/>
        </w:rPr>
        <w:t xml:space="preserve">، </w:t>
      </w:r>
      <w:r w:rsidRPr="007360CB">
        <w:rPr>
          <w:rtl/>
        </w:rPr>
        <w:t xml:space="preserve">وجعل دية اليهودي والنصراني أربعة آلاف أربعة آلاف والمجوسي ثمانمائة درهم </w:t>
      </w:r>
      <w:r w:rsidRPr="007D6BC9">
        <w:rPr>
          <w:position w:val="12"/>
          <w:sz w:val="22"/>
          <w:szCs w:val="22"/>
          <w:rtl/>
        </w:rPr>
        <w:t>(</w:t>
      </w:r>
      <w:r w:rsidRPr="007D6BC9">
        <w:rPr>
          <w:rStyle w:val="af"/>
          <w:position w:val="12"/>
          <w:sz w:val="22"/>
          <w:szCs w:val="22"/>
          <w:vertAlign w:val="baseline"/>
          <w:rtl/>
        </w:rPr>
        <w:endnoteReference w:id="42"/>
      </w:r>
      <w:r w:rsidRPr="007D6BC9">
        <w:rPr>
          <w:position w:val="12"/>
          <w:sz w:val="22"/>
          <w:szCs w:val="22"/>
          <w:rtl/>
        </w:rPr>
        <w:t>)</w:t>
      </w:r>
      <w:r w:rsidRPr="007360CB">
        <w:rPr>
          <w:rtl/>
        </w:rPr>
        <w:t>.</w:t>
      </w:r>
    </w:p>
    <w:p w14:paraId="659A05C5" w14:textId="77777777" w:rsidR="007360CB" w:rsidRPr="0062055F" w:rsidRDefault="007360CB" w:rsidP="007360CB">
      <w:pPr>
        <w:pStyle w:val="11"/>
        <w:rPr>
          <w:b/>
          <w:bCs/>
          <w:rtl/>
        </w:rPr>
      </w:pPr>
      <w:proofErr w:type="gramStart"/>
      <w:r w:rsidRPr="0062055F">
        <w:rPr>
          <w:b/>
          <w:bCs/>
          <w:rtl/>
        </w:rPr>
        <w:t>6 .</w:t>
      </w:r>
      <w:proofErr w:type="gramEnd"/>
      <w:r w:rsidRPr="0062055F">
        <w:rPr>
          <w:b/>
          <w:bCs/>
          <w:rtl/>
        </w:rPr>
        <w:t xml:space="preserve"> قضاة العهد </w:t>
      </w:r>
      <w:proofErr w:type="gramStart"/>
      <w:r w:rsidRPr="0062055F">
        <w:rPr>
          <w:b/>
          <w:bCs/>
          <w:rtl/>
        </w:rPr>
        <w:t>الراشدي :</w:t>
      </w:r>
      <w:proofErr w:type="gramEnd"/>
    </w:p>
    <w:p w14:paraId="60DC48E8" w14:textId="77777777" w:rsidR="007360CB" w:rsidRPr="007360CB" w:rsidRDefault="007360CB" w:rsidP="007360CB">
      <w:pPr>
        <w:pStyle w:val="11"/>
        <w:rPr>
          <w:rtl/>
        </w:rPr>
      </w:pPr>
      <w:r w:rsidRPr="007360CB">
        <w:rPr>
          <w:rtl/>
        </w:rPr>
        <w:t xml:space="preserve">ورد ذكر لعدد من الصحابة </w:t>
      </w:r>
      <w:r w:rsidRPr="007360CB">
        <w:sym w:font="AGA Arabesque" w:char="F079"/>
      </w:r>
      <w:r w:rsidRPr="007360CB">
        <w:rPr>
          <w:rtl/>
        </w:rPr>
        <w:t xml:space="preserve"> ممن عملوا في القضاء في العهد الراشدي</w:t>
      </w:r>
      <w:r>
        <w:rPr>
          <w:rtl/>
        </w:rPr>
        <w:t xml:space="preserve">، </w:t>
      </w:r>
      <w:r w:rsidRPr="007360CB">
        <w:rPr>
          <w:rtl/>
        </w:rPr>
        <w:t>وفي مقدمتهم الخليفة أبوبكر</w:t>
      </w:r>
      <w:r w:rsidR="00F658F5">
        <w:rPr>
          <w:rtl/>
        </w:rPr>
        <w:t xml:space="preserve"> </w:t>
      </w:r>
      <w:r w:rsidRPr="007D6BC9">
        <w:rPr>
          <w:position w:val="12"/>
          <w:sz w:val="22"/>
          <w:szCs w:val="22"/>
          <w:rtl/>
        </w:rPr>
        <w:t>(</w:t>
      </w:r>
      <w:r w:rsidRPr="007D6BC9">
        <w:rPr>
          <w:rStyle w:val="af"/>
          <w:position w:val="12"/>
          <w:sz w:val="22"/>
          <w:szCs w:val="22"/>
          <w:vertAlign w:val="baseline"/>
          <w:rtl/>
        </w:rPr>
        <w:endnoteReference w:id="43"/>
      </w:r>
      <w:r w:rsidRPr="007D6BC9">
        <w:rPr>
          <w:position w:val="12"/>
          <w:sz w:val="22"/>
          <w:szCs w:val="22"/>
          <w:rtl/>
        </w:rPr>
        <w:t>)</w:t>
      </w:r>
      <w:r w:rsidRPr="007360CB">
        <w:rPr>
          <w:rtl/>
        </w:rPr>
        <w:t xml:space="preserve"> والخليفة عمر بن </w:t>
      </w:r>
      <w:proofErr w:type="gramStart"/>
      <w:r w:rsidRPr="007360CB">
        <w:rPr>
          <w:rtl/>
        </w:rPr>
        <w:t>الخطاب</w:t>
      </w:r>
      <w:r w:rsidRPr="007D6BC9">
        <w:rPr>
          <w:position w:val="12"/>
          <w:sz w:val="22"/>
          <w:szCs w:val="22"/>
          <w:rtl/>
        </w:rPr>
        <w:t>(</w:t>
      </w:r>
      <w:proofErr w:type="gramEnd"/>
      <w:r w:rsidRPr="007D6BC9">
        <w:rPr>
          <w:rStyle w:val="af"/>
          <w:position w:val="12"/>
          <w:sz w:val="22"/>
          <w:szCs w:val="22"/>
          <w:vertAlign w:val="baseline"/>
          <w:rtl/>
        </w:rPr>
        <w:endnoteReference w:id="44"/>
      </w:r>
      <w:r w:rsidRPr="007D6BC9">
        <w:rPr>
          <w:position w:val="12"/>
          <w:sz w:val="22"/>
          <w:szCs w:val="22"/>
          <w:rtl/>
        </w:rPr>
        <w:t>)</w:t>
      </w:r>
      <w:r w:rsidRPr="007360CB">
        <w:rPr>
          <w:rtl/>
        </w:rPr>
        <w:t xml:space="preserve"> والخليفة علي بن أبي طالب (عليه السلام)</w:t>
      </w:r>
      <w:r w:rsidRPr="007D6BC9">
        <w:rPr>
          <w:position w:val="12"/>
          <w:sz w:val="22"/>
          <w:szCs w:val="22"/>
          <w:rtl/>
        </w:rPr>
        <w:t>(</w:t>
      </w:r>
      <w:r w:rsidRPr="007D6BC9">
        <w:rPr>
          <w:rStyle w:val="af"/>
          <w:position w:val="12"/>
          <w:sz w:val="22"/>
          <w:szCs w:val="22"/>
          <w:vertAlign w:val="baseline"/>
          <w:rtl/>
        </w:rPr>
        <w:endnoteReference w:id="45"/>
      </w:r>
      <w:r w:rsidRPr="007D6BC9">
        <w:rPr>
          <w:position w:val="12"/>
          <w:sz w:val="22"/>
          <w:szCs w:val="22"/>
          <w:rtl/>
        </w:rPr>
        <w:t>)</w:t>
      </w:r>
      <w:r w:rsidR="00F658F5">
        <w:rPr>
          <w:rtl/>
        </w:rPr>
        <w:t xml:space="preserve"> </w:t>
      </w:r>
      <w:r w:rsidRPr="007360CB">
        <w:rPr>
          <w:rtl/>
        </w:rPr>
        <w:t>.</w:t>
      </w:r>
    </w:p>
    <w:p w14:paraId="7DE5CD29" w14:textId="77777777" w:rsidR="007360CB" w:rsidRPr="007360CB" w:rsidRDefault="007360CB" w:rsidP="007360CB">
      <w:pPr>
        <w:pStyle w:val="11"/>
        <w:rPr>
          <w:rtl/>
        </w:rPr>
      </w:pPr>
      <w:r w:rsidRPr="007360CB">
        <w:rPr>
          <w:rtl/>
        </w:rPr>
        <w:lastRenderedPageBreak/>
        <w:t xml:space="preserve">واشارت كتب السنن ومنهم البيهقي لصحابة اخرين تولوا القضاء في العهد الراشدي ومن هؤلاء أبي بن كعب </w:t>
      </w:r>
      <w:r w:rsidRPr="007D6BC9">
        <w:rPr>
          <w:position w:val="12"/>
          <w:sz w:val="22"/>
          <w:szCs w:val="22"/>
          <w:rtl/>
        </w:rPr>
        <w:t>(</w:t>
      </w:r>
      <w:r w:rsidRPr="007D6BC9">
        <w:rPr>
          <w:rStyle w:val="af"/>
          <w:position w:val="12"/>
          <w:sz w:val="22"/>
          <w:szCs w:val="22"/>
          <w:vertAlign w:val="baseline"/>
          <w:rtl/>
        </w:rPr>
        <w:endnoteReference w:id="46"/>
      </w:r>
      <w:r w:rsidRPr="007D6BC9">
        <w:rPr>
          <w:position w:val="12"/>
          <w:sz w:val="22"/>
          <w:szCs w:val="22"/>
          <w:rtl/>
        </w:rPr>
        <w:t>)</w:t>
      </w:r>
      <w:r w:rsidRPr="007360CB">
        <w:rPr>
          <w:rtl/>
        </w:rPr>
        <w:t xml:space="preserve">، وزيد بن </w:t>
      </w:r>
      <w:proofErr w:type="gramStart"/>
      <w:r w:rsidRPr="007360CB">
        <w:rPr>
          <w:rtl/>
        </w:rPr>
        <w:t>ثابت</w:t>
      </w:r>
      <w:r w:rsidRPr="007D6BC9">
        <w:rPr>
          <w:position w:val="12"/>
          <w:sz w:val="22"/>
          <w:szCs w:val="22"/>
          <w:rtl/>
        </w:rPr>
        <w:t>(</w:t>
      </w:r>
      <w:proofErr w:type="gramEnd"/>
      <w:r w:rsidRPr="007D6BC9">
        <w:rPr>
          <w:rStyle w:val="af"/>
          <w:position w:val="12"/>
          <w:sz w:val="22"/>
          <w:szCs w:val="22"/>
          <w:vertAlign w:val="baseline"/>
          <w:rtl/>
        </w:rPr>
        <w:endnoteReference w:id="47"/>
      </w:r>
      <w:r w:rsidRPr="007D6BC9">
        <w:rPr>
          <w:position w:val="12"/>
          <w:sz w:val="22"/>
          <w:szCs w:val="22"/>
          <w:rtl/>
        </w:rPr>
        <w:t>)</w:t>
      </w:r>
      <w:r w:rsidRPr="007360CB">
        <w:rPr>
          <w:rtl/>
        </w:rPr>
        <w:t>وعبد الله بن مسعود</w:t>
      </w:r>
      <w:r w:rsidR="00F658F5">
        <w:rPr>
          <w:rtl/>
        </w:rPr>
        <w:t xml:space="preserve"> </w:t>
      </w:r>
      <w:r w:rsidRPr="007360CB">
        <w:rPr>
          <w:rtl/>
        </w:rPr>
        <w:t>الذي كان قاضياً على الكوفة زمن الخليفة عمر بن الخطاب</w:t>
      </w:r>
      <w:r w:rsidRPr="007D6BC9">
        <w:rPr>
          <w:position w:val="12"/>
          <w:sz w:val="22"/>
          <w:szCs w:val="22"/>
          <w:rtl/>
        </w:rPr>
        <w:t>(</w:t>
      </w:r>
      <w:r w:rsidRPr="007D6BC9">
        <w:rPr>
          <w:rStyle w:val="af"/>
          <w:position w:val="12"/>
          <w:sz w:val="22"/>
          <w:szCs w:val="22"/>
          <w:vertAlign w:val="baseline"/>
          <w:rtl/>
        </w:rPr>
        <w:endnoteReference w:id="48"/>
      </w:r>
      <w:r w:rsidRPr="007D6BC9">
        <w:rPr>
          <w:position w:val="12"/>
          <w:sz w:val="22"/>
          <w:szCs w:val="22"/>
          <w:rtl/>
        </w:rPr>
        <w:t>)</w:t>
      </w:r>
      <w:r w:rsidRPr="007360CB">
        <w:rPr>
          <w:rtl/>
        </w:rPr>
        <w:t>وأبو موسى الاشعري</w:t>
      </w:r>
      <w:r w:rsidR="00F658F5">
        <w:rPr>
          <w:rtl/>
        </w:rPr>
        <w:t xml:space="preserve"> </w:t>
      </w:r>
      <w:r w:rsidRPr="007D6BC9">
        <w:rPr>
          <w:position w:val="12"/>
          <w:sz w:val="22"/>
          <w:szCs w:val="22"/>
          <w:rtl/>
        </w:rPr>
        <w:t>(</w:t>
      </w:r>
      <w:r w:rsidRPr="007D6BC9">
        <w:rPr>
          <w:rStyle w:val="af"/>
          <w:position w:val="12"/>
          <w:sz w:val="22"/>
          <w:szCs w:val="22"/>
          <w:vertAlign w:val="baseline"/>
          <w:rtl/>
        </w:rPr>
        <w:endnoteReference w:id="49"/>
      </w:r>
      <w:r w:rsidRPr="007D6BC9">
        <w:rPr>
          <w:position w:val="12"/>
          <w:sz w:val="22"/>
          <w:szCs w:val="22"/>
          <w:rtl/>
        </w:rPr>
        <w:t>)</w:t>
      </w:r>
      <w:r w:rsidRPr="007360CB">
        <w:rPr>
          <w:rtl/>
        </w:rPr>
        <w:t xml:space="preserve"> .</w:t>
      </w:r>
    </w:p>
    <w:p w14:paraId="73FC98C6" w14:textId="77777777" w:rsidR="007360CB" w:rsidRPr="007360CB" w:rsidRDefault="007360CB" w:rsidP="007360CB">
      <w:pPr>
        <w:pStyle w:val="11"/>
        <w:rPr>
          <w:rtl/>
        </w:rPr>
      </w:pPr>
      <w:r w:rsidRPr="007360CB">
        <w:rPr>
          <w:rtl/>
        </w:rPr>
        <w:t xml:space="preserve">وممن تولى القضاء في العصر الراشدي التابعي شريح </w:t>
      </w:r>
      <w:proofErr w:type="gramStart"/>
      <w:r w:rsidRPr="007360CB">
        <w:rPr>
          <w:rtl/>
        </w:rPr>
        <w:t>القاضي</w:t>
      </w:r>
      <w:r w:rsidRPr="007D6BC9">
        <w:rPr>
          <w:position w:val="12"/>
          <w:sz w:val="22"/>
          <w:szCs w:val="22"/>
          <w:rtl/>
        </w:rPr>
        <w:t>(</w:t>
      </w:r>
      <w:proofErr w:type="gramEnd"/>
      <w:r w:rsidRPr="007D6BC9">
        <w:rPr>
          <w:rStyle w:val="af"/>
          <w:position w:val="12"/>
          <w:sz w:val="22"/>
          <w:szCs w:val="22"/>
          <w:vertAlign w:val="baseline"/>
          <w:rtl/>
        </w:rPr>
        <w:endnoteReference w:id="50"/>
      </w:r>
      <w:r w:rsidRPr="007D6BC9">
        <w:rPr>
          <w:position w:val="12"/>
          <w:sz w:val="22"/>
          <w:szCs w:val="22"/>
          <w:rtl/>
        </w:rPr>
        <w:t>)</w:t>
      </w:r>
      <w:r w:rsidRPr="007360CB">
        <w:rPr>
          <w:rtl/>
        </w:rPr>
        <w:t>الذي تولى القضاء على الكوفة</w:t>
      </w:r>
      <w:r w:rsidRPr="007D6BC9">
        <w:rPr>
          <w:position w:val="12"/>
          <w:sz w:val="22"/>
          <w:szCs w:val="22"/>
          <w:rtl/>
        </w:rPr>
        <w:t>(</w:t>
      </w:r>
      <w:r w:rsidRPr="007D6BC9">
        <w:rPr>
          <w:rStyle w:val="af"/>
          <w:position w:val="12"/>
          <w:sz w:val="22"/>
          <w:szCs w:val="22"/>
          <w:vertAlign w:val="baseline"/>
          <w:rtl/>
        </w:rPr>
        <w:endnoteReference w:id="51"/>
      </w:r>
      <w:r w:rsidRPr="007D6BC9">
        <w:rPr>
          <w:position w:val="12"/>
          <w:sz w:val="22"/>
          <w:szCs w:val="22"/>
          <w:rtl/>
        </w:rPr>
        <w:t>)</w:t>
      </w:r>
      <w:r w:rsidRPr="007360CB">
        <w:rPr>
          <w:rtl/>
        </w:rPr>
        <w:t xml:space="preserve"> .</w:t>
      </w:r>
    </w:p>
    <w:p w14:paraId="3C7DDFF0" w14:textId="77777777" w:rsidR="007360CB" w:rsidRPr="0062055F" w:rsidRDefault="007360CB" w:rsidP="007360CB">
      <w:pPr>
        <w:pStyle w:val="11"/>
        <w:rPr>
          <w:b/>
          <w:bCs/>
          <w:rtl/>
        </w:rPr>
      </w:pPr>
      <w:proofErr w:type="gramStart"/>
      <w:r w:rsidRPr="0062055F">
        <w:rPr>
          <w:b/>
          <w:bCs/>
          <w:rtl/>
        </w:rPr>
        <w:t>7 .</w:t>
      </w:r>
      <w:proofErr w:type="gramEnd"/>
      <w:r w:rsidRPr="0062055F">
        <w:rPr>
          <w:b/>
          <w:bCs/>
          <w:rtl/>
        </w:rPr>
        <w:t xml:space="preserve"> نماذج من مرويات القضاء في العهد </w:t>
      </w:r>
      <w:proofErr w:type="gramStart"/>
      <w:r w:rsidRPr="0062055F">
        <w:rPr>
          <w:b/>
          <w:bCs/>
          <w:rtl/>
        </w:rPr>
        <w:t>الراشدي :</w:t>
      </w:r>
      <w:proofErr w:type="gramEnd"/>
    </w:p>
    <w:p w14:paraId="4404C557" w14:textId="77777777" w:rsidR="007360CB" w:rsidRPr="007360CB" w:rsidRDefault="007360CB" w:rsidP="007360CB">
      <w:pPr>
        <w:pStyle w:val="11"/>
        <w:rPr>
          <w:rtl/>
        </w:rPr>
      </w:pPr>
      <w:r w:rsidRPr="007360CB">
        <w:rPr>
          <w:rtl/>
        </w:rPr>
        <w:t>وأورد البيهقي بعض القضايا التي بت فيها القضاء في العهد الراشدي</w:t>
      </w:r>
      <w:r>
        <w:rPr>
          <w:rtl/>
        </w:rPr>
        <w:t xml:space="preserve">، </w:t>
      </w:r>
      <w:r w:rsidRPr="007360CB">
        <w:rPr>
          <w:rtl/>
        </w:rPr>
        <w:t>سواء الحدود أو غيرها من القضايا.</w:t>
      </w:r>
    </w:p>
    <w:p w14:paraId="06137B91" w14:textId="77777777" w:rsidR="007360CB" w:rsidRPr="007360CB" w:rsidRDefault="007360CB" w:rsidP="007360CB">
      <w:pPr>
        <w:pStyle w:val="11"/>
        <w:rPr>
          <w:rtl/>
        </w:rPr>
      </w:pPr>
      <w:proofErr w:type="gramStart"/>
      <w:r w:rsidRPr="007360CB">
        <w:rPr>
          <w:rtl/>
        </w:rPr>
        <w:t>أ .</w:t>
      </w:r>
      <w:proofErr w:type="gramEnd"/>
      <w:r w:rsidRPr="007360CB">
        <w:rPr>
          <w:rtl/>
        </w:rPr>
        <w:t xml:space="preserve"> قضايا </w:t>
      </w:r>
      <w:proofErr w:type="gramStart"/>
      <w:r w:rsidRPr="007360CB">
        <w:rPr>
          <w:rtl/>
        </w:rPr>
        <w:t>القتل :</w:t>
      </w:r>
      <w:proofErr w:type="gramEnd"/>
    </w:p>
    <w:p w14:paraId="34781ECD" w14:textId="77777777" w:rsidR="007360CB" w:rsidRPr="007360CB" w:rsidRDefault="007360CB" w:rsidP="007360CB">
      <w:pPr>
        <w:pStyle w:val="11"/>
        <w:rPr>
          <w:rtl/>
        </w:rPr>
      </w:pPr>
      <w:r w:rsidRPr="007360CB">
        <w:rPr>
          <w:rtl/>
        </w:rPr>
        <w:t>من القضايا التي أشار البيهقي الى تفاصيلها والتي عرضت على القضاء الراشدي وبت بها</w:t>
      </w:r>
      <w:r>
        <w:rPr>
          <w:rtl/>
        </w:rPr>
        <w:t xml:space="preserve">، </w:t>
      </w:r>
      <w:r w:rsidRPr="007360CB">
        <w:rPr>
          <w:rtl/>
        </w:rPr>
        <w:t>قضايا القتل والاحكام المترتبة على الجناة ومن تلك النماذج:</w:t>
      </w:r>
    </w:p>
    <w:p w14:paraId="7F426FFE" w14:textId="77777777" w:rsidR="007360CB" w:rsidRPr="007360CB" w:rsidRDefault="007360CB" w:rsidP="007360CB">
      <w:pPr>
        <w:pStyle w:val="11"/>
        <w:rPr>
          <w:rtl/>
        </w:rPr>
      </w:pPr>
      <w:proofErr w:type="gramStart"/>
      <w:r w:rsidRPr="007360CB">
        <w:rPr>
          <w:rtl/>
        </w:rPr>
        <w:t>1 .</w:t>
      </w:r>
      <w:proofErr w:type="gramEnd"/>
      <w:r w:rsidR="00F658F5">
        <w:rPr>
          <w:rtl/>
        </w:rPr>
        <w:t xml:space="preserve"> </w:t>
      </w:r>
      <w:r w:rsidRPr="007360CB">
        <w:rPr>
          <w:rtl/>
        </w:rPr>
        <w:t xml:space="preserve">رواية رجل يقتل أبنه في عهد الخليفة عمر بن </w:t>
      </w:r>
      <w:proofErr w:type="gramStart"/>
      <w:r w:rsidRPr="007360CB">
        <w:rPr>
          <w:rtl/>
        </w:rPr>
        <w:t>الخطاب</w:t>
      </w:r>
      <w:r w:rsidR="00F658F5">
        <w:rPr>
          <w:rtl/>
        </w:rPr>
        <w:t xml:space="preserve"> </w:t>
      </w:r>
      <w:r w:rsidRPr="007360CB">
        <w:rPr>
          <w:rtl/>
        </w:rPr>
        <w:t>:</w:t>
      </w:r>
      <w:proofErr w:type="gramEnd"/>
    </w:p>
    <w:p w14:paraId="32CF5517" w14:textId="77777777" w:rsidR="007360CB" w:rsidRPr="007360CB" w:rsidRDefault="007360CB" w:rsidP="007360CB">
      <w:pPr>
        <w:pStyle w:val="11"/>
        <w:rPr>
          <w:rtl/>
        </w:rPr>
      </w:pPr>
      <w:r w:rsidRPr="007360CB">
        <w:rPr>
          <w:rtl/>
        </w:rPr>
        <w:t xml:space="preserve">من القضايا التي عالجها القضاء في العهد الراشدي قضية الرجل الذي قتل أبنه في خلافة عمر بن الخطاب </w:t>
      </w:r>
      <w:r>
        <w:rPr>
          <w:rtl/>
        </w:rPr>
        <w:t xml:space="preserve">، </w:t>
      </w:r>
      <w:r w:rsidRPr="007360CB">
        <w:rPr>
          <w:rtl/>
        </w:rPr>
        <w:t xml:space="preserve">عن عمرو بن شعيب : </w:t>
      </w:r>
      <w:r w:rsidR="00F658F5">
        <w:rPr>
          <w:rtl/>
        </w:rPr>
        <w:t>«</w:t>
      </w:r>
      <w:r w:rsidRPr="007360CB">
        <w:rPr>
          <w:rtl/>
        </w:rPr>
        <w:t xml:space="preserve"> أن رجلا من كنانة يقال له قتادة أمر ابنا له ببعض الأمر فأبطأ عليه فحذفه بالسيف فقطع رجله فمات فبلغ ذلك عمر بن الخطاب رضي الله عنه فقال </w:t>
      </w:r>
      <w:proofErr w:type="spellStart"/>
      <w:r w:rsidRPr="007360CB">
        <w:rPr>
          <w:rtl/>
        </w:rPr>
        <w:t>لأقتلن</w:t>
      </w:r>
      <w:proofErr w:type="spellEnd"/>
      <w:r w:rsidRPr="007360CB">
        <w:rPr>
          <w:rtl/>
        </w:rPr>
        <w:t xml:space="preserve"> قتادة فأتاه سراقة بن مالك فقال يا أمير المؤمنين إنه لم يرد قتله وإنما كانت بادرة منه في </w:t>
      </w:r>
      <w:r w:rsidRPr="007360CB">
        <w:rPr>
          <w:rtl/>
        </w:rPr>
        <w:lastRenderedPageBreak/>
        <w:t xml:space="preserve">غضب فلم يزل به حتى ذهب ما كان في نفسه عليه ثم قال مره </w:t>
      </w:r>
      <w:proofErr w:type="spellStart"/>
      <w:r w:rsidRPr="007360CB">
        <w:rPr>
          <w:rtl/>
        </w:rPr>
        <w:t>فليلقني</w:t>
      </w:r>
      <w:proofErr w:type="spellEnd"/>
      <w:r w:rsidRPr="007360CB">
        <w:rPr>
          <w:rtl/>
        </w:rPr>
        <w:t xml:space="preserve"> بقديد بعشرين ومائة من الإبل ففعل فأخذ عمر رضي الله عنه منها ثلاثين حقة وثلاثين جذعة وأربعين ثنية خلفة إلى بازل عامها ثم قال لقتادة لولا أني سمعت رسول الله يقول ليس لقاتل شيء لورثتك منه ثم دعا أخا المقتول فأعطاه إياه </w:t>
      </w:r>
      <w:r w:rsidR="00F658F5">
        <w:rPr>
          <w:rtl/>
        </w:rPr>
        <w:t>»</w:t>
      </w:r>
      <w:r w:rsidRPr="007D6BC9">
        <w:rPr>
          <w:position w:val="12"/>
          <w:sz w:val="22"/>
          <w:szCs w:val="22"/>
          <w:rtl/>
        </w:rPr>
        <w:t>(</w:t>
      </w:r>
      <w:r w:rsidRPr="007D6BC9">
        <w:rPr>
          <w:rStyle w:val="af"/>
          <w:position w:val="12"/>
          <w:sz w:val="22"/>
          <w:szCs w:val="22"/>
          <w:vertAlign w:val="baseline"/>
          <w:rtl/>
        </w:rPr>
        <w:endnoteReference w:id="52"/>
      </w:r>
      <w:r w:rsidRPr="007D6BC9">
        <w:rPr>
          <w:position w:val="12"/>
          <w:sz w:val="22"/>
          <w:szCs w:val="22"/>
          <w:rtl/>
        </w:rPr>
        <w:t>)</w:t>
      </w:r>
      <w:r>
        <w:rPr>
          <w:rtl/>
        </w:rPr>
        <w:t xml:space="preserve">، </w:t>
      </w:r>
      <w:r w:rsidRPr="007360CB">
        <w:rPr>
          <w:rtl/>
        </w:rPr>
        <w:t>وقد تفرد البيهقي بذكر الرواية السابقة</w:t>
      </w:r>
      <w:r w:rsidR="00F658F5">
        <w:rPr>
          <w:rtl/>
        </w:rPr>
        <w:t xml:space="preserve"> </w:t>
      </w:r>
      <w:r w:rsidRPr="007360CB">
        <w:rPr>
          <w:rtl/>
        </w:rPr>
        <w:t>.</w:t>
      </w:r>
    </w:p>
    <w:p w14:paraId="570029E6" w14:textId="77777777" w:rsidR="007360CB" w:rsidRPr="007360CB" w:rsidRDefault="007360CB" w:rsidP="007360CB">
      <w:pPr>
        <w:pStyle w:val="11"/>
        <w:rPr>
          <w:rtl/>
        </w:rPr>
      </w:pPr>
      <w:proofErr w:type="gramStart"/>
      <w:r w:rsidRPr="007360CB">
        <w:rPr>
          <w:rtl/>
        </w:rPr>
        <w:t>2 .</w:t>
      </w:r>
      <w:proofErr w:type="gramEnd"/>
      <w:r w:rsidR="00F658F5">
        <w:rPr>
          <w:rtl/>
        </w:rPr>
        <w:t xml:space="preserve"> </w:t>
      </w:r>
      <w:r w:rsidRPr="007360CB">
        <w:rPr>
          <w:rtl/>
        </w:rPr>
        <w:t xml:space="preserve">قتل في حضرموت يبت به الخليفة عمر بن </w:t>
      </w:r>
      <w:proofErr w:type="gramStart"/>
      <w:r w:rsidRPr="007360CB">
        <w:rPr>
          <w:rtl/>
        </w:rPr>
        <w:t>الخطاب</w:t>
      </w:r>
      <w:r w:rsidR="00F658F5">
        <w:rPr>
          <w:rtl/>
        </w:rPr>
        <w:t xml:space="preserve"> </w:t>
      </w:r>
      <w:r w:rsidRPr="007360CB">
        <w:rPr>
          <w:rtl/>
        </w:rPr>
        <w:t>:</w:t>
      </w:r>
      <w:proofErr w:type="gramEnd"/>
    </w:p>
    <w:p w14:paraId="3C542E87" w14:textId="77777777" w:rsidR="007360CB" w:rsidRPr="007360CB" w:rsidRDefault="007360CB" w:rsidP="0062055F">
      <w:pPr>
        <w:pStyle w:val="11"/>
        <w:rPr>
          <w:rtl/>
        </w:rPr>
      </w:pPr>
      <w:r w:rsidRPr="007360CB">
        <w:rPr>
          <w:rtl/>
        </w:rPr>
        <w:t>لعل أبرز قضايا القتل قضية الرجل المقتول في حضرموت</w:t>
      </w:r>
      <w:r w:rsidRPr="007D6BC9">
        <w:rPr>
          <w:position w:val="12"/>
          <w:sz w:val="22"/>
          <w:szCs w:val="22"/>
          <w:rtl/>
        </w:rPr>
        <w:t>(</w:t>
      </w:r>
      <w:r w:rsidRPr="007D6BC9">
        <w:rPr>
          <w:rStyle w:val="af"/>
          <w:position w:val="12"/>
          <w:sz w:val="22"/>
          <w:szCs w:val="22"/>
          <w:vertAlign w:val="baseline"/>
          <w:rtl/>
        </w:rPr>
        <w:endnoteReference w:id="53"/>
      </w:r>
      <w:r w:rsidRPr="007D6BC9">
        <w:rPr>
          <w:position w:val="12"/>
          <w:sz w:val="22"/>
          <w:szCs w:val="22"/>
          <w:rtl/>
        </w:rPr>
        <w:t>)</w:t>
      </w:r>
      <w:r w:rsidRPr="007360CB">
        <w:rPr>
          <w:rtl/>
        </w:rPr>
        <w:t xml:space="preserve"> في خلافة عمر بن الخطاب</w:t>
      </w:r>
      <w:r w:rsidR="00F658F5">
        <w:rPr>
          <w:rtl/>
        </w:rPr>
        <w:t xml:space="preserve"> </w:t>
      </w:r>
      <w:r w:rsidRPr="007360CB">
        <w:rPr>
          <w:rtl/>
        </w:rPr>
        <w:t xml:space="preserve">،ومضمونها : </w:t>
      </w:r>
      <w:r w:rsidR="00F658F5">
        <w:rPr>
          <w:rtl/>
        </w:rPr>
        <w:t>«</w:t>
      </w:r>
      <w:r w:rsidRPr="007360CB">
        <w:rPr>
          <w:rtl/>
        </w:rPr>
        <w:t xml:space="preserve"> أن امرأة بصنعاء غاب عنها زوجها وترك في حجرها ابنا له من غيرها غلام يقال له أصيل فاتخذت المرأة بعد زوجها خليلا فقالت لخليلها إن هذا الغلام يفضحنا فاقتله فأبى فامتنعت منه فطاوعها واجتمع على قتله الرجل ورجل آخر والمرأة وخادمها فقتلوه ثم قطعوه أعضاء وجعلوه في عيبة من آدم فطرحوه في ركية في ناحية القرية وليس فيها ماء ثم صاحت المرأة فاجتمع الناس فخرجوا يطلبون الغلام قال فمر رجل بالركية التي فيها الغلام فخرج منها الذباب الأخضر فقلنا والله إن في هذه لجيفة ومعنا خليلها فأخذته رعدة فذهبنا به فحبسناه وأرسلنا رجلا فأخرج الغلام فأخذنا الرجل فاعترف فأخبرنا الخبر فاعترفت المرأة والرجل الآخر وخادمها فكتب يعلى وهو يومئذ أمير بشأنهم فكتب إليه عمر رضي الله عنه بقتلهم جميعا وقال والله لو أن أهل صنعاء شركوا في قتله لقتلتهم أجمعين</w:t>
      </w:r>
      <w:r w:rsidRPr="007360CB">
        <w:rPr>
          <w:rFonts w:ascii="Times New Roman" w:hAnsi="Times New Roman" w:cs="Times New Roman" w:hint="cs"/>
          <w:rtl/>
        </w:rPr>
        <w:t>…</w:t>
      </w:r>
      <w:r w:rsidR="00F658F5">
        <w:rPr>
          <w:rtl/>
        </w:rPr>
        <w:t>»</w:t>
      </w:r>
      <w:r w:rsidRPr="007D6BC9">
        <w:rPr>
          <w:position w:val="12"/>
          <w:sz w:val="22"/>
          <w:szCs w:val="22"/>
          <w:rtl/>
        </w:rPr>
        <w:t>(</w:t>
      </w:r>
      <w:r w:rsidRPr="007D6BC9">
        <w:rPr>
          <w:rStyle w:val="af"/>
          <w:position w:val="12"/>
          <w:sz w:val="22"/>
          <w:szCs w:val="22"/>
          <w:vertAlign w:val="baseline"/>
          <w:rtl/>
        </w:rPr>
        <w:endnoteReference w:id="54"/>
      </w:r>
      <w:r w:rsidRPr="007D6BC9">
        <w:rPr>
          <w:position w:val="12"/>
          <w:sz w:val="22"/>
          <w:szCs w:val="22"/>
          <w:rtl/>
        </w:rPr>
        <w:t>)</w:t>
      </w:r>
      <w:r w:rsidRPr="007360CB">
        <w:rPr>
          <w:rtl/>
        </w:rPr>
        <w:t>.</w:t>
      </w:r>
    </w:p>
    <w:p w14:paraId="0489BFF2" w14:textId="77777777" w:rsidR="007360CB" w:rsidRPr="007360CB" w:rsidRDefault="007360CB" w:rsidP="007360CB">
      <w:pPr>
        <w:pStyle w:val="11"/>
        <w:rPr>
          <w:rtl/>
        </w:rPr>
      </w:pPr>
      <w:proofErr w:type="gramStart"/>
      <w:r w:rsidRPr="007360CB">
        <w:rPr>
          <w:rtl/>
        </w:rPr>
        <w:t>3 .</w:t>
      </w:r>
      <w:proofErr w:type="gramEnd"/>
      <w:r w:rsidRPr="007360CB">
        <w:rPr>
          <w:rtl/>
        </w:rPr>
        <w:t xml:space="preserve"> الخليفة عمر بن الخطاب</w:t>
      </w:r>
      <w:r w:rsidR="00F658F5">
        <w:rPr>
          <w:rtl/>
        </w:rPr>
        <w:t xml:space="preserve"> </w:t>
      </w:r>
      <w:r w:rsidRPr="007360CB">
        <w:rPr>
          <w:rtl/>
        </w:rPr>
        <w:t xml:space="preserve">يستخدم </w:t>
      </w:r>
      <w:proofErr w:type="gramStart"/>
      <w:r w:rsidRPr="007360CB">
        <w:rPr>
          <w:rtl/>
        </w:rPr>
        <w:t>القسامة</w:t>
      </w:r>
      <w:r w:rsidRPr="007D6BC9">
        <w:rPr>
          <w:position w:val="12"/>
          <w:sz w:val="22"/>
          <w:szCs w:val="22"/>
          <w:rtl/>
        </w:rPr>
        <w:t>(</w:t>
      </w:r>
      <w:proofErr w:type="gramEnd"/>
      <w:r w:rsidRPr="007D6BC9">
        <w:rPr>
          <w:rStyle w:val="af"/>
          <w:position w:val="12"/>
          <w:sz w:val="22"/>
          <w:szCs w:val="22"/>
          <w:vertAlign w:val="baseline"/>
          <w:rtl/>
        </w:rPr>
        <w:endnoteReference w:id="55"/>
      </w:r>
      <w:r w:rsidRPr="007D6BC9">
        <w:rPr>
          <w:position w:val="12"/>
          <w:sz w:val="22"/>
          <w:szCs w:val="22"/>
          <w:rtl/>
        </w:rPr>
        <w:t>)</w:t>
      </w:r>
      <w:r w:rsidR="00F658F5">
        <w:rPr>
          <w:rtl/>
        </w:rPr>
        <w:t xml:space="preserve"> </w:t>
      </w:r>
      <w:r w:rsidRPr="007360CB">
        <w:rPr>
          <w:rtl/>
        </w:rPr>
        <w:t xml:space="preserve">في قضية مقتل رجل </w:t>
      </w:r>
      <w:r w:rsidRPr="007360CB">
        <w:rPr>
          <w:rtl/>
        </w:rPr>
        <w:lastRenderedPageBreak/>
        <w:t>:</w:t>
      </w:r>
    </w:p>
    <w:p w14:paraId="339564A8" w14:textId="77777777" w:rsidR="007360CB" w:rsidRPr="007360CB" w:rsidRDefault="007360CB" w:rsidP="007360CB">
      <w:pPr>
        <w:pStyle w:val="11"/>
        <w:rPr>
          <w:rtl/>
        </w:rPr>
      </w:pPr>
      <w:r w:rsidRPr="007360CB">
        <w:rPr>
          <w:rtl/>
        </w:rPr>
        <w:t>وأستخدم الخليفة عمر بن الخطاب</w:t>
      </w:r>
      <w:r w:rsidR="00F658F5">
        <w:rPr>
          <w:rtl/>
        </w:rPr>
        <w:t xml:space="preserve"> </w:t>
      </w:r>
      <w:r w:rsidRPr="007360CB">
        <w:rPr>
          <w:rtl/>
        </w:rPr>
        <w:t>القسامة للكشف عن حقيقة مقتل رجل</w:t>
      </w:r>
      <w:r>
        <w:rPr>
          <w:rtl/>
        </w:rPr>
        <w:t xml:space="preserve">، </w:t>
      </w:r>
      <w:r w:rsidRPr="007360CB">
        <w:rPr>
          <w:rtl/>
        </w:rPr>
        <w:t xml:space="preserve">عن سعيد بن المسيب : </w:t>
      </w:r>
      <w:r w:rsidR="00F658F5">
        <w:rPr>
          <w:rtl/>
        </w:rPr>
        <w:t>«</w:t>
      </w:r>
      <w:r w:rsidRPr="007360CB">
        <w:rPr>
          <w:rtl/>
        </w:rPr>
        <w:t xml:space="preserve"> أنه قال لما حج عمر حجته الأخيرة التي لم يحج غيرها غودر رجل من المسلمين قتيلا في بني وادعة فبعث إليهم عمر وذلك بعد ما قضى النسك فقال لهم هل علمتم لهذا القتيل قاتلا منكم قال القوم لا فاستخرج منهم خمسين شيخا فأدخلهم الحطيم فاستحلفهم بالله رب هذا البيت الحرام ورب هذا البلد الحرام ورب هذا الشهر الحرام أنكم لم تقتلوه ولا علمتم له قاتلا فحلفوا بذلك فلما حلفوا قال أدوا ديته مغلظة في أسنان الإبل أو من الدنانير والدراهم دية وثلثا فقال رجل منهم يقال له سنان يا أمير المؤمنين أما تجزيني يميني من مالي قال لا إنما قضيت عليكم بقضاء نبيكم فأخذ ديته دنانير دية وثلث دية عمر</w:t>
      </w:r>
      <w:r w:rsidR="00F658F5">
        <w:rPr>
          <w:rtl/>
        </w:rPr>
        <w:t>»</w:t>
      </w:r>
      <w:r w:rsidRPr="007D6BC9">
        <w:rPr>
          <w:position w:val="12"/>
          <w:sz w:val="22"/>
          <w:szCs w:val="22"/>
          <w:rtl/>
        </w:rPr>
        <w:t>(</w:t>
      </w:r>
      <w:r w:rsidRPr="007D6BC9">
        <w:rPr>
          <w:rStyle w:val="af"/>
          <w:position w:val="12"/>
          <w:sz w:val="22"/>
          <w:szCs w:val="22"/>
          <w:vertAlign w:val="baseline"/>
          <w:rtl/>
        </w:rPr>
        <w:endnoteReference w:id="56"/>
      </w:r>
      <w:r w:rsidRPr="007D6BC9">
        <w:rPr>
          <w:position w:val="12"/>
          <w:sz w:val="22"/>
          <w:szCs w:val="22"/>
          <w:rtl/>
        </w:rPr>
        <w:t>)</w:t>
      </w:r>
      <w:r w:rsidRPr="007360CB">
        <w:rPr>
          <w:rtl/>
        </w:rPr>
        <w:t xml:space="preserve"> .</w:t>
      </w:r>
    </w:p>
    <w:p w14:paraId="05434E49" w14:textId="77777777" w:rsidR="007360CB" w:rsidRPr="007360CB" w:rsidRDefault="007360CB" w:rsidP="007360CB">
      <w:pPr>
        <w:pStyle w:val="11"/>
        <w:rPr>
          <w:rtl/>
        </w:rPr>
      </w:pPr>
      <w:proofErr w:type="gramStart"/>
      <w:r w:rsidRPr="007360CB">
        <w:rPr>
          <w:rtl/>
        </w:rPr>
        <w:t>4 .</w:t>
      </w:r>
      <w:proofErr w:type="gramEnd"/>
      <w:r w:rsidRPr="007360CB">
        <w:rPr>
          <w:rtl/>
        </w:rPr>
        <w:t xml:space="preserve"> رواية مقتل أم ورقة بنت نوفل</w:t>
      </w:r>
      <w:r w:rsidRPr="007D6BC9">
        <w:rPr>
          <w:position w:val="12"/>
          <w:sz w:val="22"/>
          <w:szCs w:val="22"/>
          <w:rtl/>
        </w:rPr>
        <w:t>(</w:t>
      </w:r>
      <w:r w:rsidRPr="007D6BC9">
        <w:rPr>
          <w:rStyle w:val="af"/>
          <w:position w:val="12"/>
          <w:sz w:val="22"/>
          <w:szCs w:val="22"/>
          <w:vertAlign w:val="baseline"/>
          <w:rtl/>
        </w:rPr>
        <w:endnoteReference w:id="57"/>
      </w:r>
      <w:r w:rsidRPr="007D6BC9">
        <w:rPr>
          <w:position w:val="12"/>
          <w:sz w:val="22"/>
          <w:szCs w:val="22"/>
          <w:rtl/>
        </w:rPr>
        <w:t>)</w:t>
      </w:r>
      <w:r w:rsidRPr="007360CB">
        <w:rPr>
          <w:rtl/>
        </w:rPr>
        <w:t xml:space="preserve"> على يد</w:t>
      </w:r>
      <w:r w:rsidR="00F658F5">
        <w:rPr>
          <w:rtl/>
        </w:rPr>
        <w:t xml:space="preserve"> </w:t>
      </w:r>
      <w:r w:rsidRPr="007360CB">
        <w:rPr>
          <w:rtl/>
        </w:rPr>
        <w:t>عبد وجارية:</w:t>
      </w:r>
      <w:r w:rsidRPr="007360CB">
        <w:rPr>
          <w:rtl/>
        </w:rPr>
        <w:br/>
      </w:r>
      <w:r w:rsidR="00F658F5">
        <w:rPr>
          <w:rtl/>
        </w:rPr>
        <w:t xml:space="preserve"> </w:t>
      </w:r>
      <w:r w:rsidRPr="007360CB">
        <w:rPr>
          <w:rtl/>
        </w:rPr>
        <w:t xml:space="preserve">وتناول القضاء قضية أم ورقة بنت </w:t>
      </w:r>
      <w:proofErr w:type="spellStart"/>
      <w:r w:rsidRPr="007360CB">
        <w:rPr>
          <w:rtl/>
        </w:rPr>
        <w:t>نوفلالتي</w:t>
      </w:r>
      <w:proofErr w:type="spellEnd"/>
      <w:r w:rsidRPr="007360CB">
        <w:rPr>
          <w:rtl/>
        </w:rPr>
        <w:t xml:space="preserve"> قتلها عبدها وجاريتها</w:t>
      </w:r>
      <w:r>
        <w:rPr>
          <w:rtl/>
        </w:rPr>
        <w:t xml:space="preserve">، </w:t>
      </w:r>
      <w:r w:rsidRPr="007360CB">
        <w:rPr>
          <w:rtl/>
        </w:rPr>
        <w:t>وقد بشرها الرسول بالشهادة وهي في بيتها بعد ان طلبت من الرسول الخروج للجهاد طلباً للشهادة</w:t>
      </w:r>
      <w:r>
        <w:rPr>
          <w:rtl/>
        </w:rPr>
        <w:t xml:space="preserve">، </w:t>
      </w:r>
      <w:r w:rsidRPr="007360CB">
        <w:rPr>
          <w:rtl/>
        </w:rPr>
        <w:t xml:space="preserve">فكانت تسمى الشهيدة على عهد رسول الله (صلى الله عليه </w:t>
      </w:r>
      <w:proofErr w:type="spellStart"/>
      <w:r w:rsidRPr="007360CB">
        <w:rPr>
          <w:rtl/>
        </w:rPr>
        <w:t>وآله</w:t>
      </w:r>
      <w:proofErr w:type="spellEnd"/>
      <w:r w:rsidRPr="007360CB">
        <w:rPr>
          <w:rtl/>
        </w:rPr>
        <w:t xml:space="preserve"> وسلم)، وفي خلافة عمر بن الخطاب قتلت على يد عبداً وجارية لها</w:t>
      </w:r>
      <w:r w:rsidRPr="007D6BC9">
        <w:rPr>
          <w:position w:val="12"/>
          <w:sz w:val="22"/>
          <w:szCs w:val="22"/>
          <w:rtl/>
        </w:rPr>
        <w:t>(</w:t>
      </w:r>
      <w:r w:rsidRPr="007D6BC9">
        <w:rPr>
          <w:rStyle w:val="af"/>
          <w:position w:val="12"/>
          <w:sz w:val="22"/>
          <w:szCs w:val="22"/>
          <w:vertAlign w:val="baseline"/>
          <w:rtl/>
        </w:rPr>
        <w:endnoteReference w:id="58"/>
      </w:r>
      <w:r w:rsidRPr="007D6BC9">
        <w:rPr>
          <w:position w:val="12"/>
          <w:sz w:val="22"/>
          <w:szCs w:val="22"/>
          <w:rtl/>
        </w:rPr>
        <w:t>)</w:t>
      </w:r>
      <w:r>
        <w:rPr>
          <w:rtl/>
        </w:rPr>
        <w:t xml:space="preserve">، </w:t>
      </w:r>
      <w:r w:rsidRPr="007360CB">
        <w:rPr>
          <w:rtl/>
        </w:rPr>
        <w:t>وتبين كتب السنن تفاصيل ذلك</w:t>
      </w:r>
      <w:r>
        <w:rPr>
          <w:rtl/>
        </w:rPr>
        <w:t xml:space="preserve">، </w:t>
      </w:r>
      <w:r w:rsidRPr="007360CB">
        <w:rPr>
          <w:rtl/>
        </w:rPr>
        <w:t xml:space="preserve">فتذكر أن العبد والجارية قاما </w:t>
      </w:r>
      <w:r w:rsidR="00F658F5">
        <w:rPr>
          <w:rtl/>
        </w:rPr>
        <w:t>«</w:t>
      </w:r>
      <w:r w:rsidRPr="007360CB">
        <w:rPr>
          <w:rFonts w:ascii="Times New Roman" w:hAnsi="Times New Roman" w:cs="Times New Roman" w:hint="cs"/>
          <w:rtl/>
        </w:rPr>
        <w:t>…</w:t>
      </w:r>
      <w:r w:rsidRPr="007360CB">
        <w:rPr>
          <w:rFonts w:hint="cs"/>
          <w:rtl/>
        </w:rPr>
        <w:t>إليها</w:t>
      </w:r>
      <w:r w:rsidRPr="007360CB">
        <w:rPr>
          <w:rtl/>
        </w:rPr>
        <w:t xml:space="preserve"> </w:t>
      </w:r>
      <w:r w:rsidRPr="007360CB">
        <w:rPr>
          <w:rFonts w:hint="cs"/>
          <w:rtl/>
        </w:rPr>
        <w:t>بالليل</w:t>
      </w:r>
      <w:r w:rsidRPr="007360CB">
        <w:rPr>
          <w:rtl/>
        </w:rPr>
        <w:t xml:space="preserve"> </w:t>
      </w:r>
      <w:r w:rsidRPr="007360CB">
        <w:rPr>
          <w:rFonts w:hint="cs"/>
          <w:rtl/>
        </w:rPr>
        <w:t>فغماها</w:t>
      </w:r>
      <w:r w:rsidRPr="007360CB">
        <w:rPr>
          <w:rtl/>
        </w:rPr>
        <w:t xml:space="preserve"> </w:t>
      </w:r>
      <w:r w:rsidRPr="007360CB">
        <w:rPr>
          <w:rFonts w:hint="cs"/>
          <w:rtl/>
        </w:rPr>
        <w:t>بقطيفة</w:t>
      </w:r>
      <w:r w:rsidRPr="007360CB">
        <w:rPr>
          <w:rtl/>
        </w:rPr>
        <w:t xml:space="preserve"> </w:t>
      </w:r>
      <w:r w:rsidRPr="007360CB">
        <w:rPr>
          <w:rFonts w:hint="cs"/>
          <w:rtl/>
        </w:rPr>
        <w:t>لها</w:t>
      </w:r>
      <w:r w:rsidRPr="007360CB">
        <w:rPr>
          <w:rtl/>
        </w:rPr>
        <w:t xml:space="preserve"> </w:t>
      </w:r>
      <w:r w:rsidRPr="007360CB">
        <w:rPr>
          <w:rFonts w:hint="cs"/>
          <w:rtl/>
        </w:rPr>
        <w:t>حتى</w:t>
      </w:r>
      <w:r w:rsidRPr="007360CB">
        <w:rPr>
          <w:rtl/>
        </w:rPr>
        <w:t xml:space="preserve"> </w:t>
      </w:r>
      <w:r w:rsidRPr="007360CB">
        <w:rPr>
          <w:rFonts w:hint="cs"/>
          <w:rtl/>
        </w:rPr>
        <w:t>ماتت</w:t>
      </w:r>
      <w:r w:rsidRPr="007360CB">
        <w:rPr>
          <w:rtl/>
        </w:rPr>
        <w:t xml:space="preserve"> </w:t>
      </w:r>
      <w:r w:rsidRPr="007360CB">
        <w:rPr>
          <w:rFonts w:hint="cs"/>
          <w:rtl/>
        </w:rPr>
        <w:t>وذهبا</w:t>
      </w:r>
      <w:r w:rsidRPr="007360CB">
        <w:rPr>
          <w:rtl/>
        </w:rPr>
        <w:t xml:space="preserve"> </w:t>
      </w:r>
      <w:r w:rsidRPr="007360CB">
        <w:rPr>
          <w:rFonts w:hint="cs"/>
          <w:rtl/>
        </w:rPr>
        <w:t>فأصبح</w:t>
      </w:r>
      <w:r w:rsidRPr="007360CB">
        <w:rPr>
          <w:rtl/>
        </w:rPr>
        <w:t xml:space="preserve"> </w:t>
      </w:r>
      <w:r w:rsidRPr="007360CB">
        <w:rPr>
          <w:rFonts w:hint="cs"/>
          <w:rtl/>
        </w:rPr>
        <w:t>عمر</w:t>
      </w:r>
      <w:r w:rsidRPr="007360CB">
        <w:rPr>
          <w:rtl/>
        </w:rPr>
        <w:t xml:space="preserve"> </w:t>
      </w:r>
      <w:r w:rsidRPr="007360CB">
        <w:rPr>
          <w:rFonts w:hint="cs"/>
          <w:rtl/>
        </w:rPr>
        <w:t>فقام</w:t>
      </w:r>
      <w:r w:rsidRPr="007360CB">
        <w:rPr>
          <w:rtl/>
        </w:rPr>
        <w:t xml:space="preserve"> </w:t>
      </w:r>
      <w:r w:rsidRPr="007360CB">
        <w:rPr>
          <w:rFonts w:hint="cs"/>
          <w:rtl/>
        </w:rPr>
        <w:t>في</w:t>
      </w:r>
      <w:r w:rsidRPr="007360CB">
        <w:rPr>
          <w:rtl/>
        </w:rPr>
        <w:t xml:space="preserve"> </w:t>
      </w:r>
      <w:r w:rsidRPr="007360CB">
        <w:rPr>
          <w:rFonts w:hint="cs"/>
          <w:rtl/>
        </w:rPr>
        <w:t>الناس</w:t>
      </w:r>
      <w:r w:rsidRPr="007360CB">
        <w:rPr>
          <w:rtl/>
        </w:rPr>
        <w:t xml:space="preserve"> </w:t>
      </w:r>
      <w:r w:rsidRPr="007360CB">
        <w:rPr>
          <w:rFonts w:hint="cs"/>
          <w:rtl/>
        </w:rPr>
        <w:t>فقال</w:t>
      </w:r>
      <w:r w:rsidRPr="007360CB">
        <w:rPr>
          <w:rtl/>
        </w:rPr>
        <w:t xml:space="preserve"> </w:t>
      </w:r>
      <w:r w:rsidRPr="007360CB">
        <w:rPr>
          <w:rFonts w:hint="cs"/>
          <w:rtl/>
        </w:rPr>
        <w:t>من</w:t>
      </w:r>
      <w:r w:rsidRPr="007360CB">
        <w:rPr>
          <w:rtl/>
        </w:rPr>
        <w:t xml:space="preserve"> </w:t>
      </w:r>
      <w:r w:rsidRPr="007360CB">
        <w:rPr>
          <w:rFonts w:hint="cs"/>
          <w:rtl/>
        </w:rPr>
        <w:t>كان</w:t>
      </w:r>
      <w:r w:rsidRPr="007360CB">
        <w:rPr>
          <w:rtl/>
        </w:rPr>
        <w:t xml:space="preserve"> </w:t>
      </w:r>
      <w:r w:rsidRPr="007360CB">
        <w:rPr>
          <w:rFonts w:hint="cs"/>
          <w:rtl/>
        </w:rPr>
        <w:t>عنده</w:t>
      </w:r>
      <w:r w:rsidRPr="007360CB">
        <w:rPr>
          <w:rtl/>
        </w:rPr>
        <w:t xml:space="preserve"> </w:t>
      </w:r>
      <w:r w:rsidRPr="007360CB">
        <w:rPr>
          <w:rFonts w:hint="cs"/>
          <w:rtl/>
        </w:rPr>
        <w:t>من</w:t>
      </w:r>
      <w:r w:rsidRPr="007360CB">
        <w:rPr>
          <w:rtl/>
        </w:rPr>
        <w:t xml:space="preserve"> </w:t>
      </w:r>
      <w:r w:rsidRPr="007360CB">
        <w:rPr>
          <w:rFonts w:hint="cs"/>
          <w:rtl/>
        </w:rPr>
        <w:t>هذين</w:t>
      </w:r>
      <w:r w:rsidRPr="007360CB">
        <w:rPr>
          <w:rtl/>
        </w:rPr>
        <w:t xml:space="preserve"> </w:t>
      </w:r>
      <w:r w:rsidRPr="007360CB">
        <w:rPr>
          <w:rFonts w:hint="cs"/>
          <w:rtl/>
        </w:rPr>
        <w:t>علم</w:t>
      </w:r>
      <w:r w:rsidRPr="007360CB">
        <w:rPr>
          <w:rtl/>
        </w:rPr>
        <w:t xml:space="preserve"> </w:t>
      </w:r>
      <w:r w:rsidRPr="007360CB">
        <w:rPr>
          <w:rFonts w:hint="cs"/>
          <w:rtl/>
        </w:rPr>
        <w:t>أو</w:t>
      </w:r>
      <w:r w:rsidRPr="007360CB">
        <w:rPr>
          <w:rtl/>
        </w:rPr>
        <w:t xml:space="preserve"> </w:t>
      </w:r>
      <w:r w:rsidRPr="007360CB">
        <w:rPr>
          <w:rFonts w:hint="cs"/>
          <w:rtl/>
        </w:rPr>
        <w:t>من</w:t>
      </w:r>
      <w:r w:rsidRPr="007360CB">
        <w:rPr>
          <w:rtl/>
        </w:rPr>
        <w:t xml:space="preserve"> </w:t>
      </w:r>
      <w:r w:rsidRPr="007360CB">
        <w:rPr>
          <w:rFonts w:hint="cs"/>
          <w:rtl/>
        </w:rPr>
        <w:t>رآهما</w:t>
      </w:r>
      <w:r w:rsidRPr="007360CB">
        <w:rPr>
          <w:rtl/>
        </w:rPr>
        <w:t xml:space="preserve"> </w:t>
      </w:r>
      <w:proofErr w:type="spellStart"/>
      <w:r w:rsidRPr="007360CB">
        <w:rPr>
          <w:rFonts w:hint="cs"/>
          <w:rtl/>
        </w:rPr>
        <w:t>فليجىء</w:t>
      </w:r>
      <w:proofErr w:type="spellEnd"/>
      <w:r w:rsidRPr="007360CB">
        <w:rPr>
          <w:rtl/>
        </w:rPr>
        <w:t xml:space="preserve"> </w:t>
      </w:r>
      <w:r w:rsidRPr="007360CB">
        <w:rPr>
          <w:rFonts w:hint="cs"/>
          <w:rtl/>
        </w:rPr>
        <w:t>بهما</w:t>
      </w:r>
      <w:r w:rsidRPr="007360CB">
        <w:rPr>
          <w:rtl/>
        </w:rPr>
        <w:t xml:space="preserve"> </w:t>
      </w:r>
      <w:r w:rsidRPr="007360CB">
        <w:rPr>
          <w:rFonts w:hint="cs"/>
          <w:rtl/>
        </w:rPr>
        <w:t>فأمر</w:t>
      </w:r>
      <w:r w:rsidRPr="007360CB">
        <w:rPr>
          <w:rtl/>
        </w:rPr>
        <w:t xml:space="preserve"> </w:t>
      </w:r>
      <w:r w:rsidRPr="007360CB">
        <w:rPr>
          <w:rFonts w:hint="cs"/>
          <w:rtl/>
        </w:rPr>
        <w:t>بهما</w:t>
      </w:r>
      <w:r w:rsidRPr="007360CB">
        <w:rPr>
          <w:rtl/>
        </w:rPr>
        <w:t xml:space="preserve"> </w:t>
      </w:r>
      <w:r w:rsidRPr="007360CB">
        <w:rPr>
          <w:rFonts w:hint="cs"/>
          <w:rtl/>
        </w:rPr>
        <w:t>فصلبا</w:t>
      </w:r>
      <w:r w:rsidRPr="007360CB">
        <w:rPr>
          <w:rtl/>
        </w:rPr>
        <w:t xml:space="preserve"> </w:t>
      </w:r>
      <w:r w:rsidRPr="007360CB">
        <w:rPr>
          <w:rFonts w:hint="cs"/>
          <w:rtl/>
        </w:rPr>
        <w:t>فكانا</w:t>
      </w:r>
      <w:r w:rsidRPr="007360CB">
        <w:rPr>
          <w:rtl/>
        </w:rPr>
        <w:t xml:space="preserve"> </w:t>
      </w:r>
      <w:r w:rsidRPr="007360CB">
        <w:rPr>
          <w:rFonts w:hint="cs"/>
          <w:rtl/>
        </w:rPr>
        <w:t>أول</w:t>
      </w:r>
      <w:r w:rsidRPr="007360CB">
        <w:rPr>
          <w:rtl/>
        </w:rPr>
        <w:t xml:space="preserve"> </w:t>
      </w:r>
      <w:r w:rsidRPr="007360CB">
        <w:rPr>
          <w:rFonts w:hint="cs"/>
          <w:rtl/>
        </w:rPr>
        <w:t>مصلوب</w:t>
      </w:r>
      <w:r w:rsidRPr="007360CB">
        <w:rPr>
          <w:rtl/>
        </w:rPr>
        <w:t xml:space="preserve"> </w:t>
      </w:r>
      <w:r w:rsidRPr="007360CB">
        <w:rPr>
          <w:rFonts w:hint="cs"/>
          <w:rtl/>
        </w:rPr>
        <w:t>بالمدينة</w:t>
      </w:r>
      <w:r w:rsidRPr="007360CB">
        <w:rPr>
          <w:rtl/>
        </w:rPr>
        <w:t xml:space="preserve"> </w:t>
      </w:r>
      <w:r w:rsidR="00F658F5">
        <w:rPr>
          <w:rtl/>
        </w:rPr>
        <w:t>»</w:t>
      </w:r>
      <w:r w:rsidRPr="007D6BC9">
        <w:rPr>
          <w:position w:val="12"/>
          <w:sz w:val="22"/>
          <w:szCs w:val="22"/>
          <w:rtl/>
        </w:rPr>
        <w:t>(</w:t>
      </w:r>
      <w:r w:rsidRPr="007D6BC9">
        <w:rPr>
          <w:rStyle w:val="af"/>
          <w:position w:val="12"/>
          <w:sz w:val="22"/>
          <w:szCs w:val="22"/>
          <w:vertAlign w:val="baseline"/>
          <w:rtl/>
        </w:rPr>
        <w:endnoteReference w:id="59"/>
      </w:r>
      <w:r w:rsidRPr="007D6BC9">
        <w:rPr>
          <w:position w:val="12"/>
          <w:sz w:val="22"/>
          <w:szCs w:val="22"/>
          <w:rtl/>
        </w:rPr>
        <w:t>)</w:t>
      </w:r>
      <w:r w:rsidRPr="007360CB">
        <w:rPr>
          <w:rtl/>
        </w:rPr>
        <w:t>.</w:t>
      </w:r>
    </w:p>
    <w:p w14:paraId="021F046A" w14:textId="77777777" w:rsidR="007360CB" w:rsidRPr="007360CB" w:rsidRDefault="007360CB" w:rsidP="007360CB">
      <w:pPr>
        <w:pStyle w:val="11"/>
        <w:rPr>
          <w:rtl/>
        </w:rPr>
      </w:pPr>
      <w:proofErr w:type="gramStart"/>
      <w:r w:rsidRPr="007360CB">
        <w:rPr>
          <w:rtl/>
        </w:rPr>
        <w:lastRenderedPageBreak/>
        <w:t>ب .</w:t>
      </w:r>
      <w:proofErr w:type="gramEnd"/>
      <w:r w:rsidRPr="007360CB">
        <w:rPr>
          <w:rtl/>
        </w:rPr>
        <w:t xml:space="preserve"> روايات قضايا </w:t>
      </w:r>
      <w:proofErr w:type="gramStart"/>
      <w:r w:rsidRPr="007360CB">
        <w:rPr>
          <w:rtl/>
        </w:rPr>
        <w:t>السرقة</w:t>
      </w:r>
      <w:r w:rsidR="00F658F5">
        <w:rPr>
          <w:rtl/>
        </w:rPr>
        <w:t xml:space="preserve"> </w:t>
      </w:r>
      <w:r w:rsidRPr="007360CB">
        <w:rPr>
          <w:rtl/>
        </w:rPr>
        <w:t>:</w:t>
      </w:r>
      <w:proofErr w:type="gramEnd"/>
    </w:p>
    <w:p w14:paraId="7AF90B54" w14:textId="77777777" w:rsidR="007360CB" w:rsidRPr="007360CB" w:rsidRDefault="007360CB" w:rsidP="007360CB">
      <w:pPr>
        <w:pStyle w:val="11"/>
        <w:rPr>
          <w:rtl/>
        </w:rPr>
      </w:pPr>
      <w:r w:rsidRPr="007360CB">
        <w:rPr>
          <w:rtl/>
        </w:rPr>
        <w:t xml:space="preserve">ذكر البيهقي العديد من الروايات التي أشارت الى عدد من السرقات التي جرت في العهد الراشدي والتي عاقب عليها </w:t>
      </w:r>
      <w:proofErr w:type="gramStart"/>
      <w:r w:rsidRPr="007360CB">
        <w:rPr>
          <w:rtl/>
        </w:rPr>
        <w:t>القضاء</w:t>
      </w:r>
      <w:r w:rsidR="00F658F5">
        <w:rPr>
          <w:rtl/>
        </w:rPr>
        <w:t xml:space="preserve"> </w:t>
      </w:r>
      <w:r w:rsidRPr="007360CB">
        <w:rPr>
          <w:rtl/>
        </w:rPr>
        <w:t>.</w:t>
      </w:r>
      <w:proofErr w:type="gramEnd"/>
    </w:p>
    <w:p w14:paraId="3F3497E5" w14:textId="77777777" w:rsidR="007360CB" w:rsidRPr="007360CB" w:rsidRDefault="007360CB" w:rsidP="007360CB">
      <w:pPr>
        <w:pStyle w:val="11"/>
        <w:rPr>
          <w:rtl/>
        </w:rPr>
      </w:pPr>
      <w:proofErr w:type="gramStart"/>
      <w:r w:rsidRPr="007360CB">
        <w:rPr>
          <w:rtl/>
        </w:rPr>
        <w:t>1 .</w:t>
      </w:r>
      <w:proofErr w:type="gramEnd"/>
      <w:r w:rsidRPr="007360CB">
        <w:rPr>
          <w:rtl/>
        </w:rPr>
        <w:t xml:space="preserve"> معاقبة سارق في عهد الخليفة أبو </w:t>
      </w:r>
      <w:proofErr w:type="gramStart"/>
      <w:r w:rsidRPr="007360CB">
        <w:rPr>
          <w:rtl/>
        </w:rPr>
        <w:t>بكر :</w:t>
      </w:r>
      <w:proofErr w:type="gramEnd"/>
    </w:p>
    <w:p w14:paraId="5FB3F8D7" w14:textId="77777777" w:rsidR="007360CB" w:rsidRPr="007360CB" w:rsidRDefault="007360CB" w:rsidP="007360CB">
      <w:pPr>
        <w:pStyle w:val="11"/>
        <w:rPr>
          <w:rtl/>
        </w:rPr>
      </w:pPr>
      <w:r w:rsidRPr="007360CB">
        <w:rPr>
          <w:rtl/>
        </w:rPr>
        <w:t>عاقب القضاء في عهد الخليفة أبو بكر سارق قد اقيم عليه الحد سابقاً</w:t>
      </w:r>
      <w:r>
        <w:rPr>
          <w:rtl/>
        </w:rPr>
        <w:t xml:space="preserve">، </w:t>
      </w:r>
      <w:r w:rsidRPr="007360CB">
        <w:rPr>
          <w:rtl/>
        </w:rPr>
        <w:t xml:space="preserve">عن نافع : </w:t>
      </w:r>
      <w:r w:rsidR="00F658F5">
        <w:rPr>
          <w:rtl/>
        </w:rPr>
        <w:t>«</w:t>
      </w:r>
      <w:r w:rsidRPr="007360CB">
        <w:rPr>
          <w:rtl/>
        </w:rPr>
        <w:t xml:space="preserve"> أن رجلا من اهل اليمن أقطع اليد والرجل نزل على أبي بكر الصديق فكان يصلي من الليل قال فقال له أبو بكر ما ليلك بليل سارق من قطعك قال يعلى بن أمية ظلما قال فقال له أبو بكر لأكتبن إليه وتوعده فبيناهم كذلك إذا فقدوا حليا لأسماء بنت عميس قال فجعل يقول اللهم أظهر على صاحبه قال فوجد عند صائغ فألجئ حتى ألجئ إلى الأقطع فقال أبو بكر والله لغرته بالله كان أشد علي مما صنع اقطعوا رجله فقال عمر بل نقطع يده كما قال الله عز وجل قال دونك</w:t>
      </w:r>
      <w:r w:rsidR="00F658F5">
        <w:rPr>
          <w:rtl/>
        </w:rPr>
        <w:t>»</w:t>
      </w:r>
      <w:r w:rsidRPr="007D6BC9">
        <w:rPr>
          <w:position w:val="12"/>
          <w:sz w:val="22"/>
          <w:szCs w:val="22"/>
          <w:rtl/>
        </w:rPr>
        <w:t>(</w:t>
      </w:r>
      <w:r w:rsidRPr="007D6BC9">
        <w:rPr>
          <w:rStyle w:val="af"/>
          <w:position w:val="12"/>
          <w:sz w:val="22"/>
          <w:szCs w:val="22"/>
          <w:vertAlign w:val="baseline"/>
          <w:rtl/>
        </w:rPr>
        <w:endnoteReference w:id="60"/>
      </w:r>
      <w:r w:rsidRPr="007D6BC9">
        <w:rPr>
          <w:position w:val="12"/>
          <w:sz w:val="22"/>
          <w:szCs w:val="22"/>
          <w:rtl/>
        </w:rPr>
        <w:t>)</w:t>
      </w:r>
      <w:r w:rsidRPr="007360CB">
        <w:rPr>
          <w:rtl/>
        </w:rPr>
        <w:t>.</w:t>
      </w:r>
    </w:p>
    <w:p w14:paraId="165E4958" w14:textId="77777777" w:rsidR="007360CB" w:rsidRPr="007360CB" w:rsidRDefault="007360CB" w:rsidP="007360CB">
      <w:pPr>
        <w:pStyle w:val="11"/>
        <w:rPr>
          <w:rtl/>
        </w:rPr>
      </w:pPr>
      <w:proofErr w:type="gramStart"/>
      <w:r w:rsidRPr="007360CB">
        <w:rPr>
          <w:rtl/>
        </w:rPr>
        <w:t>2 .</w:t>
      </w:r>
      <w:proofErr w:type="gramEnd"/>
      <w:r w:rsidRPr="007360CB">
        <w:rPr>
          <w:rtl/>
        </w:rPr>
        <w:t xml:space="preserve"> قضية رجل سرق من أموال الدولة في عهد الخليفة علي بن أبي طالب (عليه السلام):</w:t>
      </w:r>
    </w:p>
    <w:p w14:paraId="3A306466" w14:textId="77777777" w:rsidR="007360CB" w:rsidRPr="007360CB" w:rsidRDefault="007360CB" w:rsidP="007360CB">
      <w:pPr>
        <w:pStyle w:val="11"/>
        <w:rPr>
          <w:rtl/>
        </w:rPr>
      </w:pPr>
      <w:r w:rsidRPr="007360CB">
        <w:rPr>
          <w:rtl/>
        </w:rPr>
        <w:t xml:space="preserve">لم يوجب الخليفة علي بن أبي طالب (عليه </w:t>
      </w:r>
      <w:proofErr w:type="gramStart"/>
      <w:r w:rsidRPr="007360CB">
        <w:rPr>
          <w:rtl/>
        </w:rPr>
        <w:t>السلام)حد</w:t>
      </w:r>
      <w:proofErr w:type="gramEnd"/>
      <w:r w:rsidRPr="007360CB">
        <w:rPr>
          <w:rtl/>
        </w:rPr>
        <w:t xml:space="preserve"> قطع اليد للذي يسرق من مال الدولة ولكنه نعته بالخائن</w:t>
      </w:r>
      <w:r>
        <w:rPr>
          <w:rtl/>
        </w:rPr>
        <w:t xml:space="preserve">، </w:t>
      </w:r>
      <w:r w:rsidRPr="007360CB">
        <w:rPr>
          <w:rtl/>
        </w:rPr>
        <w:t>فبينما كان الخليفة علي بن أبي طالب (عليه السلام) يقسم خمسا بين الناس سرق رجل من حضرموت مغفر حديد من المتاع فأتي به علي(عليه السلام)</w:t>
      </w:r>
      <w:r w:rsidR="00F658F5">
        <w:rPr>
          <w:rtl/>
        </w:rPr>
        <w:t xml:space="preserve"> </w:t>
      </w:r>
      <w:r w:rsidRPr="007360CB">
        <w:rPr>
          <w:rtl/>
        </w:rPr>
        <w:t xml:space="preserve">فقال ليس عليه قطع هو خائن وله نصيب </w:t>
      </w:r>
      <w:r w:rsidRPr="007D6BC9">
        <w:rPr>
          <w:position w:val="12"/>
          <w:sz w:val="22"/>
          <w:szCs w:val="22"/>
          <w:rtl/>
        </w:rPr>
        <w:t>(</w:t>
      </w:r>
      <w:r w:rsidRPr="007D6BC9">
        <w:rPr>
          <w:rStyle w:val="af"/>
          <w:position w:val="12"/>
          <w:sz w:val="22"/>
          <w:szCs w:val="22"/>
          <w:vertAlign w:val="baseline"/>
          <w:rtl/>
        </w:rPr>
        <w:endnoteReference w:id="61"/>
      </w:r>
      <w:r w:rsidRPr="007D6BC9">
        <w:rPr>
          <w:position w:val="12"/>
          <w:sz w:val="22"/>
          <w:szCs w:val="22"/>
          <w:rtl/>
        </w:rPr>
        <w:t>)</w:t>
      </w:r>
      <w:r w:rsidRPr="007360CB">
        <w:rPr>
          <w:rtl/>
        </w:rPr>
        <w:t xml:space="preserve">.وعلى </w:t>
      </w:r>
      <w:proofErr w:type="spellStart"/>
      <w:r w:rsidRPr="007360CB">
        <w:rPr>
          <w:rtl/>
        </w:rPr>
        <w:t>مايبدو</w:t>
      </w:r>
      <w:proofErr w:type="spellEnd"/>
      <w:r w:rsidRPr="007360CB">
        <w:rPr>
          <w:rtl/>
        </w:rPr>
        <w:t xml:space="preserve"> ان </w:t>
      </w:r>
      <w:proofErr w:type="spellStart"/>
      <w:r w:rsidRPr="007360CB">
        <w:rPr>
          <w:rtl/>
        </w:rPr>
        <w:t>االامام</w:t>
      </w:r>
      <w:proofErr w:type="spellEnd"/>
      <w:r w:rsidRPr="007360CB">
        <w:rPr>
          <w:rtl/>
        </w:rPr>
        <w:t xml:space="preserve"> علي بن ابي </w:t>
      </w:r>
      <w:proofErr w:type="spellStart"/>
      <w:r w:rsidRPr="007360CB">
        <w:rPr>
          <w:rtl/>
        </w:rPr>
        <w:t>طاعمل</w:t>
      </w:r>
      <w:proofErr w:type="spellEnd"/>
      <w:r w:rsidRPr="007360CB">
        <w:rPr>
          <w:rtl/>
        </w:rPr>
        <w:t xml:space="preserve"> بحكم النبي كما جاء في الحديث: </w:t>
      </w:r>
      <w:r w:rsidR="00F658F5">
        <w:rPr>
          <w:rtl/>
        </w:rPr>
        <w:t>«</w:t>
      </w:r>
      <w:r w:rsidRPr="007360CB">
        <w:rPr>
          <w:rtl/>
        </w:rPr>
        <w:t>ليس على خائن ولا منتهب ولا مختلس قطع</w:t>
      </w:r>
      <w:r w:rsidR="00F658F5">
        <w:rPr>
          <w:rtl/>
        </w:rPr>
        <w:t>»</w:t>
      </w:r>
      <w:r w:rsidRPr="007360CB">
        <w:rPr>
          <w:rtl/>
        </w:rPr>
        <w:t xml:space="preserve"> </w:t>
      </w:r>
      <w:r w:rsidRPr="007D6BC9">
        <w:rPr>
          <w:position w:val="12"/>
          <w:sz w:val="22"/>
          <w:szCs w:val="22"/>
          <w:rtl/>
        </w:rPr>
        <w:t>(</w:t>
      </w:r>
      <w:r w:rsidRPr="007D6BC9">
        <w:rPr>
          <w:rStyle w:val="af"/>
          <w:position w:val="12"/>
          <w:sz w:val="22"/>
          <w:szCs w:val="22"/>
          <w:vertAlign w:val="baseline"/>
          <w:rtl/>
        </w:rPr>
        <w:endnoteReference w:id="62"/>
      </w:r>
      <w:r w:rsidRPr="007D6BC9">
        <w:rPr>
          <w:position w:val="12"/>
          <w:sz w:val="22"/>
          <w:szCs w:val="22"/>
          <w:rtl/>
        </w:rPr>
        <w:t>)</w:t>
      </w:r>
      <w:r w:rsidRPr="007360CB">
        <w:rPr>
          <w:rtl/>
        </w:rPr>
        <w:t xml:space="preserve">. والجدير </w:t>
      </w:r>
      <w:r w:rsidRPr="007360CB">
        <w:rPr>
          <w:rtl/>
        </w:rPr>
        <w:lastRenderedPageBreak/>
        <w:t xml:space="preserve">بالذكر اننا لم نجد </w:t>
      </w:r>
      <w:proofErr w:type="spellStart"/>
      <w:r w:rsidRPr="007360CB">
        <w:rPr>
          <w:rtl/>
        </w:rPr>
        <w:t>أشارة</w:t>
      </w:r>
      <w:proofErr w:type="spellEnd"/>
      <w:r w:rsidRPr="007360CB">
        <w:rPr>
          <w:rtl/>
        </w:rPr>
        <w:t xml:space="preserve"> للرواية السابقة في بقية </w:t>
      </w:r>
      <w:proofErr w:type="gramStart"/>
      <w:r w:rsidRPr="007360CB">
        <w:rPr>
          <w:rtl/>
        </w:rPr>
        <w:t>المصادر</w:t>
      </w:r>
      <w:r w:rsidR="00F658F5">
        <w:rPr>
          <w:rtl/>
        </w:rPr>
        <w:t xml:space="preserve"> </w:t>
      </w:r>
      <w:r w:rsidRPr="007360CB">
        <w:rPr>
          <w:rtl/>
        </w:rPr>
        <w:t>.</w:t>
      </w:r>
      <w:proofErr w:type="gramEnd"/>
    </w:p>
    <w:p w14:paraId="6D887611" w14:textId="77777777" w:rsidR="007360CB" w:rsidRPr="007360CB" w:rsidRDefault="007360CB" w:rsidP="007360CB">
      <w:pPr>
        <w:pStyle w:val="11"/>
        <w:rPr>
          <w:rtl/>
        </w:rPr>
      </w:pPr>
      <w:proofErr w:type="gramStart"/>
      <w:r w:rsidRPr="007360CB">
        <w:rPr>
          <w:rtl/>
        </w:rPr>
        <w:t>ج .</w:t>
      </w:r>
      <w:proofErr w:type="gramEnd"/>
      <w:r w:rsidRPr="007360CB">
        <w:rPr>
          <w:rtl/>
        </w:rPr>
        <w:t xml:space="preserve"> قضايا </w:t>
      </w:r>
      <w:proofErr w:type="gramStart"/>
      <w:r w:rsidRPr="007360CB">
        <w:rPr>
          <w:rtl/>
        </w:rPr>
        <w:t>أخرى :</w:t>
      </w:r>
      <w:proofErr w:type="gramEnd"/>
    </w:p>
    <w:p w14:paraId="2726624A" w14:textId="77777777" w:rsidR="007360CB" w:rsidRPr="007360CB" w:rsidRDefault="007360CB" w:rsidP="007360CB">
      <w:pPr>
        <w:pStyle w:val="11"/>
        <w:rPr>
          <w:rtl/>
        </w:rPr>
      </w:pPr>
      <w:r w:rsidRPr="007360CB">
        <w:rPr>
          <w:rtl/>
        </w:rPr>
        <w:t xml:space="preserve">إضافة الى القضايا سابقة الذكر فقد وردت في كتاب السنن الكبرى روايات تحدثت عن عدد من القضايا والحدود المنوعة التي عرضت على القضاء في العهد </w:t>
      </w:r>
      <w:proofErr w:type="gramStart"/>
      <w:r w:rsidRPr="007360CB">
        <w:rPr>
          <w:rtl/>
        </w:rPr>
        <w:t>الراشدي</w:t>
      </w:r>
      <w:r w:rsidR="00F658F5">
        <w:rPr>
          <w:rtl/>
        </w:rPr>
        <w:t xml:space="preserve"> </w:t>
      </w:r>
      <w:r w:rsidRPr="007360CB">
        <w:rPr>
          <w:rtl/>
        </w:rPr>
        <w:t>.</w:t>
      </w:r>
      <w:proofErr w:type="gramEnd"/>
    </w:p>
    <w:p w14:paraId="06956AF5" w14:textId="77777777" w:rsidR="007360CB" w:rsidRPr="007360CB" w:rsidRDefault="007360CB" w:rsidP="007360CB">
      <w:pPr>
        <w:pStyle w:val="11"/>
        <w:rPr>
          <w:rtl/>
        </w:rPr>
      </w:pPr>
      <w:proofErr w:type="gramStart"/>
      <w:r w:rsidRPr="007360CB">
        <w:rPr>
          <w:rtl/>
        </w:rPr>
        <w:t>1 .</w:t>
      </w:r>
      <w:proofErr w:type="gramEnd"/>
      <w:r w:rsidRPr="007360CB">
        <w:rPr>
          <w:rtl/>
        </w:rPr>
        <w:t xml:space="preserve"> روايات حد شارب </w:t>
      </w:r>
      <w:proofErr w:type="gramStart"/>
      <w:r w:rsidRPr="007360CB">
        <w:rPr>
          <w:rtl/>
        </w:rPr>
        <w:t>الخمر :</w:t>
      </w:r>
      <w:proofErr w:type="gramEnd"/>
    </w:p>
    <w:p w14:paraId="2D34E3B7" w14:textId="77777777" w:rsidR="007360CB" w:rsidRPr="007360CB" w:rsidRDefault="007360CB" w:rsidP="007360CB">
      <w:pPr>
        <w:pStyle w:val="11"/>
        <w:rPr>
          <w:rtl/>
        </w:rPr>
      </w:pPr>
      <w:r w:rsidRPr="007360CB">
        <w:rPr>
          <w:rtl/>
        </w:rPr>
        <w:t>من القضايا التي عرضت على القضاء في العهد الراشدي قضية الادمان على شرب الخمر وما هو الحد الواجب لهذا العمل</w:t>
      </w:r>
      <w:r>
        <w:rPr>
          <w:rtl/>
        </w:rPr>
        <w:t xml:space="preserve">، </w:t>
      </w:r>
      <w:r w:rsidRPr="007360CB">
        <w:rPr>
          <w:rtl/>
        </w:rPr>
        <w:t xml:space="preserve">فقد كان شارب الخمر يضرب في عهد رسول الله رسول الله(صلى الله عليه </w:t>
      </w:r>
      <w:proofErr w:type="spellStart"/>
      <w:r w:rsidRPr="007360CB">
        <w:rPr>
          <w:rtl/>
        </w:rPr>
        <w:t>وآله</w:t>
      </w:r>
      <w:proofErr w:type="spellEnd"/>
      <w:r w:rsidRPr="007360CB">
        <w:rPr>
          <w:rtl/>
        </w:rPr>
        <w:t xml:space="preserve"> وسلم) بالأيدي والنعال وفي خلافة أبي بكر</w:t>
      </w:r>
      <w:r w:rsidR="00F658F5">
        <w:rPr>
          <w:rtl/>
        </w:rPr>
        <w:t xml:space="preserve"> </w:t>
      </w:r>
      <w:r w:rsidRPr="007360CB">
        <w:rPr>
          <w:rtl/>
        </w:rPr>
        <w:t xml:space="preserve">أكثر منهم في عهد رسول الله فكان أبو بكر يجلدهم أربعين حتى توفى فكان عمر من بعده فجلدهم أربعين كذلك حتى أتى برجل من المهاجرين الأولين وقد شرب فأمر به أن يجلد فقال لم تجلدني بين وبينك كتاب الله فقال عمر وأي كتاب الله تجد أن لا أجلدك فقال له إن الله عز وجل يقول في كتابه </w:t>
      </w:r>
      <w:r w:rsidR="00F658F5">
        <w:rPr>
          <w:rtl/>
        </w:rPr>
        <w:t>«</w:t>
      </w:r>
      <w:r w:rsidRPr="007360CB">
        <w:rPr>
          <w:rtl/>
        </w:rPr>
        <w:t xml:space="preserve">لَيْسَ عَلَى الَّذِينَ آمَنُوا وَعَمِلُوا الصَّالِحَاتِ جُنَاحٌ فِيمَا طَعِمُوا </w:t>
      </w:r>
      <w:r w:rsidR="00F658F5">
        <w:rPr>
          <w:rtl/>
        </w:rPr>
        <w:t>»</w:t>
      </w:r>
      <w:r w:rsidRPr="007D6BC9">
        <w:rPr>
          <w:position w:val="12"/>
          <w:sz w:val="22"/>
          <w:szCs w:val="22"/>
          <w:rtl/>
        </w:rPr>
        <w:t>(</w:t>
      </w:r>
      <w:r w:rsidRPr="007D6BC9">
        <w:rPr>
          <w:rStyle w:val="af"/>
          <w:position w:val="12"/>
          <w:sz w:val="22"/>
          <w:szCs w:val="22"/>
          <w:vertAlign w:val="baseline"/>
          <w:rtl/>
        </w:rPr>
        <w:endnoteReference w:id="63"/>
      </w:r>
      <w:r w:rsidRPr="007D6BC9">
        <w:rPr>
          <w:position w:val="12"/>
          <w:sz w:val="22"/>
          <w:szCs w:val="22"/>
          <w:rtl/>
        </w:rPr>
        <w:t>)</w:t>
      </w:r>
      <w:r w:rsidRPr="007360CB">
        <w:rPr>
          <w:rtl/>
        </w:rPr>
        <w:t xml:space="preserve">الآية فأنا من الذين آمنوا وعملوا الصالحات ثم أتقوا وآمنوا ثم اتقوا وأحسنوا والله يحب المحسنين شهدت مع رسول الله بدرا وأحدا والخندق والمشاهد فقال عمر ألا تردون عليه ما يقول فقال بن عباس إن هؤلاء الآيات أنزلت عذرا للماضين وحجة على المنافقين لأن الله عز وجل يقول يا أيها الذين آمنوا إنما الخمر والميسر الآية ثم قرأ حتى أنفذ الآية الأخرى فإن كان على الذين آمنوا وعملوا الصالحات الآية فإن الله قد نهاه أن يشرب الخمر فقال </w:t>
      </w:r>
      <w:r w:rsidRPr="007360CB">
        <w:rPr>
          <w:rtl/>
        </w:rPr>
        <w:lastRenderedPageBreak/>
        <w:t xml:space="preserve">عمر رضي الله عنه صدقت ماذا ترون قال علي رضي الله عنه إنه إذا شرب سكر وإذا سكر هذى وإذا هذى افترى وعلى المفتري ثمانون جلدة فأمر به عمر فجلد ثمانين </w:t>
      </w:r>
      <w:r w:rsidR="00F658F5">
        <w:rPr>
          <w:rtl/>
        </w:rPr>
        <w:t>»</w:t>
      </w:r>
      <w:r w:rsidRPr="007D6BC9">
        <w:rPr>
          <w:position w:val="12"/>
          <w:sz w:val="22"/>
          <w:szCs w:val="22"/>
          <w:rtl/>
        </w:rPr>
        <w:t>(</w:t>
      </w:r>
      <w:r w:rsidRPr="007D6BC9">
        <w:rPr>
          <w:rStyle w:val="af"/>
          <w:position w:val="12"/>
          <w:sz w:val="22"/>
          <w:szCs w:val="22"/>
          <w:vertAlign w:val="baseline"/>
          <w:rtl/>
        </w:rPr>
        <w:endnoteReference w:id="64"/>
      </w:r>
      <w:r w:rsidRPr="007D6BC9">
        <w:rPr>
          <w:position w:val="12"/>
          <w:sz w:val="22"/>
          <w:szCs w:val="22"/>
          <w:rtl/>
        </w:rPr>
        <w:t>)</w:t>
      </w:r>
      <w:r>
        <w:rPr>
          <w:rtl/>
        </w:rPr>
        <w:t xml:space="preserve">، </w:t>
      </w:r>
      <w:r w:rsidRPr="007360CB">
        <w:rPr>
          <w:rtl/>
        </w:rPr>
        <w:t>وقضى الخليفة عثمان بن عفان على شارب الخمر بالجلد أيضاً</w:t>
      </w:r>
      <w:r w:rsidRPr="007D6BC9">
        <w:rPr>
          <w:position w:val="12"/>
          <w:sz w:val="22"/>
          <w:szCs w:val="22"/>
          <w:rtl/>
        </w:rPr>
        <w:t>(</w:t>
      </w:r>
      <w:r w:rsidRPr="007D6BC9">
        <w:rPr>
          <w:rStyle w:val="af"/>
          <w:position w:val="12"/>
          <w:sz w:val="22"/>
          <w:szCs w:val="22"/>
          <w:vertAlign w:val="baseline"/>
          <w:rtl/>
        </w:rPr>
        <w:endnoteReference w:id="65"/>
      </w:r>
      <w:r w:rsidRPr="007D6BC9">
        <w:rPr>
          <w:position w:val="12"/>
          <w:sz w:val="22"/>
          <w:szCs w:val="22"/>
          <w:rtl/>
        </w:rPr>
        <w:t>)</w:t>
      </w:r>
      <w:r w:rsidRPr="007360CB">
        <w:rPr>
          <w:rtl/>
        </w:rPr>
        <w:t xml:space="preserve"> والخليفة علي بن ابي طالب(عليه السلام).</w:t>
      </w:r>
    </w:p>
    <w:p w14:paraId="6110AB7C" w14:textId="77777777" w:rsidR="007360CB" w:rsidRPr="007360CB" w:rsidRDefault="007360CB" w:rsidP="007360CB">
      <w:pPr>
        <w:pStyle w:val="11"/>
        <w:rPr>
          <w:rtl/>
        </w:rPr>
      </w:pPr>
      <w:proofErr w:type="gramStart"/>
      <w:r w:rsidRPr="007360CB">
        <w:rPr>
          <w:rtl/>
        </w:rPr>
        <w:t>2 .</w:t>
      </w:r>
      <w:proofErr w:type="gramEnd"/>
      <w:r w:rsidRPr="007360CB">
        <w:rPr>
          <w:rtl/>
        </w:rPr>
        <w:t xml:space="preserve"> رواية الحكم على من يعذب </w:t>
      </w:r>
      <w:proofErr w:type="gramStart"/>
      <w:r w:rsidRPr="007360CB">
        <w:rPr>
          <w:rtl/>
        </w:rPr>
        <w:t>جاريته :</w:t>
      </w:r>
      <w:proofErr w:type="gramEnd"/>
    </w:p>
    <w:p w14:paraId="578FA33D" w14:textId="77777777" w:rsidR="007360CB" w:rsidRPr="007360CB" w:rsidRDefault="007360CB" w:rsidP="007360CB">
      <w:pPr>
        <w:pStyle w:val="11"/>
        <w:rPr>
          <w:rtl/>
        </w:rPr>
      </w:pPr>
      <w:r w:rsidRPr="007360CB">
        <w:rPr>
          <w:rtl/>
        </w:rPr>
        <w:t>وعوقب رجل قام بتعذيب جاريته</w:t>
      </w:r>
      <w:r>
        <w:rPr>
          <w:rtl/>
        </w:rPr>
        <w:t xml:space="preserve">، </w:t>
      </w:r>
      <w:r w:rsidRPr="007360CB">
        <w:rPr>
          <w:rtl/>
        </w:rPr>
        <w:t>فقد جاءت جارية إلى الخليفة عمر بن الخطاب</w:t>
      </w:r>
      <w:r w:rsidR="00F658F5">
        <w:rPr>
          <w:rtl/>
        </w:rPr>
        <w:t xml:space="preserve"> </w:t>
      </w:r>
      <w:r w:rsidRPr="007360CB">
        <w:rPr>
          <w:rtl/>
        </w:rPr>
        <w:t xml:space="preserve">فقالت : </w:t>
      </w:r>
      <w:r w:rsidR="00F658F5">
        <w:rPr>
          <w:rtl/>
        </w:rPr>
        <w:t>«</w:t>
      </w:r>
      <w:r w:rsidRPr="007360CB">
        <w:rPr>
          <w:rtl/>
        </w:rPr>
        <w:t xml:space="preserve"> إن سيدي اتهمني فأقعدني على النار حتى احترق فرجي فقال لها عمر رضي الله عنه هل رأى ذلك عليك قالت لا قال فهل اعترفت له بشيء قالت لا فقال عمر رضي الله عنه علي به فلما رأى عمر الرجل قال أتعذب بعذاب الله قال يا أمير المؤمنين اتهمتها في نفسها قال رأيت ذلك عليها قال الرجل لا قال فاعترفت لك به فقال لا قال والذي نفسي بيده لو لم أسمع رسول الله يقول لا يقاد مملوك من مالكه ولا ولد من والده لأقدتها منك فبرزه وضربه مائة سوط وقال للجارية اذهبي فأنت حرة لوجه الله وأنت مولاة الله ورسوله </w:t>
      </w:r>
      <w:r w:rsidR="00F658F5">
        <w:rPr>
          <w:rtl/>
        </w:rPr>
        <w:t>»</w:t>
      </w:r>
      <w:r w:rsidRPr="007D6BC9">
        <w:rPr>
          <w:position w:val="12"/>
          <w:sz w:val="22"/>
          <w:szCs w:val="22"/>
          <w:rtl/>
        </w:rPr>
        <w:t>(</w:t>
      </w:r>
      <w:r w:rsidRPr="007D6BC9">
        <w:rPr>
          <w:rStyle w:val="af"/>
          <w:position w:val="12"/>
          <w:sz w:val="22"/>
          <w:szCs w:val="22"/>
          <w:vertAlign w:val="baseline"/>
          <w:rtl/>
        </w:rPr>
        <w:endnoteReference w:id="66"/>
      </w:r>
      <w:r w:rsidRPr="007D6BC9">
        <w:rPr>
          <w:position w:val="12"/>
          <w:sz w:val="22"/>
          <w:szCs w:val="22"/>
          <w:rtl/>
        </w:rPr>
        <w:t>)</w:t>
      </w:r>
      <w:r w:rsidRPr="007360CB">
        <w:rPr>
          <w:rtl/>
        </w:rPr>
        <w:t xml:space="preserve"> .</w:t>
      </w:r>
    </w:p>
    <w:p w14:paraId="3C764A48" w14:textId="77777777" w:rsidR="007360CB" w:rsidRPr="007360CB" w:rsidRDefault="007360CB" w:rsidP="007360CB">
      <w:pPr>
        <w:pStyle w:val="11"/>
        <w:rPr>
          <w:rtl/>
        </w:rPr>
      </w:pPr>
      <w:proofErr w:type="gramStart"/>
      <w:r w:rsidRPr="007360CB">
        <w:rPr>
          <w:rtl/>
        </w:rPr>
        <w:t>3 .</w:t>
      </w:r>
      <w:proofErr w:type="gramEnd"/>
      <w:r w:rsidRPr="007360CB">
        <w:rPr>
          <w:rtl/>
        </w:rPr>
        <w:t xml:space="preserve"> قضية رجل تُكسر </w:t>
      </w:r>
      <w:proofErr w:type="gramStart"/>
      <w:r w:rsidRPr="007360CB">
        <w:rPr>
          <w:rtl/>
        </w:rPr>
        <w:t>رجله :</w:t>
      </w:r>
      <w:proofErr w:type="gramEnd"/>
    </w:p>
    <w:p w14:paraId="210C6DF2" w14:textId="77777777" w:rsidR="007360CB" w:rsidRPr="007360CB" w:rsidRDefault="007360CB" w:rsidP="007360CB">
      <w:pPr>
        <w:pStyle w:val="11"/>
        <w:rPr>
          <w:rtl/>
        </w:rPr>
      </w:pPr>
      <w:r w:rsidRPr="007360CB">
        <w:rPr>
          <w:rtl/>
        </w:rPr>
        <w:t xml:space="preserve">وبت القضاء في عهد الخليفة عمر بن الخطاب في قضية رجل كسرة </w:t>
      </w:r>
      <w:proofErr w:type="gramStart"/>
      <w:r w:rsidRPr="007360CB">
        <w:rPr>
          <w:rtl/>
        </w:rPr>
        <w:t>رجله ،عن</w:t>
      </w:r>
      <w:proofErr w:type="gramEnd"/>
      <w:r w:rsidRPr="007360CB">
        <w:rPr>
          <w:rtl/>
        </w:rPr>
        <w:t xml:space="preserve"> عطاء بن أبي رباح : وذلك أن رجلا كسر فخذ رجل فخاصمه إلى عمر بن الخطاب رضي الله عنه فقال : </w:t>
      </w:r>
      <w:r w:rsidR="00F658F5">
        <w:rPr>
          <w:rtl/>
        </w:rPr>
        <w:t>«</w:t>
      </w:r>
      <w:r w:rsidRPr="007360CB">
        <w:rPr>
          <w:rtl/>
        </w:rPr>
        <w:t xml:space="preserve"> يا أمير المؤمنين أقدني قال ليس لك القود إنما لك العقل قال الرجل فاسمعني كالأرقم إن يقتل ينقم وإن يترك يلقم قال فأنت كالأرقم </w:t>
      </w:r>
      <w:r w:rsidR="00F658F5">
        <w:rPr>
          <w:rtl/>
        </w:rPr>
        <w:t>»</w:t>
      </w:r>
      <w:r w:rsidRPr="007D6BC9">
        <w:rPr>
          <w:position w:val="12"/>
          <w:sz w:val="22"/>
          <w:szCs w:val="22"/>
          <w:rtl/>
        </w:rPr>
        <w:t>(</w:t>
      </w:r>
      <w:r w:rsidRPr="007D6BC9">
        <w:rPr>
          <w:rStyle w:val="af"/>
          <w:position w:val="12"/>
          <w:sz w:val="22"/>
          <w:szCs w:val="22"/>
          <w:vertAlign w:val="baseline"/>
          <w:rtl/>
        </w:rPr>
        <w:endnoteReference w:id="67"/>
      </w:r>
      <w:r w:rsidRPr="007D6BC9">
        <w:rPr>
          <w:position w:val="12"/>
          <w:sz w:val="22"/>
          <w:szCs w:val="22"/>
          <w:rtl/>
        </w:rPr>
        <w:t>)</w:t>
      </w:r>
      <w:r w:rsidRPr="007360CB">
        <w:rPr>
          <w:rtl/>
        </w:rPr>
        <w:t xml:space="preserve"> .</w:t>
      </w:r>
    </w:p>
    <w:p w14:paraId="74E2A2D2" w14:textId="77777777" w:rsidR="007360CB" w:rsidRPr="007360CB" w:rsidRDefault="007360CB" w:rsidP="007360CB">
      <w:pPr>
        <w:pStyle w:val="11"/>
        <w:rPr>
          <w:rtl/>
        </w:rPr>
      </w:pPr>
      <w:proofErr w:type="gramStart"/>
      <w:r w:rsidRPr="007360CB">
        <w:rPr>
          <w:rtl/>
        </w:rPr>
        <w:lastRenderedPageBreak/>
        <w:t>4 .</w:t>
      </w:r>
      <w:proofErr w:type="gramEnd"/>
      <w:r w:rsidRPr="007360CB">
        <w:rPr>
          <w:rtl/>
        </w:rPr>
        <w:t xml:space="preserve"> الخليفة عمر بن الخطاب</w:t>
      </w:r>
      <w:r w:rsidR="00F658F5">
        <w:rPr>
          <w:rtl/>
        </w:rPr>
        <w:t xml:space="preserve"> </w:t>
      </w:r>
      <w:r w:rsidRPr="007360CB">
        <w:rPr>
          <w:rtl/>
        </w:rPr>
        <w:t xml:space="preserve">يقضي في ميراث عمة الاشعث بن قيس </w:t>
      </w:r>
      <w:proofErr w:type="gramStart"/>
      <w:r w:rsidRPr="007360CB">
        <w:rPr>
          <w:rtl/>
        </w:rPr>
        <w:t>اليهودية :</w:t>
      </w:r>
      <w:proofErr w:type="gramEnd"/>
    </w:p>
    <w:p w14:paraId="358D3E30" w14:textId="77777777" w:rsidR="007360CB" w:rsidRPr="007360CB" w:rsidRDefault="007360CB" w:rsidP="007360CB">
      <w:pPr>
        <w:pStyle w:val="11"/>
        <w:rPr>
          <w:rtl/>
        </w:rPr>
      </w:pPr>
      <w:r w:rsidRPr="007360CB">
        <w:rPr>
          <w:rtl/>
        </w:rPr>
        <w:t>وقضى الخليفة عمر بن الخطاب</w:t>
      </w:r>
      <w:r w:rsidR="00F658F5">
        <w:rPr>
          <w:rtl/>
        </w:rPr>
        <w:t xml:space="preserve"> </w:t>
      </w:r>
      <w:r w:rsidRPr="007360CB">
        <w:rPr>
          <w:rtl/>
        </w:rPr>
        <w:t xml:space="preserve">في ميراث عمة الاشعث بن قيس اليهودية ان </w:t>
      </w:r>
      <w:proofErr w:type="spellStart"/>
      <w:r w:rsidRPr="007360CB">
        <w:rPr>
          <w:rtl/>
        </w:rPr>
        <w:t>المعزلة</w:t>
      </w:r>
      <w:proofErr w:type="spellEnd"/>
      <w:r w:rsidRPr="007360CB">
        <w:rPr>
          <w:rtl/>
        </w:rPr>
        <w:t xml:space="preserve"> بنت الحارث توفيت باليمن وهي يهودية فركب الأشعث بن قيس وكانت عمته إلى عمر في ميراثها </w:t>
      </w:r>
      <w:proofErr w:type="gramStart"/>
      <w:r w:rsidRPr="007360CB">
        <w:rPr>
          <w:rtl/>
        </w:rPr>
        <w:t>فقال :</w:t>
      </w:r>
      <w:proofErr w:type="gramEnd"/>
      <w:r w:rsidRPr="007360CB">
        <w:rPr>
          <w:rtl/>
        </w:rPr>
        <w:t xml:space="preserve"> </w:t>
      </w:r>
      <w:r w:rsidR="00F658F5">
        <w:rPr>
          <w:rtl/>
        </w:rPr>
        <w:t>«</w:t>
      </w:r>
      <w:r w:rsidRPr="007360CB">
        <w:rPr>
          <w:rtl/>
        </w:rPr>
        <w:t xml:space="preserve"> عمر ليس ذلك لك يرثها أقرب الناس منها من أهل دينها لا يتوارث ملتان </w:t>
      </w:r>
      <w:r w:rsidR="00F658F5">
        <w:rPr>
          <w:rtl/>
        </w:rPr>
        <w:t>»</w:t>
      </w:r>
      <w:r w:rsidRPr="007D6BC9">
        <w:rPr>
          <w:position w:val="12"/>
          <w:sz w:val="22"/>
          <w:szCs w:val="22"/>
          <w:rtl/>
        </w:rPr>
        <w:t>(</w:t>
      </w:r>
      <w:r w:rsidRPr="007D6BC9">
        <w:rPr>
          <w:rStyle w:val="af"/>
          <w:position w:val="12"/>
          <w:sz w:val="22"/>
          <w:szCs w:val="22"/>
          <w:vertAlign w:val="baseline"/>
          <w:rtl/>
        </w:rPr>
        <w:endnoteReference w:id="68"/>
      </w:r>
      <w:r w:rsidRPr="007D6BC9">
        <w:rPr>
          <w:position w:val="12"/>
          <w:sz w:val="22"/>
          <w:szCs w:val="22"/>
          <w:rtl/>
        </w:rPr>
        <w:t>)</w:t>
      </w:r>
      <w:r w:rsidRPr="007360CB">
        <w:rPr>
          <w:rtl/>
        </w:rPr>
        <w:t xml:space="preserve"> .</w:t>
      </w:r>
    </w:p>
    <w:p w14:paraId="0697807F" w14:textId="77777777" w:rsidR="007360CB" w:rsidRPr="007360CB" w:rsidRDefault="007360CB" w:rsidP="007360CB">
      <w:pPr>
        <w:pStyle w:val="11"/>
        <w:rPr>
          <w:rtl/>
        </w:rPr>
      </w:pPr>
      <w:proofErr w:type="gramStart"/>
      <w:r w:rsidRPr="007360CB">
        <w:rPr>
          <w:rtl/>
        </w:rPr>
        <w:t>5 .</w:t>
      </w:r>
      <w:proofErr w:type="gramEnd"/>
      <w:r w:rsidRPr="007360CB">
        <w:rPr>
          <w:rtl/>
        </w:rPr>
        <w:t xml:space="preserve"> طلاق وميراث أمام الخليفة عثمان بن </w:t>
      </w:r>
      <w:proofErr w:type="gramStart"/>
      <w:r w:rsidRPr="007360CB">
        <w:rPr>
          <w:rtl/>
        </w:rPr>
        <w:t>عفان</w:t>
      </w:r>
      <w:r w:rsidR="00F658F5">
        <w:rPr>
          <w:rtl/>
        </w:rPr>
        <w:t xml:space="preserve"> </w:t>
      </w:r>
      <w:r w:rsidRPr="007360CB">
        <w:rPr>
          <w:rtl/>
        </w:rPr>
        <w:t>:</w:t>
      </w:r>
      <w:proofErr w:type="gramEnd"/>
    </w:p>
    <w:p w14:paraId="7D293F6E" w14:textId="77777777" w:rsidR="007360CB" w:rsidRPr="007360CB" w:rsidRDefault="007360CB" w:rsidP="007360CB">
      <w:pPr>
        <w:pStyle w:val="11"/>
        <w:rPr>
          <w:rtl/>
        </w:rPr>
      </w:pPr>
      <w:r w:rsidRPr="007360CB">
        <w:rPr>
          <w:rtl/>
        </w:rPr>
        <w:t>ومن القضايا الاجتماعية التي قضى بها الخليفة عثمان بن عفان قضية طلاق وميراث امرأة عبد الرحمن بن عوف</w:t>
      </w:r>
      <w:r>
        <w:rPr>
          <w:rtl/>
        </w:rPr>
        <w:t xml:space="preserve">، </w:t>
      </w:r>
      <w:r w:rsidRPr="007360CB">
        <w:rPr>
          <w:rtl/>
        </w:rPr>
        <w:t>فقد سألت عبد الرحمن بن عوف</w:t>
      </w:r>
      <w:r w:rsidR="00F658F5">
        <w:rPr>
          <w:rtl/>
        </w:rPr>
        <w:t xml:space="preserve"> </w:t>
      </w:r>
      <w:r w:rsidRPr="007360CB">
        <w:rPr>
          <w:rtl/>
        </w:rPr>
        <w:t xml:space="preserve">يطلقها </w:t>
      </w:r>
      <w:proofErr w:type="gramStart"/>
      <w:r w:rsidRPr="007360CB">
        <w:rPr>
          <w:rtl/>
        </w:rPr>
        <w:t>فقال :</w:t>
      </w:r>
      <w:proofErr w:type="gramEnd"/>
      <w:r w:rsidRPr="007360CB">
        <w:rPr>
          <w:rtl/>
        </w:rPr>
        <w:t xml:space="preserve"> </w:t>
      </w:r>
      <w:r w:rsidR="00F658F5">
        <w:rPr>
          <w:rtl/>
        </w:rPr>
        <w:t>«</w:t>
      </w:r>
      <w:r w:rsidRPr="007360CB">
        <w:rPr>
          <w:rtl/>
        </w:rPr>
        <w:t xml:space="preserve"> لها إذا حضت ثم طهرت فآذنيني فلم تحض حتى مرض عبد الرحمن بن عوف رضي الله عنه فلما طهرت آذنته فطلقها البتة أو تطليقة لم يكن بقي له عليها من الطلاق غيرها وعبد الرحمن يومئذ مريض فورثها عثمان</w:t>
      </w:r>
      <w:r w:rsidR="00F658F5">
        <w:rPr>
          <w:rtl/>
        </w:rPr>
        <w:t xml:space="preserve"> </w:t>
      </w:r>
      <w:r w:rsidRPr="007360CB">
        <w:rPr>
          <w:rtl/>
        </w:rPr>
        <w:t xml:space="preserve">منه بعد انقضاء عدتها </w:t>
      </w:r>
      <w:r w:rsidR="00F658F5">
        <w:rPr>
          <w:rtl/>
        </w:rPr>
        <w:t>»</w:t>
      </w:r>
      <w:r w:rsidRPr="007D6BC9">
        <w:rPr>
          <w:position w:val="12"/>
          <w:sz w:val="22"/>
          <w:szCs w:val="22"/>
          <w:rtl/>
        </w:rPr>
        <w:t>(</w:t>
      </w:r>
      <w:r w:rsidRPr="007D6BC9">
        <w:rPr>
          <w:rStyle w:val="af"/>
          <w:position w:val="12"/>
          <w:sz w:val="22"/>
          <w:szCs w:val="22"/>
          <w:vertAlign w:val="baseline"/>
          <w:rtl/>
        </w:rPr>
        <w:endnoteReference w:id="69"/>
      </w:r>
      <w:r w:rsidRPr="007D6BC9">
        <w:rPr>
          <w:position w:val="12"/>
          <w:sz w:val="22"/>
          <w:szCs w:val="22"/>
          <w:rtl/>
        </w:rPr>
        <w:t>)</w:t>
      </w:r>
      <w:r w:rsidRPr="007360CB">
        <w:rPr>
          <w:rtl/>
        </w:rPr>
        <w:t xml:space="preserve"> .</w:t>
      </w:r>
    </w:p>
    <w:p w14:paraId="3273611D" w14:textId="77777777" w:rsidR="007360CB" w:rsidRPr="007360CB" w:rsidRDefault="007360CB" w:rsidP="007360CB">
      <w:pPr>
        <w:pStyle w:val="11"/>
        <w:rPr>
          <w:rtl/>
        </w:rPr>
      </w:pPr>
      <w:proofErr w:type="gramStart"/>
      <w:r w:rsidRPr="007360CB">
        <w:rPr>
          <w:rtl/>
        </w:rPr>
        <w:t>6 .</w:t>
      </w:r>
      <w:proofErr w:type="gramEnd"/>
      <w:r w:rsidRPr="007360CB">
        <w:rPr>
          <w:rtl/>
        </w:rPr>
        <w:t xml:space="preserve"> قضية زوجين أمام الخليفة علي بن أبي طالب (عليه السلام):</w:t>
      </w:r>
    </w:p>
    <w:p w14:paraId="0F615CA5" w14:textId="77777777" w:rsidR="007360CB" w:rsidRPr="007360CB" w:rsidRDefault="007360CB" w:rsidP="007360CB">
      <w:pPr>
        <w:pStyle w:val="11"/>
        <w:rPr>
          <w:rtl/>
        </w:rPr>
      </w:pPr>
      <w:r w:rsidRPr="007360CB">
        <w:rPr>
          <w:rtl/>
        </w:rPr>
        <w:t xml:space="preserve">وعرضت على الخليفة علي بن أبي طالب (عليه </w:t>
      </w:r>
      <w:proofErr w:type="gramStart"/>
      <w:r w:rsidRPr="007360CB">
        <w:rPr>
          <w:rtl/>
        </w:rPr>
        <w:t>السلام)قضية</w:t>
      </w:r>
      <w:proofErr w:type="gramEnd"/>
      <w:r w:rsidRPr="007360CB">
        <w:rPr>
          <w:rtl/>
        </w:rPr>
        <w:t xml:space="preserve"> رجل وامرأة مع كل واحد منهما </w:t>
      </w:r>
      <w:proofErr w:type="spellStart"/>
      <w:r w:rsidRPr="007360CB">
        <w:rPr>
          <w:rtl/>
        </w:rPr>
        <w:t>فئام</w:t>
      </w:r>
      <w:proofErr w:type="spellEnd"/>
      <w:r w:rsidRPr="007360CB">
        <w:rPr>
          <w:rtl/>
        </w:rPr>
        <w:t xml:space="preserve"> من الناس فبعث الخليفة علي بن أبي طالب (عليه السلام)رجلاً قال لهما : </w:t>
      </w:r>
      <w:r w:rsidR="00F658F5">
        <w:rPr>
          <w:rtl/>
        </w:rPr>
        <w:t>«</w:t>
      </w:r>
      <w:r w:rsidRPr="007360CB">
        <w:rPr>
          <w:rtl/>
        </w:rPr>
        <w:t xml:space="preserve"> رويدكما حتى أعلمكما ماذا عليكما هل تدريان ماذا عليكما إنكما إن رأيتما أن تجمعا جمعتما وإن رأيتما أن تفرقا فرقتما ثم أقبل على المرأة فقال قد رضيت بما حكما قالت نعم رضيت بكتاب الله علي و ثم أقبل على الرجل فقال قد رضيت بما حكما قال لا ولكني أرضى </w:t>
      </w:r>
      <w:r w:rsidRPr="007360CB">
        <w:rPr>
          <w:rtl/>
        </w:rPr>
        <w:lastRenderedPageBreak/>
        <w:t xml:space="preserve">أن يجمعا ولا أرضى أن يفرقا فقال علي كذبت والله لا تبرح حتى ترضى بمثل الذي رضيت </w:t>
      </w:r>
      <w:r w:rsidR="00F658F5">
        <w:rPr>
          <w:rtl/>
        </w:rPr>
        <w:t>»</w:t>
      </w:r>
      <w:r w:rsidRPr="007D6BC9">
        <w:rPr>
          <w:position w:val="12"/>
          <w:sz w:val="22"/>
          <w:szCs w:val="22"/>
          <w:rtl/>
        </w:rPr>
        <w:t>(</w:t>
      </w:r>
      <w:r w:rsidRPr="007D6BC9">
        <w:rPr>
          <w:rStyle w:val="af"/>
          <w:position w:val="12"/>
          <w:sz w:val="22"/>
          <w:szCs w:val="22"/>
          <w:vertAlign w:val="baseline"/>
          <w:rtl/>
        </w:rPr>
        <w:endnoteReference w:id="70"/>
      </w:r>
      <w:r w:rsidRPr="007D6BC9">
        <w:rPr>
          <w:position w:val="12"/>
          <w:sz w:val="22"/>
          <w:szCs w:val="22"/>
          <w:rtl/>
        </w:rPr>
        <w:t>)</w:t>
      </w:r>
      <w:r w:rsidRPr="007360CB">
        <w:rPr>
          <w:rtl/>
        </w:rPr>
        <w:t xml:space="preserve"> .</w:t>
      </w:r>
    </w:p>
    <w:p w14:paraId="252BE7E1" w14:textId="77777777" w:rsidR="007360CB" w:rsidRPr="007360CB" w:rsidRDefault="007360CB" w:rsidP="007360CB">
      <w:pPr>
        <w:pStyle w:val="11"/>
        <w:rPr>
          <w:rtl/>
        </w:rPr>
      </w:pPr>
      <w:proofErr w:type="gramStart"/>
      <w:r w:rsidRPr="007360CB">
        <w:rPr>
          <w:rtl/>
        </w:rPr>
        <w:t>7 .</w:t>
      </w:r>
      <w:proofErr w:type="gramEnd"/>
      <w:r w:rsidRPr="007360CB">
        <w:rPr>
          <w:rtl/>
        </w:rPr>
        <w:t xml:space="preserve"> رواية عقوبة </w:t>
      </w:r>
      <w:proofErr w:type="gramStart"/>
      <w:r w:rsidRPr="007360CB">
        <w:rPr>
          <w:rtl/>
        </w:rPr>
        <w:t>الزانية :</w:t>
      </w:r>
      <w:proofErr w:type="gramEnd"/>
    </w:p>
    <w:p w14:paraId="206B7696" w14:textId="77777777" w:rsidR="007360CB" w:rsidRPr="007360CB" w:rsidRDefault="007360CB" w:rsidP="007360CB">
      <w:pPr>
        <w:pStyle w:val="11"/>
        <w:rPr>
          <w:rtl/>
        </w:rPr>
      </w:pPr>
      <w:r w:rsidRPr="007360CB">
        <w:rPr>
          <w:rtl/>
        </w:rPr>
        <w:t xml:space="preserve">ومن بين القضايا التي عرضت على الخليفة علي بن ابي </w:t>
      </w:r>
      <w:proofErr w:type="gramStart"/>
      <w:r w:rsidRPr="007360CB">
        <w:rPr>
          <w:rtl/>
        </w:rPr>
        <w:t>طالب(</w:t>
      </w:r>
      <w:proofErr w:type="gramEnd"/>
      <w:r w:rsidRPr="007360CB">
        <w:rPr>
          <w:rtl/>
        </w:rPr>
        <w:t>عليه السلام) قضية الزانية والتي قضى بها في الحد</w:t>
      </w:r>
      <w:r>
        <w:rPr>
          <w:rtl/>
        </w:rPr>
        <w:t xml:space="preserve">، </w:t>
      </w:r>
      <w:r w:rsidRPr="007360CB">
        <w:rPr>
          <w:rtl/>
        </w:rPr>
        <w:t xml:space="preserve">فقد فجرت </w:t>
      </w:r>
      <w:proofErr w:type="spellStart"/>
      <w:r w:rsidRPr="007360CB">
        <w:rPr>
          <w:rtl/>
        </w:rPr>
        <w:t>شراحة</w:t>
      </w:r>
      <w:proofErr w:type="spellEnd"/>
      <w:r w:rsidRPr="007360CB">
        <w:rPr>
          <w:rtl/>
        </w:rPr>
        <w:t xml:space="preserve"> الحمدانية واتت الى الخليفة علي بن أبي طالب (عليه السلام)فردها حتى ولدت فلما ولدت قال : </w:t>
      </w:r>
      <w:r w:rsidR="00F658F5">
        <w:rPr>
          <w:rtl/>
        </w:rPr>
        <w:t>«</w:t>
      </w:r>
      <w:r w:rsidRPr="007360CB">
        <w:rPr>
          <w:rtl/>
        </w:rPr>
        <w:t xml:space="preserve"> </w:t>
      </w:r>
      <w:proofErr w:type="spellStart"/>
      <w:r w:rsidRPr="007360CB">
        <w:rPr>
          <w:rtl/>
        </w:rPr>
        <w:t>أئتوني</w:t>
      </w:r>
      <w:proofErr w:type="spellEnd"/>
      <w:r w:rsidRPr="007360CB">
        <w:rPr>
          <w:rtl/>
        </w:rPr>
        <w:t xml:space="preserve"> بأقرب النساء منها فأعطاها ولدها ثم جلدها ورجمها وقال جلدتها بكتاب الله ورجمتها بالسنة ثم قال أيما </w:t>
      </w:r>
      <w:proofErr w:type="spellStart"/>
      <w:r w:rsidRPr="007360CB">
        <w:rPr>
          <w:rtl/>
        </w:rPr>
        <w:t>أمرأة</w:t>
      </w:r>
      <w:proofErr w:type="spellEnd"/>
      <w:r w:rsidRPr="007360CB">
        <w:rPr>
          <w:rtl/>
        </w:rPr>
        <w:t xml:space="preserve"> نعي عليها ولدها أو كان </w:t>
      </w:r>
      <w:proofErr w:type="spellStart"/>
      <w:r w:rsidRPr="007360CB">
        <w:rPr>
          <w:rtl/>
        </w:rPr>
        <w:t>إعتراف</w:t>
      </w:r>
      <w:proofErr w:type="spellEnd"/>
      <w:r w:rsidRPr="007360CB">
        <w:rPr>
          <w:rtl/>
        </w:rPr>
        <w:t xml:space="preserve"> فالإمام أول من يرجم ثم الناس فإن نعتها شهود فالشهود أول من يرجم ثم الناس </w:t>
      </w:r>
      <w:r w:rsidR="00F658F5">
        <w:rPr>
          <w:rtl/>
        </w:rPr>
        <w:t>»</w:t>
      </w:r>
      <w:r w:rsidRPr="007D6BC9">
        <w:rPr>
          <w:position w:val="12"/>
          <w:sz w:val="22"/>
          <w:szCs w:val="22"/>
          <w:rtl/>
        </w:rPr>
        <w:t>(</w:t>
      </w:r>
      <w:r w:rsidRPr="007D6BC9">
        <w:rPr>
          <w:rStyle w:val="af"/>
          <w:position w:val="12"/>
          <w:sz w:val="22"/>
          <w:szCs w:val="22"/>
          <w:vertAlign w:val="baseline"/>
          <w:rtl/>
        </w:rPr>
        <w:endnoteReference w:id="71"/>
      </w:r>
      <w:r w:rsidRPr="007D6BC9">
        <w:rPr>
          <w:position w:val="12"/>
          <w:sz w:val="22"/>
          <w:szCs w:val="22"/>
          <w:rtl/>
        </w:rPr>
        <w:t>)</w:t>
      </w:r>
      <w:r w:rsidRPr="007360CB">
        <w:rPr>
          <w:rtl/>
        </w:rPr>
        <w:t xml:space="preserve">. هذا </w:t>
      </w:r>
      <w:proofErr w:type="gramStart"/>
      <w:r w:rsidRPr="007360CB">
        <w:rPr>
          <w:rtl/>
        </w:rPr>
        <w:t>ابرز</w:t>
      </w:r>
      <w:proofErr w:type="gramEnd"/>
      <w:r w:rsidRPr="007360CB">
        <w:rPr>
          <w:rtl/>
        </w:rPr>
        <w:t xml:space="preserve"> ما وجدناه في كتاب السنن الكبرى من مرويات تخص عهد الخلافة الراشدة.</w:t>
      </w:r>
    </w:p>
    <w:p w14:paraId="55B115C8" w14:textId="77777777" w:rsidR="007360CB" w:rsidRPr="007360CB" w:rsidRDefault="007360CB" w:rsidP="007360CB">
      <w:pPr>
        <w:pStyle w:val="11"/>
        <w:rPr>
          <w:rtl/>
        </w:rPr>
      </w:pPr>
    </w:p>
    <w:p w14:paraId="059D89D4" w14:textId="77777777" w:rsidR="007360CB" w:rsidRPr="007360CB" w:rsidRDefault="007360CB" w:rsidP="007360CB">
      <w:pPr>
        <w:pStyle w:val="11"/>
        <w:rPr>
          <w:rtl/>
        </w:rPr>
      </w:pPr>
    </w:p>
    <w:p w14:paraId="07BD3A46" w14:textId="77777777" w:rsidR="007360CB" w:rsidRPr="007360CB" w:rsidRDefault="007360CB" w:rsidP="007360CB">
      <w:pPr>
        <w:pStyle w:val="11"/>
        <w:rPr>
          <w:rtl/>
        </w:rPr>
      </w:pPr>
    </w:p>
    <w:p w14:paraId="01714203" w14:textId="77777777" w:rsidR="0062055F" w:rsidRDefault="0062055F">
      <w:pPr>
        <w:bidi w:val="0"/>
        <w:spacing w:after="200" w:line="276" w:lineRule="auto"/>
        <w:rPr>
          <w:rFonts w:ascii="louts shamy" w:eastAsiaTheme="minorEastAsia" w:hAnsi="louts shamy" w:cs="Khalid Art bold"/>
          <w:color w:val="FF0000"/>
          <w:sz w:val="28"/>
          <w:szCs w:val="28"/>
          <w:rtl/>
          <w:lang w:bidi="ar-IQ"/>
        </w:rPr>
      </w:pPr>
      <w:r>
        <w:rPr>
          <w:rtl/>
        </w:rPr>
        <w:br w:type="page"/>
      </w:r>
    </w:p>
    <w:p w14:paraId="70FE1181" w14:textId="77777777" w:rsidR="0062055F" w:rsidRDefault="0062055F" w:rsidP="0062055F">
      <w:pPr>
        <w:pStyle w:val="aff1"/>
        <w:rPr>
          <w:rtl/>
        </w:rPr>
      </w:pPr>
    </w:p>
    <w:p w14:paraId="5DF26658" w14:textId="77777777" w:rsidR="007360CB" w:rsidRPr="007360CB" w:rsidRDefault="0062055F" w:rsidP="0062055F">
      <w:pPr>
        <w:pStyle w:val="aff1"/>
        <w:rPr>
          <w:rtl/>
        </w:rPr>
      </w:pPr>
      <w:r>
        <w:rPr>
          <w:rtl/>
        </w:rPr>
        <w:t>الخاتمة</w:t>
      </w:r>
    </w:p>
    <w:p w14:paraId="374D1350" w14:textId="77777777" w:rsidR="007360CB" w:rsidRPr="007360CB" w:rsidRDefault="007360CB" w:rsidP="007360CB">
      <w:pPr>
        <w:pStyle w:val="11"/>
        <w:rPr>
          <w:rtl/>
        </w:rPr>
      </w:pPr>
      <w:r w:rsidRPr="007360CB">
        <w:rPr>
          <w:rtl/>
        </w:rPr>
        <w:t>من خلال البحث توصلنا الى عدة نتائج وهي كالآتي:</w:t>
      </w:r>
    </w:p>
    <w:p w14:paraId="22EAB9A2" w14:textId="77777777" w:rsidR="007360CB" w:rsidRPr="007360CB" w:rsidRDefault="007360CB" w:rsidP="00C06C20">
      <w:pPr>
        <w:pStyle w:val="11"/>
        <w:spacing w:before="60"/>
        <w:rPr>
          <w:rtl/>
        </w:rPr>
      </w:pPr>
      <w:r w:rsidRPr="007360CB">
        <w:rPr>
          <w:rtl/>
        </w:rPr>
        <w:t>1-أولى البيهقي اهتماماً كبيراً في تدوين المرويات التأريخية لما قام به الخلفاء من إجراءات إدارية وقانونية ابان حكمهم على الرغم ان كتابه اختص بالسنن النبوية.</w:t>
      </w:r>
    </w:p>
    <w:p w14:paraId="21E03FF7" w14:textId="77777777" w:rsidR="007360CB" w:rsidRPr="007360CB" w:rsidRDefault="007360CB" w:rsidP="00C06C20">
      <w:pPr>
        <w:pStyle w:val="11"/>
        <w:spacing w:before="60"/>
        <w:rPr>
          <w:rtl/>
          <w:lang w:bidi="ar-IQ"/>
        </w:rPr>
      </w:pPr>
      <w:r w:rsidRPr="007360CB">
        <w:rPr>
          <w:rtl/>
        </w:rPr>
        <w:t>2-</w:t>
      </w:r>
      <w:r w:rsidRPr="007360CB">
        <w:rPr>
          <w:rtl/>
          <w:lang w:bidi="ar-IQ"/>
        </w:rPr>
        <w:t xml:space="preserve">الخليفة هو من يقضي بين الناس </w:t>
      </w:r>
      <w:proofErr w:type="gramStart"/>
      <w:r w:rsidRPr="007360CB">
        <w:rPr>
          <w:rtl/>
          <w:lang w:bidi="ar-IQ"/>
        </w:rPr>
        <w:t>واذا</w:t>
      </w:r>
      <w:proofErr w:type="gramEnd"/>
      <w:r w:rsidRPr="007360CB">
        <w:rPr>
          <w:rtl/>
          <w:lang w:bidi="ar-IQ"/>
        </w:rPr>
        <w:t xml:space="preserve"> تعذر عليه الحكم أشار واستشار الصحابة، كما كان يفعل الخليفة أبو بكر.</w:t>
      </w:r>
    </w:p>
    <w:p w14:paraId="33029E7A" w14:textId="77777777" w:rsidR="007360CB" w:rsidRPr="007360CB" w:rsidRDefault="007360CB" w:rsidP="00C06C20">
      <w:pPr>
        <w:pStyle w:val="11"/>
        <w:spacing w:before="60"/>
        <w:rPr>
          <w:rtl/>
        </w:rPr>
      </w:pPr>
      <w:r w:rsidRPr="007360CB">
        <w:rPr>
          <w:rtl/>
          <w:lang w:bidi="ar-IQ"/>
        </w:rPr>
        <w:t xml:space="preserve">3-ذكر البيهقي ان اول خليفة اتخذ حاجباً له هو الخليفة عمر بن الخطاب على الرغم من ان النبي </w:t>
      </w:r>
      <w:r w:rsidRPr="007360CB">
        <w:rPr>
          <w:b/>
          <w:rtl/>
        </w:rPr>
        <w:t xml:space="preserve">(صلى الله عليه </w:t>
      </w:r>
      <w:proofErr w:type="spellStart"/>
      <w:r w:rsidRPr="007360CB">
        <w:rPr>
          <w:b/>
          <w:rtl/>
        </w:rPr>
        <w:t>وآله</w:t>
      </w:r>
      <w:proofErr w:type="spellEnd"/>
      <w:r w:rsidRPr="007360CB">
        <w:rPr>
          <w:b/>
          <w:rtl/>
        </w:rPr>
        <w:t xml:space="preserve"> وسلم)</w:t>
      </w:r>
      <w:r w:rsidRPr="007360CB">
        <w:rPr>
          <w:rtl/>
        </w:rPr>
        <w:t xml:space="preserve"> جعل من انس بنن مالك يقوم بهذه المهمة إلا انه لم يسمه بالحاجب.</w:t>
      </w:r>
    </w:p>
    <w:p w14:paraId="06868D8F" w14:textId="77777777" w:rsidR="007360CB" w:rsidRPr="007360CB" w:rsidRDefault="007360CB" w:rsidP="00C06C20">
      <w:pPr>
        <w:pStyle w:val="11"/>
        <w:spacing w:before="60"/>
        <w:rPr>
          <w:rtl/>
        </w:rPr>
      </w:pPr>
      <w:r w:rsidRPr="007360CB">
        <w:rPr>
          <w:rtl/>
        </w:rPr>
        <w:t>4-كان الخليفة عمر بن الخطاب يتابع عماله وولاته ويحاسبهم، فضلاً عن تقبله شكوى الناس عليهم وخير دليل على ذلك عندما استمع لشكوى اهل الكوفة على سعد بن ابي وقاص.</w:t>
      </w:r>
    </w:p>
    <w:p w14:paraId="72F15541" w14:textId="77777777" w:rsidR="007360CB" w:rsidRPr="007360CB" w:rsidRDefault="007360CB" w:rsidP="00C06C20">
      <w:pPr>
        <w:pStyle w:val="11"/>
        <w:spacing w:before="60"/>
        <w:rPr>
          <w:rtl/>
        </w:rPr>
      </w:pPr>
      <w:r w:rsidRPr="007360CB">
        <w:rPr>
          <w:rtl/>
        </w:rPr>
        <w:t>5-</w:t>
      </w:r>
      <w:proofErr w:type="gramStart"/>
      <w:r w:rsidRPr="007360CB">
        <w:rPr>
          <w:rtl/>
        </w:rPr>
        <w:t>اكد</w:t>
      </w:r>
      <w:proofErr w:type="gramEnd"/>
      <w:r w:rsidRPr="007360CB">
        <w:rPr>
          <w:rtl/>
        </w:rPr>
        <w:t xml:space="preserve"> عمر بن الخطاب على توجيه عماله بالرفق بالناس ومتابعة حوائجهم، بل حتى عيادتهم في مرضهم، وهذا يدل على ان على الوالي التقرب الى الناس ومعرفة احوالهم ومشاركتهم في جميع الأمور.</w:t>
      </w:r>
    </w:p>
    <w:p w14:paraId="2F608232" w14:textId="77777777" w:rsidR="007360CB" w:rsidRPr="007360CB" w:rsidRDefault="007360CB" w:rsidP="00C06C20">
      <w:pPr>
        <w:pStyle w:val="11"/>
        <w:spacing w:before="60"/>
        <w:rPr>
          <w:rtl/>
        </w:rPr>
      </w:pPr>
      <w:r w:rsidRPr="007360CB">
        <w:rPr>
          <w:rtl/>
        </w:rPr>
        <w:t xml:space="preserve">6-من الملفت للنظر ان البيهقي أشار الى عمال وولاة الخليفة </w:t>
      </w:r>
      <w:proofErr w:type="spellStart"/>
      <w:r w:rsidRPr="007360CB">
        <w:rPr>
          <w:rtl/>
        </w:rPr>
        <w:t>عمرر</w:t>
      </w:r>
      <w:proofErr w:type="spellEnd"/>
      <w:r w:rsidRPr="007360CB">
        <w:rPr>
          <w:rtl/>
        </w:rPr>
        <w:t xml:space="preserve"> فقط دون غيره من الخلفاء.</w:t>
      </w:r>
    </w:p>
    <w:p w14:paraId="246F7B14" w14:textId="77777777" w:rsidR="007360CB" w:rsidRPr="007360CB" w:rsidRDefault="007360CB" w:rsidP="00C06C20">
      <w:pPr>
        <w:pStyle w:val="11"/>
        <w:spacing w:before="60"/>
        <w:rPr>
          <w:rtl/>
        </w:rPr>
      </w:pPr>
      <w:r w:rsidRPr="007360CB">
        <w:rPr>
          <w:rtl/>
        </w:rPr>
        <w:t xml:space="preserve">7-على </w:t>
      </w:r>
      <w:proofErr w:type="spellStart"/>
      <w:r w:rsidRPr="007360CB">
        <w:rPr>
          <w:rtl/>
        </w:rPr>
        <w:t>مايبدو</w:t>
      </w:r>
      <w:proofErr w:type="spellEnd"/>
      <w:r w:rsidRPr="007360CB">
        <w:rPr>
          <w:rtl/>
        </w:rPr>
        <w:t xml:space="preserve"> ان البيهقي اعتبر الخليفة عمر بن الخطاب هو اول من </w:t>
      </w:r>
      <w:r w:rsidRPr="007360CB">
        <w:rPr>
          <w:rtl/>
        </w:rPr>
        <w:lastRenderedPageBreak/>
        <w:t xml:space="preserve">اقام </w:t>
      </w:r>
      <w:proofErr w:type="spellStart"/>
      <w:r w:rsidRPr="007360CB">
        <w:rPr>
          <w:rtl/>
        </w:rPr>
        <w:t>الدوواين</w:t>
      </w:r>
      <w:proofErr w:type="spellEnd"/>
      <w:r w:rsidRPr="007360CB">
        <w:rPr>
          <w:rtl/>
        </w:rPr>
        <w:t>.</w:t>
      </w:r>
    </w:p>
    <w:p w14:paraId="63D1699B" w14:textId="77777777" w:rsidR="007360CB" w:rsidRPr="007360CB" w:rsidRDefault="007360CB" w:rsidP="007360CB">
      <w:pPr>
        <w:pStyle w:val="11"/>
        <w:rPr>
          <w:rtl/>
        </w:rPr>
      </w:pPr>
      <w:r w:rsidRPr="007360CB">
        <w:rPr>
          <w:rtl/>
        </w:rPr>
        <w:t xml:space="preserve">8-لم يذكر البيهقي سوى أربعة رواية فقط لكل من الخليفة أبو بكر والامام علي بن ابي </w:t>
      </w:r>
      <w:proofErr w:type="gramStart"/>
      <w:r w:rsidRPr="007360CB">
        <w:rPr>
          <w:rtl/>
        </w:rPr>
        <w:t>طالب(</w:t>
      </w:r>
      <w:proofErr w:type="gramEnd"/>
      <w:r w:rsidRPr="007360CB">
        <w:rPr>
          <w:rtl/>
        </w:rPr>
        <w:t>عليه السلام).</w:t>
      </w:r>
    </w:p>
    <w:p w14:paraId="73CD5A1D" w14:textId="77777777" w:rsidR="007360CB" w:rsidRDefault="007360CB" w:rsidP="007360CB">
      <w:pPr>
        <w:pStyle w:val="11"/>
        <w:rPr>
          <w:rtl/>
        </w:rPr>
      </w:pPr>
      <w:r w:rsidRPr="007360CB">
        <w:rPr>
          <w:rtl/>
        </w:rPr>
        <w:t xml:space="preserve">9-اعتمد الخلفاء في الفصل في القضاء على ثلاث ركائز </w:t>
      </w:r>
      <w:proofErr w:type="gramStart"/>
      <w:r w:rsidRPr="007360CB">
        <w:rPr>
          <w:rtl/>
        </w:rPr>
        <w:t>هي :</w:t>
      </w:r>
      <w:proofErr w:type="gramEnd"/>
      <w:r w:rsidRPr="007360CB">
        <w:rPr>
          <w:rtl/>
        </w:rPr>
        <w:t xml:space="preserve"> القرآن، والسنة، وما افتى به الخليفة الذي سبقه.</w:t>
      </w:r>
    </w:p>
    <w:p w14:paraId="2806FF93" w14:textId="77777777" w:rsidR="007360CB" w:rsidRDefault="007360CB" w:rsidP="007360CB">
      <w:pPr>
        <w:spacing w:line="360" w:lineRule="auto"/>
        <w:jc w:val="both"/>
        <w:rPr>
          <w:sz w:val="28"/>
          <w:szCs w:val="28"/>
          <w:rtl/>
          <w:lang w:bidi="ar-IQ"/>
        </w:rPr>
      </w:pPr>
      <w:r>
        <w:rPr>
          <w:sz w:val="28"/>
          <w:szCs w:val="28"/>
          <w:rtl/>
          <w:lang w:bidi="ar-IQ"/>
        </w:rPr>
        <w:t xml:space="preserve"> </w:t>
      </w:r>
    </w:p>
    <w:p w14:paraId="2F8779C1" w14:textId="77777777" w:rsidR="007360CB" w:rsidRDefault="007360CB" w:rsidP="007360CB">
      <w:pPr>
        <w:spacing w:line="360" w:lineRule="auto"/>
        <w:jc w:val="both"/>
        <w:rPr>
          <w:sz w:val="28"/>
          <w:szCs w:val="28"/>
          <w:rtl/>
        </w:rPr>
      </w:pPr>
    </w:p>
    <w:p w14:paraId="7B56A24C" w14:textId="77777777" w:rsidR="00815AF8" w:rsidRDefault="00713C82" w:rsidP="00713C82">
      <w:pPr>
        <w:widowControl w:val="0"/>
        <w:spacing w:before="120" w:after="0" w:line="500" w:lineRule="exact"/>
        <w:jc w:val="center"/>
        <w:rPr>
          <w:rFonts w:ascii="Lotus Linotype" w:hAnsi="Lotus Linotype" w:cs="Lotus Linotype"/>
          <w:b/>
          <w:bCs/>
          <w:color w:val="FF0000"/>
          <w:sz w:val="28"/>
          <w:szCs w:val="28"/>
          <w:rtl/>
          <w:lang w:bidi="ar-IQ"/>
        </w:rPr>
      </w:pPr>
      <w:r w:rsidRPr="003B15D2">
        <w:rPr>
          <w:rFonts w:ascii="Lotus Linotype" w:hAnsi="Lotus Linotype" w:cs="Lotus Linotype"/>
          <w:b/>
          <w:bCs/>
          <w:color w:val="FF0000"/>
          <w:sz w:val="28"/>
          <w:szCs w:val="28"/>
          <w:rtl/>
          <w:lang w:bidi="ar-IQ"/>
        </w:rPr>
        <w:t>*</w:t>
      </w:r>
      <w:r w:rsidR="00F658F5">
        <w:rPr>
          <w:rFonts w:ascii="Lotus Linotype" w:hAnsi="Lotus Linotype" w:cs="Lotus Linotype"/>
          <w:b/>
          <w:bCs/>
          <w:color w:val="FF0000"/>
          <w:sz w:val="28"/>
          <w:szCs w:val="28"/>
          <w:rtl/>
          <w:lang w:bidi="ar-IQ"/>
        </w:rPr>
        <w:t xml:space="preserve"> </w:t>
      </w:r>
      <w:r w:rsidR="00815AF8" w:rsidRPr="003B15D2">
        <w:rPr>
          <w:rFonts w:ascii="Lotus Linotype" w:hAnsi="Lotus Linotype" w:cs="Lotus Linotype"/>
          <w:b/>
          <w:bCs/>
          <w:color w:val="FF0000"/>
          <w:sz w:val="28"/>
          <w:szCs w:val="28"/>
          <w:rtl/>
          <w:lang w:bidi="ar-IQ"/>
        </w:rPr>
        <w:t>هوامش البحث</w:t>
      </w:r>
      <w:r w:rsidR="00F658F5">
        <w:rPr>
          <w:rFonts w:ascii="Lotus Linotype" w:hAnsi="Lotus Linotype" w:cs="Lotus Linotype"/>
          <w:b/>
          <w:bCs/>
          <w:color w:val="FF0000"/>
          <w:sz w:val="28"/>
          <w:szCs w:val="28"/>
          <w:rtl/>
          <w:lang w:bidi="ar-IQ"/>
        </w:rPr>
        <w:t xml:space="preserve"> </w:t>
      </w:r>
      <w:r w:rsidRPr="003B15D2">
        <w:rPr>
          <w:rFonts w:ascii="Lotus Linotype" w:hAnsi="Lotus Linotype" w:cs="Lotus Linotype"/>
          <w:b/>
          <w:bCs/>
          <w:color w:val="FF0000"/>
          <w:sz w:val="28"/>
          <w:szCs w:val="28"/>
          <w:rtl/>
          <w:lang w:bidi="ar-IQ"/>
        </w:rPr>
        <w:t>*</w:t>
      </w:r>
    </w:p>
    <w:sectPr w:rsidR="00815AF8" w:rsidSect="000D7862">
      <w:headerReference w:type="even" r:id="rId19"/>
      <w:headerReference w:type="default" r:id="rId20"/>
      <w:footerReference w:type="even" r:id="rId21"/>
      <w:footerReference w:type="default" r:id="rId22"/>
      <w:footnotePr>
        <w:numRestart w:val="eachPage"/>
      </w:footnotePr>
      <w:endnotePr>
        <w:numFmt w:val="decimal"/>
      </w:endnotePr>
      <w:pgSz w:w="9639" w:h="13608"/>
      <w:pgMar w:top="1985" w:right="1440" w:bottom="851" w:left="1440" w:header="709" w:footer="709" w:gutter="0"/>
      <w:pgNumType w:start="225"/>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C05C2" w14:textId="77777777" w:rsidR="00366D84" w:rsidRDefault="00366D84" w:rsidP="006D546F">
      <w:pPr>
        <w:spacing w:after="0" w:line="240" w:lineRule="auto"/>
      </w:pPr>
    </w:p>
  </w:endnote>
  <w:endnote w:type="continuationSeparator" w:id="0">
    <w:p w14:paraId="150B843C" w14:textId="77777777" w:rsidR="00366D84" w:rsidRPr="00440011" w:rsidRDefault="00366D84" w:rsidP="006D546F">
      <w:pPr>
        <w:spacing w:after="0" w:line="240" w:lineRule="auto"/>
        <w:rPr>
          <w:rFonts w:cs="Courier New"/>
          <w:rtl/>
          <w:lang w:bidi="ar-IQ"/>
        </w:rPr>
      </w:pPr>
    </w:p>
  </w:endnote>
  <w:endnote w:id="1">
    <w:p w14:paraId="6F3D6058"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w:t>
      </w:r>
      <w:r w:rsidRPr="007360CB">
        <w:rPr>
          <w:shd w:val="clear" w:color="auto" w:fill="FFFFFF"/>
          <w:rtl/>
        </w:rPr>
        <w:t xml:space="preserve"> هُوَ الدَّفْتَرُ الَّذِي يُكْتَبُ فِيهِ أَسماء الْجَيْشِ وأَهلُ الْعَطَاءِ. وأَول مَنْ دَوَّنَ الدِّيوان عُمَرُ، (رَضِ). والديوان" لفظ فارسي معرب، ومعناه في العربية "مجتمع الصحف" أي "الكتاب" أو "السجل"، أما الماوردي يقول-: " موضع لحفظ ما يتعلق بحقوق السلطنة من الأعمال والأموال، ومن يقوم بها الجيوش والعمال</w:t>
      </w:r>
      <w:r w:rsidRPr="007360CB">
        <w:rPr>
          <w:shd w:val="clear" w:color="auto" w:fill="FFFFFF"/>
        </w:rPr>
        <w:t>".</w:t>
      </w:r>
      <w:r w:rsidRPr="007360CB">
        <w:rPr>
          <w:rtl/>
        </w:rPr>
        <w:t xml:space="preserve"> ابن منظور، لسان العرب، (مادة: دون)؛</w:t>
      </w:r>
      <w:r w:rsidR="00F658F5">
        <w:rPr>
          <w:rtl/>
        </w:rPr>
        <w:t xml:space="preserve"> </w:t>
      </w:r>
      <w:r w:rsidRPr="007360CB">
        <w:rPr>
          <w:rtl/>
        </w:rPr>
        <w:t>وقد استحدث عمر بن الخطاب عدة دواوين منها ديوان الجند، وديوان العطاء، وديوان الخراج. للتفصيل راجع: الماوردي، الاحكام السلطانية، ص298-304.</w:t>
      </w:r>
    </w:p>
  </w:endnote>
  <w:endnote w:id="2">
    <w:p w14:paraId="20A5EFCE" w14:textId="77777777" w:rsidR="007360CB" w:rsidRPr="007360CB" w:rsidRDefault="007360CB" w:rsidP="007360CB">
      <w:pPr>
        <w:pStyle w:val="110"/>
        <w:rPr>
          <w:rtl/>
        </w:rPr>
      </w:pPr>
      <w:r w:rsidRPr="007360CB">
        <w:rPr>
          <w:rtl/>
        </w:rPr>
        <w:t xml:space="preserve"> (</w:t>
      </w:r>
      <w:r w:rsidRPr="007360CB">
        <w:rPr>
          <w:rStyle w:val="af"/>
          <w:vertAlign w:val="baseline"/>
          <w:rtl/>
        </w:rPr>
        <w:endnoteRef/>
      </w:r>
      <w:r w:rsidRPr="007360CB">
        <w:rPr>
          <w:rtl/>
        </w:rPr>
        <w:t xml:space="preserve"> )البيهقي</w:t>
      </w:r>
      <w:r>
        <w:rPr>
          <w:rtl/>
        </w:rPr>
        <w:t xml:space="preserve">، </w:t>
      </w:r>
      <w:r w:rsidRPr="007360CB">
        <w:rPr>
          <w:rtl/>
        </w:rPr>
        <w:t>سنن</w:t>
      </w:r>
      <w:r>
        <w:rPr>
          <w:rtl/>
        </w:rPr>
        <w:t xml:space="preserve">، </w:t>
      </w:r>
      <w:r w:rsidRPr="007360CB">
        <w:rPr>
          <w:rtl/>
        </w:rPr>
        <w:t>ج6،ص364</w:t>
      </w:r>
      <w:r>
        <w:rPr>
          <w:rtl/>
        </w:rPr>
        <w:t xml:space="preserve">، </w:t>
      </w:r>
      <w:r w:rsidRPr="007360CB">
        <w:rPr>
          <w:rtl/>
        </w:rPr>
        <w:t>( وراجع : أبن عبد البر القرطبي</w:t>
      </w:r>
      <w:r>
        <w:rPr>
          <w:rtl/>
        </w:rPr>
        <w:t xml:space="preserve">، </w:t>
      </w:r>
      <w:r w:rsidRPr="007360CB">
        <w:rPr>
          <w:rtl/>
        </w:rPr>
        <w:t>الاستذكار</w:t>
      </w:r>
      <w:r>
        <w:rPr>
          <w:rtl/>
        </w:rPr>
        <w:t xml:space="preserve">، </w:t>
      </w:r>
      <w:r w:rsidRPr="007360CB">
        <w:rPr>
          <w:rtl/>
        </w:rPr>
        <w:t>ج3،ص248) .</w:t>
      </w:r>
    </w:p>
  </w:endnote>
  <w:endnote w:id="3">
    <w:p w14:paraId="18ED719A"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)الطبري، تاريخ الطبري،ج3، ص613</w:t>
      </w:r>
      <w:r>
        <w:rPr>
          <w:rtl/>
        </w:rPr>
        <w:t xml:space="preserve">، </w:t>
      </w:r>
      <w:r w:rsidRPr="007360CB">
        <w:rPr>
          <w:rtl/>
        </w:rPr>
        <w:t>( وراجع : البلاذري</w:t>
      </w:r>
      <w:r>
        <w:rPr>
          <w:rtl/>
        </w:rPr>
        <w:t xml:space="preserve">، </w:t>
      </w:r>
      <w:r w:rsidRPr="007360CB">
        <w:rPr>
          <w:rtl/>
        </w:rPr>
        <w:t>فتوح البلدان</w:t>
      </w:r>
      <w:r>
        <w:rPr>
          <w:rtl/>
        </w:rPr>
        <w:t xml:space="preserve">، </w:t>
      </w:r>
      <w:r w:rsidRPr="007360CB">
        <w:rPr>
          <w:rtl/>
        </w:rPr>
        <w:t>ص436. وقد ذكر البلاذري ان هذا كان في سنة 20هـ ) .</w:t>
      </w:r>
    </w:p>
  </w:endnote>
  <w:endnote w:id="4">
    <w:p w14:paraId="682BEA86"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 xml:space="preserve">، </w:t>
      </w:r>
      <w:r w:rsidRPr="007360CB">
        <w:rPr>
          <w:rtl/>
        </w:rPr>
        <w:t>سنن</w:t>
      </w:r>
      <w:r>
        <w:rPr>
          <w:rtl/>
        </w:rPr>
        <w:t xml:space="preserve">، </w:t>
      </w:r>
      <w:r w:rsidRPr="007360CB">
        <w:rPr>
          <w:rtl/>
        </w:rPr>
        <w:t>ج6،ص364</w:t>
      </w:r>
      <w:r>
        <w:rPr>
          <w:rtl/>
        </w:rPr>
        <w:t xml:space="preserve">، </w:t>
      </w:r>
      <w:r w:rsidRPr="007360CB">
        <w:rPr>
          <w:rtl/>
        </w:rPr>
        <w:t>( وراجع : الشافعي ،الام</w:t>
      </w:r>
      <w:r>
        <w:rPr>
          <w:rtl/>
        </w:rPr>
        <w:t xml:space="preserve">، </w:t>
      </w:r>
      <w:r w:rsidRPr="007360CB">
        <w:rPr>
          <w:rtl/>
        </w:rPr>
        <w:t>ج4،ص158؛ الفسوي</w:t>
      </w:r>
      <w:r>
        <w:rPr>
          <w:rtl/>
        </w:rPr>
        <w:t xml:space="preserve">، </w:t>
      </w:r>
      <w:r w:rsidRPr="007360CB">
        <w:rPr>
          <w:rtl/>
        </w:rPr>
        <w:t>المعرفة والتاريخ</w:t>
      </w:r>
      <w:r>
        <w:rPr>
          <w:rtl/>
        </w:rPr>
        <w:t xml:space="preserve">، </w:t>
      </w:r>
      <w:r w:rsidRPr="007360CB">
        <w:rPr>
          <w:rtl/>
        </w:rPr>
        <w:t>ج1،ص249 ) .</w:t>
      </w:r>
      <w:r w:rsidR="00F658F5">
        <w:rPr>
          <w:rtl/>
        </w:rPr>
        <w:t xml:space="preserve"> </w:t>
      </w:r>
    </w:p>
  </w:endnote>
  <w:endnote w:id="5">
    <w:p w14:paraId="77D0FEC1"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 xml:space="preserve">، </w:t>
      </w:r>
      <w:r w:rsidRPr="007360CB">
        <w:rPr>
          <w:rtl/>
        </w:rPr>
        <w:t>سنن</w:t>
      </w:r>
      <w:r>
        <w:rPr>
          <w:rtl/>
        </w:rPr>
        <w:t xml:space="preserve">، </w:t>
      </w:r>
      <w:r w:rsidRPr="007360CB">
        <w:rPr>
          <w:rtl/>
        </w:rPr>
        <w:t>ج10،ص102</w:t>
      </w:r>
      <w:r>
        <w:rPr>
          <w:rtl/>
        </w:rPr>
        <w:t xml:space="preserve">، </w:t>
      </w:r>
      <w:r w:rsidRPr="007360CB">
        <w:rPr>
          <w:rtl/>
        </w:rPr>
        <w:t>( وراجع : أبو عبيد</w:t>
      </w:r>
      <w:r>
        <w:rPr>
          <w:rtl/>
        </w:rPr>
        <w:t xml:space="preserve">، </w:t>
      </w:r>
      <w:r w:rsidRPr="007360CB">
        <w:rPr>
          <w:rtl/>
        </w:rPr>
        <w:t>الاموال</w:t>
      </w:r>
      <w:r>
        <w:rPr>
          <w:rtl/>
        </w:rPr>
        <w:t xml:space="preserve">، </w:t>
      </w:r>
      <w:r w:rsidRPr="007360CB">
        <w:rPr>
          <w:rtl/>
        </w:rPr>
        <w:t>ج1،ص17؛ أبن عساكر</w:t>
      </w:r>
      <w:r>
        <w:rPr>
          <w:rtl/>
        </w:rPr>
        <w:t xml:space="preserve">، </w:t>
      </w:r>
      <w:r w:rsidRPr="007360CB">
        <w:rPr>
          <w:rtl/>
        </w:rPr>
        <w:t>تاريخ مدينة دمشق</w:t>
      </w:r>
      <w:r>
        <w:rPr>
          <w:rtl/>
        </w:rPr>
        <w:t xml:space="preserve">، </w:t>
      </w:r>
      <w:r w:rsidRPr="007360CB">
        <w:rPr>
          <w:rtl/>
        </w:rPr>
        <w:t>ج56،ص363 )</w:t>
      </w:r>
      <w:r w:rsidR="00F658F5">
        <w:rPr>
          <w:rtl/>
        </w:rPr>
        <w:t xml:space="preserve"> </w:t>
      </w:r>
      <w:r w:rsidRPr="007360CB">
        <w:rPr>
          <w:rtl/>
        </w:rPr>
        <w:t>.</w:t>
      </w:r>
    </w:p>
  </w:endnote>
  <w:endnote w:id="6">
    <w:p w14:paraId="27CA176B"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)النسائي</w:t>
      </w:r>
      <w:r>
        <w:rPr>
          <w:rtl/>
        </w:rPr>
        <w:t xml:space="preserve">، </w:t>
      </w:r>
      <w:r w:rsidRPr="007360CB">
        <w:rPr>
          <w:rtl/>
        </w:rPr>
        <w:t>السنن الكبرى</w:t>
      </w:r>
      <w:r>
        <w:rPr>
          <w:rtl/>
        </w:rPr>
        <w:t xml:space="preserve">، </w:t>
      </w:r>
      <w:r w:rsidRPr="007360CB">
        <w:rPr>
          <w:rtl/>
        </w:rPr>
        <w:t>ج2،ص26 ؛ البيهقي</w:t>
      </w:r>
      <w:r>
        <w:rPr>
          <w:rtl/>
        </w:rPr>
        <w:t xml:space="preserve">، </w:t>
      </w:r>
      <w:r w:rsidRPr="007360CB">
        <w:rPr>
          <w:rtl/>
        </w:rPr>
        <w:t>سنن</w:t>
      </w:r>
      <w:r>
        <w:rPr>
          <w:rtl/>
        </w:rPr>
        <w:t xml:space="preserve">، </w:t>
      </w:r>
      <w:r w:rsidRPr="007360CB">
        <w:rPr>
          <w:rtl/>
        </w:rPr>
        <w:t>ج2،ص72، ( وراجع : أبن حزم</w:t>
      </w:r>
      <w:r>
        <w:rPr>
          <w:rtl/>
        </w:rPr>
        <w:t xml:space="preserve">، </w:t>
      </w:r>
      <w:r w:rsidRPr="007360CB">
        <w:rPr>
          <w:rtl/>
        </w:rPr>
        <w:t>أبو علي بن أحمد (456هـ،1063م)</w:t>
      </w:r>
      <w:r>
        <w:rPr>
          <w:rtl/>
        </w:rPr>
        <w:t xml:space="preserve">، </w:t>
      </w:r>
      <w:r w:rsidRPr="007360CB">
        <w:rPr>
          <w:rtl/>
        </w:rPr>
        <w:t>الاحكام ،</w:t>
      </w:r>
      <w:proofErr w:type="spellStart"/>
      <w:r w:rsidRPr="007360CB">
        <w:rPr>
          <w:rtl/>
        </w:rPr>
        <w:t>مصر_القاهرة</w:t>
      </w:r>
      <w:proofErr w:type="spellEnd"/>
      <w:r>
        <w:rPr>
          <w:rtl/>
        </w:rPr>
        <w:t>،</w:t>
      </w:r>
      <w:r w:rsidR="00F658F5">
        <w:rPr>
          <w:rtl/>
        </w:rPr>
        <w:t xml:space="preserve"> </w:t>
      </w:r>
      <w:r w:rsidRPr="007360CB">
        <w:rPr>
          <w:rtl/>
        </w:rPr>
        <w:t>دار الحديث</w:t>
      </w:r>
      <w:r>
        <w:rPr>
          <w:rtl/>
        </w:rPr>
        <w:t xml:space="preserve">، </w:t>
      </w:r>
      <w:r w:rsidRPr="007360CB">
        <w:rPr>
          <w:rtl/>
        </w:rPr>
        <w:t>ط،1، 1404هـ،1983، ج4،ص595 )</w:t>
      </w:r>
      <w:r w:rsidR="00F658F5">
        <w:rPr>
          <w:rtl/>
        </w:rPr>
        <w:t xml:space="preserve"> </w:t>
      </w:r>
      <w:r w:rsidRPr="007360CB">
        <w:rPr>
          <w:rtl/>
        </w:rPr>
        <w:t>.</w:t>
      </w:r>
    </w:p>
  </w:endnote>
  <w:endnote w:id="7">
    <w:p w14:paraId="0EF12D87"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 أبو موسى الأشعري عبد الله بن قيس بن حضار. هو أبو موسى الأشعري اليماني، صاحب رسول الله صلى الله عليه وسلم. قدم عليه مسلماً مع أصحاب السفينتين من الحبشة. استعمله رسول الله صلى الله عليه وسلم على زبيد وعدن. وولي الكوفة والبصرة لعمر فافتتح الأهواز ثم أصبهان ثم استعمله عثمان على الكوفة ثم كان أحد الحكمين بصفين وحفظ الكثير عن رسول الله صلى الله عليه </w:t>
      </w:r>
      <w:proofErr w:type="spellStart"/>
      <w:r w:rsidRPr="007360CB">
        <w:rPr>
          <w:rtl/>
        </w:rPr>
        <w:t>وآله</w:t>
      </w:r>
      <w:proofErr w:type="spellEnd"/>
      <w:r w:rsidRPr="007360CB">
        <w:rPr>
          <w:rtl/>
        </w:rPr>
        <w:t xml:space="preserve"> وسلم. وكان من أجلاء الصحابة. توفي سنة (44هـ). للتفصيل راجع: ابن عبد البر، الاستيعاب، ج2، ص68؛ ابن حجر، الإصابة، ج2، ص164..</w:t>
      </w:r>
    </w:p>
  </w:endnote>
  <w:endnote w:id="8">
    <w:p w14:paraId="556C5CB9"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w:t>
      </w:r>
      <w:r w:rsidR="00F658F5">
        <w:rPr>
          <w:rtl/>
        </w:rPr>
        <w:t xml:space="preserve"> </w:t>
      </w:r>
      <w:r w:rsidRPr="007360CB">
        <w:rPr>
          <w:rtl/>
        </w:rPr>
        <w:t>سنن</w:t>
      </w:r>
      <w:r>
        <w:rPr>
          <w:rtl/>
        </w:rPr>
        <w:t xml:space="preserve">، </w:t>
      </w:r>
      <w:r w:rsidRPr="007360CB">
        <w:rPr>
          <w:rtl/>
        </w:rPr>
        <w:t>ج6،ص364</w:t>
      </w:r>
      <w:r>
        <w:rPr>
          <w:rtl/>
        </w:rPr>
        <w:t xml:space="preserve">، </w:t>
      </w:r>
      <w:r w:rsidRPr="007360CB">
        <w:rPr>
          <w:rtl/>
        </w:rPr>
        <w:t>( وراجع : الفسوي</w:t>
      </w:r>
      <w:r>
        <w:rPr>
          <w:rtl/>
        </w:rPr>
        <w:t xml:space="preserve">، </w:t>
      </w:r>
      <w:r w:rsidRPr="007360CB">
        <w:rPr>
          <w:rtl/>
        </w:rPr>
        <w:t>المعرفة والتاريخ</w:t>
      </w:r>
      <w:r>
        <w:rPr>
          <w:rtl/>
        </w:rPr>
        <w:t xml:space="preserve">، </w:t>
      </w:r>
      <w:r w:rsidRPr="007360CB">
        <w:rPr>
          <w:rtl/>
        </w:rPr>
        <w:t>ج1،ص249 ) .</w:t>
      </w:r>
    </w:p>
  </w:endnote>
  <w:endnote w:id="9">
    <w:p w14:paraId="392E0664"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 xml:space="preserve">، </w:t>
      </w:r>
      <w:r w:rsidRPr="007360CB">
        <w:rPr>
          <w:rtl/>
        </w:rPr>
        <w:t>سنن</w:t>
      </w:r>
      <w:r>
        <w:rPr>
          <w:rtl/>
        </w:rPr>
        <w:t xml:space="preserve">، </w:t>
      </w:r>
      <w:r w:rsidRPr="007360CB">
        <w:rPr>
          <w:rtl/>
        </w:rPr>
        <w:t>ص6،ص110</w:t>
      </w:r>
      <w:r>
        <w:rPr>
          <w:rtl/>
        </w:rPr>
        <w:t xml:space="preserve">، </w:t>
      </w:r>
      <w:r w:rsidRPr="007360CB">
        <w:rPr>
          <w:rtl/>
        </w:rPr>
        <w:t>( وراجع : أبن أنس</w:t>
      </w:r>
      <w:r>
        <w:rPr>
          <w:rtl/>
        </w:rPr>
        <w:t xml:space="preserve">، </w:t>
      </w:r>
      <w:r w:rsidRPr="007360CB">
        <w:rPr>
          <w:rtl/>
        </w:rPr>
        <w:t>موطأ مالك</w:t>
      </w:r>
      <w:r>
        <w:rPr>
          <w:rtl/>
        </w:rPr>
        <w:t xml:space="preserve">، </w:t>
      </w:r>
      <w:r w:rsidRPr="007360CB">
        <w:rPr>
          <w:rtl/>
        </w:rPr>
        <w:t>ج2،ص687 ؛ أبن عبد البر القرطبي</w:t>
      </w:r>
      <w:r>
        <w:rPr>
          <w:rtl/>
        </w:rPr>
        <w:t xml:space="preserve">، </w:t>
      </w:r>
      <w:r w:rsidRPr="007360CB">
        <w:rPr>
          <w:rtl/>
        </w:rPr>
        <w:t>الاستذكار</w:t>
      </w:r>
      <w:r>
        <w:rPr>
          <w:rtl/>
        </w:rPr>
        <w:t xml:space="preserve">، </w:t>
      </w:r>
      <w:r w:rsidRPr="007360CB">
        <w:rPr>
          <w:rtl/>
        </w:rPr>
        <w:t>ج7،ص3 ) .</w:t>
      </w:r>
    </w:p>
  </w:endnote>
  <w:endnote w:id="10">
    <w:p w14:paraId="35B7F45C"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w:t>
      </w:r>
      <w:r w:rsidRPr="007360CB">
        <w:rPr>
          <w:color w:val="111111"/>
          <w:shd w:val="clear" w:color="auto" w:fill="FFFFFF"/>
          <w:rtl/>
        </w:rPr>
        <w:t xml:space="preserve"> </w:t>
      </w:r>
      <w:r w:rsidRPr="007360CB">
        <w:rPr>
          <w:shd w:val="clear" w:color="auto" w:fill="FFFFFF"/>
          <w:rtl/>
        </w:rPr>
        <w:t xml:space="preserve">نَافِعُ بْنُ عَبْدِ الْحَارِثِ الْخُزَاعِيُّ وَهُوَ نَافِعُ بْنُ عَبْدِ الْحَارِثِ بْنِ حَبَّانَ بْنِ عَمْرِو بْنِ عَبْشَانَ بْنِ عَبْدِ عَمْرِو بْنِ لُؤَيِّ بْنِ مَلَكَانَ بْنِ </w:t>
      </w:r>
      <w:proofErr w:type="spellStart"/>
      <w:r w:rsidRPr="007360CB">
        <w:rPr>
          <w:shd w:val="clear" w:color="auto" w:fill="FFFFFF"/>
          <w:rtl/>
        </w:rPr>
        <w:t>أَفْصَى</w:t>
      </w:r>
      <w:proofErr w:type="spellEnd"/>
      <w:r w:rsidRPr="007360CB">
        <w:rPr>
          <w:shd w:val="clear" w:color="auto" w:fill="FFFFFF"/>
          <w:rtl/>
        </w:rPr>
        <w:t>، سَكَنَ الْمَدِينَةَ , وَاسْتَعْمَلَهُ عُمَرُ عَلَى الطَّائِفِ، كان من مسلمة الفتح ولم يعرف تاريخ وفاته. راجع: ابن عبد البر، الاستيعاب</w:t>
      </w:r>
      <w:r w:rsidRPr="007360CB">
        <w:rPr>
          <w:color w:val="111111"/>
          <w:shd w:val="clear" w:color="auto" w:fill="FFFFFF"/>
          <w:rtl/>
        </w:rPr>
        <w:t>، ج3، ص144</w:t>
      </w:r>
      <w:r w:rsidRPr="007360CB">
        <w:rPr>
          <w:rtl/>
        </w:rPr>
        <w:t>.</w:t>
      </w:r>
    </w:p>
  </w:endnote>
  <w:endnote w:id="11">
    <w:p w14:paraId="6D263294"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)أبن ماجة</w:t>
      </w:r>
      <w:r>
        <w:rPr>
          <w:rtl/>
        </w:rPr>
        <w:t xml:space="preserve">، </w:t>
      </w:r>
      <w:r w:rsidRPr="007360CB">
        <w:rPr>
          <w:rtl/>
        </w:rPr>
        <w:t>سنن</w:t>
      </w:r>
      <w:r>
        <w:rPr>
          <w:rtl/>
        </w:rPr>
        <w:t xml:space="preserve">، </w:t>
      </w:r>
      <w:r w:rsidRPr="007360CB">
        <w:rPr>
          <w:rtl/>
        </w:rPr>
        <w:t>ج1،ص79 ؛ البيهقي</w:t>
      </w:r>
      <w:r>
        <w:rPr>
          <w:rtl/>
        </w:rPr>
        <w:t xml:space="preserve">، </w:t>
      </w:r>
      <w:r w:rsidRPr="007360CB">
        <w:rPr>
          <w:rtl/>
        </w:rPr>
        <w:t>سنن</w:t>
      </w:r>
      <w:r>
        <w:rPr>
          <w:rtl/>
        </w:rPr>
        <w:t xml:space="preserve">، </w:t>
      </w:r>
      <w:r w:rsidRPr="007360CB">
        <w:rPr>
          <w:rtl/>
        </w:rPr>
        <w:t>ج3،ص189</w:t>
      </w:r>
      <w:r>
        <w:rPr>
          <w:rtl/>
        </w:rPr>
        <w:t xml:space="preserve">، </w:t>
      </w:r>
      <w:r w:rsidRPr="007360CB">
        <w:rPr>
          <w:rtl/>
        </w:rPr>
        <w:t>( وراجع : أبن حنبل</w:t>
      </w:r>
      <w:r>
        <w:rPr>
          <w:rtl/>
        </w:rPr>
        <w:t xml:space="preserve">، </w:t>
      </w:r>
      <w:r w:rsidRPr="007360CB">
        <w:rPr>
          <w:rtl/>
        </w:rPr>
        <w:t>مسند</w:t>
      </w:r>
      <w:r>
        <w:rPr>
          <w:rtl/>
        </w:rPr>
        <w:t xml:space="preserve">، </w:t>
      </w:r>
      <w:r w:rsidRPr="007360CB">
        <w:rPr>
          <w:rtl/>
        </w:rPr>
        <w:t>ج1،ص35 ) .</w:t>
      </w:r>
    </w:p>
  </w:endnote>
  <w:endnote w:id="12">
    <w:p w14:paraId="6D6F4AB4"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 المنذر بن ابي حمضة الوادعي الهمداني كان شاعراً شهد الفتوح مع ابي عبيدة بن الجراح. ولاه الخليفة عمر على الشام ثم التحق مع علي بن ابي طالب حين استعرت الفتنة مع معاوية وشهد صفين مع علي بن ابي طالب توفي في الكوفة أيام عبد الملك بن مروان. ابن حجر الإصابة، ج3، ص435.</w:t>
      </w:r>
    </w:p>
  </w:endnote>
  <w:endnote w:id="13">
    <w:p w14:paraId="6191CDCE"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 xml:space="preserve">، </w:t>
      </w:r>
      <w:r w:rsidRPr="007360CB">
        <w:rPr>
          <w:rtl/>
        </w:rPr>
        <w:t>سنن</w:t>
      </w:r>
      <w:r>
        <w:rPr>
          <w:rtl/>
        </w:rPr>
        <w:t xml:space="preserve">، </w:t>
      </w:r>
      <w:r w:rsidRPr="007360CB">
        <w:rPr>
          <w:rtl/>
        </w:rPr>
        <w:t>ج9،ص51</w:t>
      </w:r>
      <w:r>
        <w:rPr>
          <w:rtl/>
        </w:rPr>
        <w:t xml:space="preserve">، </w:t>
      </w:r>
      <w:r w:rsidRPr="007360CB">
        <w:rPr>
          <w:rtl/>
        </w:rPr>
        <w:t>( وراجع : أبن الجوزي</w:t>
      </w:r>
      <w:r>
        <w:rPr>
          <w:rtl/>
        </w:rPr>
        <w:t xml:space="preserve">،، </w:t>
      </w:r>
      <w:r w:rsidRPr="007360CB">
        <w:rPr>
          <w:rtl/>
        </w:rPr>
        <w:t>غريب الحديث</w:t>
      </w:r>
      <w:r>
        <w:rPr>
          <w:rtl/>
        </w:rPr>
        <w:t xml:space="preserve">،، </w:t>
      </w:r>
      <w:r w:rsidRPr="007360CB">
        <w:rPr>
          <w:rtl/>
        </w:rPr>
        <w:t>ج2،ص325 ) .</w:t>
      </w:r>
    </w:p>
  </w:endnote>
  <w:endnote w:id="14">
    <w:p w14:paraId="31913FC3"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 </w:t>
      </w:r>
      <w:r w:rsidRPr="007360CB">
        <w:rPr>
          <w:shd w:val="clear" w:color="auto" w:fill="FFFFFF"/>
          <w:rtl/>
        </w:rPr>
        <w:t>سفيان بن عبد الله بن أبي ربيعة بن الحارث بن مالك بن حطيط بن جشم الثقفي،</w:t>
      </w:r>
      <w:r w:rsidRPr="007360CB">
        <w:rPr>
          <w:rFonts w:ascii="Times New Roman" w:hAnsi="Times New Roman" w:cs="Times New Roman" w:hint="cs"/>
          <w:shd w:val="clear" w:color="auto" w:fill="FFFFFF"/>
          <w:rtl/>
        </w:rPr>
        <w:t> </w:t>
      </w:r>
      <w:r w:rsidRPr="007360CB">
        <w:rPr>
          <w:shd w:val="clear" w:color="auto" w:fill="FFFFFF"/>
          <w:rtl/>
        </w:rPr>
        <w:t>صحابي، ولاه</w:t>
      </w:r>
      <w:r w:rsidRPr="007360CB">
        <w:rPr>
          <w:rFonts w:ascii="Times New Roman" w:hAnsi="Times New Roman" w:cs="Times New Roman" w:hint="cs"/>
          <w:shd w:val="clear" w:color="auto" w:fill="FFFFFF"/>
          <w:rtl/>
        </w:rPr>
        <w:t> </w:t>
      </w:r>
      <w:r w:rsidRPr="007360CB">
        <w:rPr>
          <w:shd w:val="clear" w:color="auto" w:fill="FFFFFF"/>
          <w:rtl/>
        </w:rPr>
        <w:t>عمر بن الخطاب</w:t>
      </w:r>
      <w:r w:rsidRPr="007360CB">
        <w:rPr>
          <w:rFonts w:ascii="Times New Roman" w:hAnsi="Times New Roman" w:cs="Times New Roman"/>
          <w:shd w:val="clear" w:color="auto" w:fill="FFFFFF"/>
        </w:rPr>
        <w:t> </w:t>
      </w:r>
      <w:r w:rsidRPr="007360CB">
        <w:rPr>
          <w:shd w:val="clear" w:color="auto" w:fill="FFFFFF"/>
          <w:rtl/>
        </w:rPr>
        <w:t>على صدقات</w:t>
      </w:r>
      <w:r w:rsidRPr="007360CB">
        <w:rPr>
          <w:rFonts w:ascii="Times New Roman" w:hAnsi="Times New Roman" w:cs="Times New Roman" w:hint="cs"/>
          <w:shd w:val="clear" w:color="auto" w:fill="FFFFFF"/>
          <w:rtl/>
        </w:rPr>
        <w:t> </w:t>
      </w:r>
      <w:r w:rsidRPr="007360CB">
        <w:rPr>
          <w:shd w:val="clear" w:color="auto" w:fill="FFFFFF"/>
          <w:rtl/>
        </w:rPr>
        <w:t>الطائف</w:t>
      </w:r>
      <w:r w:rsidRPr="007360CB">
        <w:rPr>
          <w:rFonts w:ascii="Times New Roman" w:hAnsi="Times New Roman" w:cs="Times New Roman"/>
          <w:shd w:val="clear" w:color="auto" w:fill="FFFFFF"/>
        </w:rPr>
        <w:t> </w:t>
      </w:r>
      <w:r w:rsidRPr="007360CB">
        <w:rPr>
          <w:shd w:val="clear" w:color="auto" w:fill="FFFFFF"/>
          <w:rtl/>
        </w:rPr>
        <w:t>وقيل أنه قد ولي</w:t>
      </w:r>
      <w:r w:rsidRPr="007360CB">
        <w:rPr>
          <w:rFonts w:ascii="Times New Roman" w:hAnsi="Times New Roman" w:cs="Times New Roman" w:hint="cs"/>
          <w:shd w:val="clear" w:color="auto" w:fill="FFFFFF"/>
          <w:rtl/>
        </w:rPr>
        <w:t> </w:t>
      </w:r>
      <w:r w:rsidRPr="007360CB">
        <w:rPr>
          <w:shd w:val="clear" w:color="auto" w:fill="FFFFFF"/>
          <w:rtl/>
        </w:rPr>
        <w:t>الطائف</w:t>
      </w:r>
      <w:r w:rsidRPr="007360CB">
        <w:rPr>
          <w:rtl/>
        </w:rPr>
        <w:t>. ابن حجر، الإصابة، ج4، ص244.</w:t>
      </w:r>
    </w:p>
  </w:endnote>
  <w:endnote w:id="15">
    <w:p w14:paraId="2C47F335"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 xml:space="preserve">، </w:t>
      </w:r>
      <w:r w:rsidRPr="007360CB">
        <w:rPr>
          <w:rtl/>
        </w:rPr>
        <w:t>سنن</w:t>
      </w:r>
      <w:r>
        <w:rPr>
          <w:rtl/>
        </w:rPr>
        <w:t xml:space="preserve">، </w:t>
      </w:r>
      <w:r w:rsidRPr="007360CB">
        <w:rPr>
          <w:rtl/>
        </w:rPr>
        <w:t>ج4،ص125</w:t>
      </w:r>
      <w:r>
        <w:rPr>
          <w:rtl/>
        </w:rPr>
        <w:t xml:space="preserve">، </w:t>
      </w:r>
      <w:r w:rsidRPr="007360CB">
        <w:rPr>
          <w:rtl/>
        </w:rPr>
        <w:t>( وراجع : أبن آدم</w:t>
      </w:r>
      <w:r>
        <w:rPr>
          <w:rtl/>
        </w:rPr>
        <w:t xml:space="preserve">، </w:t>
      </w:r>
      <w:r w:rsidRPr="007360CB">
        <w:rPr>
          <w:rtl/>
        </w:rPr>
        <w:t>الخراج</w:t>
      </w:r>
      <w:r>
        <w:rPr>
          <w:rtl/>
        </w:rPr>
        <w:t xml:space="preserve">، </w:t>
      </w:r>
      <w:r w:rsidRPr="007360CB">
        <w:rPr>
          <w:rtl/>
        </w:rPr>
        <w:t>ج1،ص180؛ أبن الجوزي</w:t>
      </w:r>
      <w:r>
        <w:rPr>
          <w:rtl/>
        </w:rPr>
        <w:t xml:space="preserve">، </w:t>
      </w:r>
      <w:r w:rsidRPr="007360CB">
        <w:rPr>
          <w:rtl/>
        </w:rPr>
        <w:t>غريب الحديث</w:t>
      </w:r>
      <w:r>
        <w:rPr>
          <w:rtl/>
        </w:rPr>
        <w:t xml:space="preserve">، </w:t>
      </w:r>
      <w:r w:rsidRPr="007360CB">
        <w:rPr>
          <w:rtl/>
        </w:rPr>
        <w:t>2،28؛ أبن محمد الجزري</w:t>
      </w:r>
      <w:r>
        <w:rPr>
          <w:rtl/>
        </w:rPr>
        <w:t xml:space="preserve">، </w:t>
      </w:r>
      <w:r w:rsidRPr="007360CB">
        <w:rPr>
          <w:rtl/>
        </w:rPr>
        <w:t>النهاية في غريب الاثر</w:t>
      </w:r>
      <w:r>
        <w:rPr>
          <w:rtl/>
        </w:rPr>
        <w:t xml:space="preserve">، </w:t>
      </w:r>
      <w:r w:rsidRPr="007360CB">
        <w:rPr>
          <w:rtl/>
        </w:rPr>
        <w:t>ج3،ص429 )</w:t>
      </w:r>
      <w:r w:rsidR="00F658F5">
        <w:rPr>
          <w:rtl/>
        </w:rPr>
        <w:t xml:space="preserve"> </w:t>
      </w:r>
      <w:r w:rsidRPr="007360CB">
        <w:rPr>
          <w:rtl/>
        </w:rPr>
        <w:t>.</w:t>
      </w:r>
    </w:p>
  </w:endnote>
  <w:endnote w:id="16">
    <w:p w14:paraId="5F4A0A26"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 سعد بن أبي وقاص: واسم أبي وقاص مالك بن أهيب بن عبد مناف بن زهرة بن كلاب القرشي الزهري يكنى أبا إسحاق كان سابع سبعة في الإسلام اسلم بعد ستة. وروي عنه أنه قال: أسلمت قبل أن تفرض الصلوات. وشهد بدراً والحديبية وسائر المشاهد وهو أحد الستة الذين جعل عمر فيهم الشورى، توفي سنة (54ه)</w:t>
      </w:r>
      <w:r w:rsidR="00F658F5">
        <w:rPr>
          <w:rtl/>
        </w:rPr>
        <w:t xml:space="preserve"> </w:t>
      </w:r>
      <w:r w:rsidRPr="007360CB">
        <w:rPr>
          <w:rtl/>
        </w:rPr>
        <w:t>في قصره بالعقيق على عشرة اميال من المدينة، فحمل ودفن بالبقيع. للتفصيل اكثر راجع: ابن عبد البر، الاستيعاب، ج1، ص183-184</w:t>
      </w:r>
      <w:r w:rsidR="00F658F5">
        <w:rPr>
          <w:rtl/>
        </w:rPr>
        <w:t xml:space="preserve"> </w:t>
      </w:r>
      <w:r w:rsidRPr="007360CB">
        <w:rPr>
          <w:rtl/>
        </w:rPr>
        <w:t>.</w:t>
      </w:r>
    </w:p>
  </w:endnote>
  <w:endnote w:id="17">
    <w:p w14:paraId="3674421A"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 xml:space="preserve">، </w:t>
      </w:r>
      <w:r w:rsidRPr="007360CB">
        <w:rPr>
          <w:rtl/>
        </w:rPr>
        <w:t>سنن</w:t>
      </w:r>
      <w:r>
        <w:rPr>
          <w:rtl/>
        </w:rPr>
        <w:t xml:space="preserve">، </w:t>
      </w:r>
      <w:r w:rsidRPr="007360CB">
        <w:rPr>
          <w:rtl/>
        </w:rPr>
        <w:t>ج2،ص65</w:t>
      </w:r>
      <w:r>
        <w:rPr>
          <w:rtl/>
        </w:rPr>
        <w:t xml:space="preserve">، </w:t>
      </w:r>
      <w:r w:rsidRPr="007360CB">
        <w:rPr>
          <w:rtl/>
        </w:rPr>
        <w:t>( وراجع : الطيالسي</w:t>
      </w:r>
      <w:r>
        <w:rPr>
          <w:rtl/>
        </w:rPr>
        <w:t xml:space="preserve">، </w:t>
      </w:r>
      <w:r w:rsidRPr="007360CB">
        <w:rPr>
          <w:rtl/>
        </w:rPr>
        <w:t>مسند</w:t>
      </w:r>
      <w:r>
        <w:rPr>
          <w:rtl/>
        </w:rPr>
        <w:t xml:space="preserve">، </w:t>
      </w:r>
      <w:r w:rsidRPr="007360CB">
        <w:rPr>
          <w:rtl/>
        </w:rPr>
        <w:t>ج1،ص30؛ أبن الجعد</w:t>
      </w:r>
      <w:r>
        <w:rPr>
          <w:rtl/>
        </w:rPr>
        <w:t xml:space="preserve">، </w:t>
      </w:r>
      <w:r w:rsidRPr="007360CB">
        <w:rPr>
          <w:rtl/>
        </w:rPr>
        <w:t>مسند</w:t>
      </w:r>
      <w:r>
        <w:rPr>
          <w:rtl/>
        </w:rPr>
        <w:t xml:space="preserve">، </w:t>
      </w:r>
      <w:r w:rsidRPr="007360CB">
        <w:rPr>
          <w:rtl/>
        </w:rPr>
        <w:t>ج1،ص100؛ البخاري</w:t>
      </w:r>
      <w:r>
        <w:rPr>
          <w:rtl/>
        </w:rPr>
        <w:t xml:space="preserve">، </w:t>
      </w:r>
      <w:r w:rsidRPr="007360CB">
        <w:rPr>
          <w:rtl/>
        </w:rPr>
        <w:t>صحيح</w:t>
      </w:r>
      <w:r>
        <w:rPr>
          <w:rtl/>
        </w:rPr>
        <w:t xml:space="preserve">، </w:t>
      </w:r>
      <w:r w:rsidRPr="007360CB">
        <w:rPr>
          <w:rtl/>
        </w:rPr>
        <w:t>ج1،ص266؛ مسلم</w:t>
      </w:r>
      <w:r>
        <w:rPr>
          <w:rtl/>
        </w:rPr>
        <w:t xml:space="preserve">، </w:t>
      </w:r>
      <w:r w:rsidRPr="007360CB">
        <w:rPr>
          <w:rtl/>
        </w:rPr>
        <w:t>صحيح، ج1،ص335؛ البزار</w:t>
      </w:r>
      <w:r>
        <w:rPr>
          <w:rtl/>
        </w:rPr>
        <w:t xml:space="preserve">، </w:t>
      </w:r>
      <w:r w:rsidRPr="007360CB">
        <w:rPr>
          <w:rtl/>
        </w:rPr>
        <w:t>مسند، ج3،ص273؛ أبو يعلى</w:t>
      </w:r>
      <w:r>
        <w:rPr>
          <w:rtl/>
        </w:rPr>
        <w:t xml:space="preserve">، </w:t>
      </w:r>
      <w:r w:rsidRPr="007360CB">
        <w:rPr>
          <w:rtl/>
        </w:rPr>
        <w:t>مسند</w:t>
      </w:r>
      <w:r>
        <w:rPr>
          <w:rtl/>
        </w:rPr>
        <w:t xml:space="preserve">، </w:t>
      </w:r>
      <w:r w:rsidRPr="007360CB">
        <w:rPr>
          <w:rtl/>
        </w:rPr>
        <w:t>ج2،ص53 ) .</w:t>
      </w:r>
    </w:p>
  </w:endnote>
  <w:endnote w:id="18">
    <w:p w14:paraId="2518A14F"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)النسائي</w:t>
      </w:r>
      <w:r>
        <w:rPr>
          <w:rtl/>
        </w:rPr>
        <w:t xml:space="preserve">، </w:t>
      </w:r>
      <w:r w:rsidRPr="007360CB">
        <w:rPr>
          <w:rtl/>
        </w:rPr>
        <w:t>السنن الكبرى</w:t>
      </w:r>
      <w:r>
        <w:rPr>
          <w:rtl/>
        </w:rPr>
        <w:t xml:space="preserve">، </w:t>
      </w:r>
      <w:r w:rsidRPr="007360CB">
        <w:rPr>
          <w:rtl/>
        </w:rPr>
        <w:t>ج1،ص344؛ البيهقي</w:t>
      </w:r>
      <w:r>
        <w:rPr>
          <w:rtl/>
        </w:rPr>
        <w:t xml:space="preserve">، </w:t>
      </w:r>
      <w:r w:rsidRPr="007360CB">
        <w:rPr>
          <w:rtl/>
        </w:rPr>
        <w:t>سنن</w:t>
      </w:r>
      <w:r>
        <w:rPr>
          <w:rtl/>
        </w:rPr>
        <w:t xml:space="preserve">، </w:t>
      </w:r>
      <w:r w:rsidRPr="007360CB">
        <w:rPr>
          <w:rtl/>
        </w:rPr>
        <w:t>ج2،ص67</w:t>
      </w:r>
      <w:r>
        <w:rPr>
          <w:rtl/>
        </w:rPr>
        <w:t xml:space="preserve">، </w:t>
      </w:r>
      <w:r w:rsidRPr="007360CB">
        <w:rPr>
          <w:rtl/>
        </w:rPr>
        <w:t>( وراجع : أبو يعلى</w:t>
      </w:r>
      <w:r>
        <w:rPr>
          <w:rtl/>
        </w:rPr>
        <w:t xml:space="preserve">، </w:t>
      </w:r>
      <w:r w:rsidRPr="007360CB">
        <w:rPr>
          <w:rtl/>
        </w:rPr>
        <w:t>مسند</w:t>
      </w:r>
      <w:r>
        <w:rPr>
          <w:rtl/>
        </w:rPr>
        <w:t xml:space="preserve">، </w:t>
      </w:r>
      <w:r w:rsidRPr="007360CB">
        <w:rPr>
          <w:rtl/>
        </w:rPr>
        <w:t>ج2،ص53 ) .</w:t>
      </w:r>
    </w:p>
  </w:endnote>
  <w:endnote w:id="19">
    <w:p w14:paraId="3CF12093"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 xml:space="preserve">، </w:t>
      </w:r>
      <w:r w:rsidRPr="007360CB">
        <w:rPr>
          <w:rtl/>
        </w:rPr>
        <w:t>سنن</w:t>
      </w:r>
      <w:r>
        <w:rPr>
          <w:rtl/>
        </w:rPr>
        <w:t xml:space="preserve">، </w:t>
      </w:r>
      <w:r w:rsidRPr="007360CB">
        <w:rPr>
          <w:rtl/>
        </w:rPr>
        <w:t>ج8،ص48</w:t>
      </w:r>
      <w:r>
        <w:rPr>
          <w:rtl/>
        </w:rPr>
        <w:t xml:space="preserve">، </w:t>
      </w:r>
      <w:r w:rsidRPr="007360CB">
        <w:rPr>
          <w:rtl/>
        </w:rPr>
        <w:t>( وراجع : أبن سعد</w:t>
      </w:r>
      <w:r>
        <w:rPr>
          <w:rtl/>
        </w:rPr>
        <w:t xml:space="preserve">، </w:t>
      </w:r>
      <w:r w:rsidRPr="007360CB">
        <w:rPr>
          <w:rtl/>
        </w:rPr>
        <w:t>الطبقات الكبرى</w:t>
      </w:r>
      <w:r>
        <w:rPr>
          <w:rtl/>
        </w:rPr>
        <w:t xml:space="preserve">، </w:t>
      </w:r>
      <w:r w:rsidRPr="007360CB">
        <w:rPr>
          <w:rtl/>
        </w:rPr>
        <w:t>ج3،ص281؛ أبن قدامة المقدسي</w:t>
      </w:r>
      <w:r>
        <w:rPr>
          <w:rtl/>
        </w:rPr>
        <w:t xml:space="preserve">، </w:t>
      </w:r>
      <w:r w:rsidRPr="007360CB">
        <w:rPr>
          <w:rtl/>
        </w:rPr>
        <w:t>أبو محمد عبد الله بن أحمد (620هـ،1223م)</w:t>
      </w:r>
      <w:r>
        <w:rPr>
          <w:rtl/>
        </w:rPr>
        <w:t xml:space="preserve">، </w:t>
      </w:r>
      <w:r w:rsidRPr="007360CB">
        <w:rPr>
          <w:rtl/>
        </w:rPr>
        <w:t>المغني ،</w:t>
      </w:r>
      <w:proofErr w:type="spellStart"/>
      <w:r w:rsidRPr="007360CB">
        <w:rPr>
          <w:rtl/>
        </w:rPr>
        <w:t>لبنان_بيروت</w:t>
      </w:r>
      <w:proofErr w:type="spellEnd"/>
      <w:r>
        <w:rPr>
          <w:rtl/>
        </w:rPr>
        <w:t xml:space="preserve">، </w:t>
      </w:r>
      <w:r w:rsidRPr="007360CB">
        <w:rPr>
          <w:rtl/>
        </w:rPr>
        <w:t>دار الفكر</w:t>
      </w:r>
      <w:r>
        <w:rPr>
          <w:rtl/>
        </w:rPr>
        <w:t xml:space="preserve">، </w:t>
      </w:r>
      <w:r w:rsidRPr="007360CB">
        <w:rPr>
          <w:rtl/>
        </w:rPr>
        <w:t>ط،1، 1405هـ،1984م</w:t>
      </w:r>
      <w:r>
        <w:rPr>
          <w:rtl/>
        </w:rPr>
        <w:t xml:space="preserve">، </w:t>
      </w:r>
      <w:r w:rsidRPr="007360CB">
        <w:rPr>
          <w:rtl/>
        </w:rPr>
        <w:t>ج8،ص225؛ المزي</w:t>
      </w:r>
      <w:r>
        <w:rPr>
          <w:rtl/>
        </w:rPr>
        <w:t xml:space="preserve">، </w:t>
      </w:r>
      <w:r w:rsidRPr="007360CB">
        <w:rPr>
          <w:rtl/>
        </w:rPr>
        <w:t>تهذيب الكمال</w:t>
      </w:r>
      <w:r>
        <w:rPr>
          <w:rtl/>
        </w:rPr>
        <w:t xml:space="preserve">، </w:t>
      </w:r>
      <w:r w:rsidRPr="007360CB">
        <w:rPr>
          <w:rtl/>
        </w:rPr>
        <w:t>ج34،ص184 ) .</w:t>
      </w:r>
    </w:p>
  </w:endnote>
  <w:endnote w:id="20">
    <w:p w14:paraId="097B8F2F"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 xml:space="preserve">، </w:t>
      </w:r>
      <w:r w:rsidRPr="007360CB">
        <w:rPr>
          <w:rtl/>
        </w:rPr>
        <w:t>سنن</w:t>
      </w:r>
      <w:r>
        <w:rPr>
          <w:rtl/>
        </w:rPr>
        <w:t xml:space="preserve">، </w:t>
      </w:r>
      <w:r w:rsidRPr="007360CB">
        <w:rPr>
          <w:rtl/>
        </w:rPr>
        <w:t>ج10،ص108</w:t>
      </w:r>
      <w:r>
        <w:rPr>
          <w:rtl/>
        </w:rPr>
        <w:t xml:space="preserve">، </w:t>
      </w:r>
      <w:r w:rsidRPr="007360CB">
        <w:rPr>
          <w:rtl/>
        </w:rPr>
        <w:t>وتفرد البيهقي بذكر الرواية السابقة</w:t>
      </w:r>
      <w:r w:rsidR="00F658F5">
        <w:rPr>
          <w:rtl/>
        </w:rPr>
        <w:t xml:space="preserve"> </w:t>
      </w:r>
      <w:r w:rsidRPr="007360CB">
        <w:rPr>
          <w:rtl/>
        </w:rPr>
        <w:t>.</w:t>
      </w:r>
    </w:p>
  </w:endnote>
  <w:endnote w:id="21">
    <w:p w14:paraId="6430A124"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 xml:space="preserve">، </w:t>
      </w:r>
      <w:r w:rsidRPr="007360CB">
        <w:rPr>
          <w:rtl/>
        </w:rPr>
        <w:t>سنن</w:t>
      </w:r>
      <w:r>
        <w:rPr>
          <w:rtl/>
        </w:rPr>
        <w:t xml:space="preserve">، </w:t>
      </w:r>
      <w:r w:rsidRPr="007360CB">
        <w:rPr>
          <w:rtl/>
        </w:rPr>
        <w:t>ج10،ص106</w:t>
      </w:r>
      <w:r>
        <w:rPr>
          <w:rtl/>
        </w:rPr>
        <w:t xml:space="preserve">، </w:t>
      </w:r>
      <w:r w:rsidRPr="007360CB">
        <w:rPr>
          <w:rtl/>
        </w:rPr>
        <w:t>( وراجع : أبن عساكر</w:t>
      </w:r>
      <w:r>
        <w:rPr>
          <w:rtl/>
        </w:rPr>
        <w:t xml:space="preserve">، </w:t>
      </w:r>
      <w:r w:rsidRPr="007360CB">
        <w:rPr>
          <w:rtl/>
        </w:rPr>
        <w:t>تاريخ مدينة دمشق</w:t>
      </w:r>
      <w:r>
        <w:rPr>
          <w:rtl/>
        </w:rPr>
        <w:t xml:space="preserve">، </w:t>
      </w:r>
      <w:r w:rsidRPr="007360CB">
        <w:rPr>
          <w:rtl/>
        </w:rPr>
        <w:t>ج32،ص72</w:t>
      </w:r>
      <w:r w:rsidR="00F658F5">
        <w:rPr>
          <w:rtl/>
        </w:rPr>
        <w:t xml:space="preserve"> </w:t>
      </w:r>
      <w:r w:rsidRPr="007360CB">
        <w:rPr>
          <w:rtl/>
        </w:rPr>
        <w:t>) .</w:t>
      </w:r>
    </w:p>
  </w:endnote>
  <w:endnote w:id="22">
    <w:p w14:paraId="38A2BC38"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 xml:space="preserve">، </w:t>
      </w:r>
      <w:r w:rsidRPr="007360CB">
        <w:rPr>
          <w:rtl/>
        </w:rPr>
        <w:t>سنن</w:t>
      </w:r>
      <w:r>
        <w:rPr>
          <w:rtl/>
        </w:rPr>
        <w:t xml:space="preserve">، </w:t>
      </w:r>
      <w:r w:rsidRPr="007360CB">
        <w:rPr>
          <w:rtl/>
        </w:rPr>
        <w:t>ج10،ص128</w:t>
      </w:r>
      <w:r>
        <w:rPr>
          <w:rtl/>
        </w:rPr>
        <w:t xml:space="preserve">، </w:t>
      </w:r>
      <w:r w:rsidRPr="007360CB">
        <w:rPr>
          <w:rtl/>
        </w:rPr>
        <w:t>( وراجع : أبن حجر العسقلاني</w:t>
      </w:r>
      <w:r>
        <w:rPr>
          <w:rtl/>
        </w:rPr>
        <w:t xml:space="preserve">، </w:t>
      </w:r>
      <w:r w:rsidRPr="007360CB">
        <w:rPr>
          <w:rtl/>
        </w:rPr>
        <w:t>المطالب العالية</w:t>
      </w:r>
      <w:r>
        <w:rPr>
          <w:rtl/>
        </w:rPr>
        <w:t xml:space="preserve">، </w:t>
      </w:r>
      <w:r w:rsidRPr="007360CB">
        <w:rPr>
          <w:rtl/>
        </w:rPr>
        <w:t>ج10،ص19 ) .</w:t>
      </w:r>
    </w:p>
  </w:endnote>
  <w:endnote w:id="23">
    <w:p w14:paraId="561B7786"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 xml:space="preserve">، </w:t>
      </w:r>
      <w:r w:rsidRPr="007360CB">
        <w:rPr>
          <w:rtl/>
        </w:rPr>
        <w:t>سنن</w:t>
      </w:r>
      <w:r>
        <w:rPr>
          <w:rtl/>
        </w:rPr>
        <w:t xml:space="preserve">، </w:t>
      </w:r>
      <w:r w:rsidRPr="007360CB">
        <w:rPr>
          <w:rtl/>
        </w:rPr>
        <w:t>ج2،ص65 .</w:t>
      </w:r>
    </w:p>
  </w:endnote>
  <w:endnote w:id="24">
    <w:p w14:paraId="76C53EF2"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 xml:space="preserve">، </w:t>
      </w:r>
      <w:r w:rsidRPr="007360CB">
        <w:rPr>
          <w:rtl/>
        </w:rPr>
        <w:t>سنن ،ج 2،ص65، ( وراجع : الطيالسي</w:t>
      </w:r>
      <w:r>
        <w:rPr>
          <w:rtl/>
        </w:rPr>
        <w:t xml:space="preserve">، </w:t>
      </w:r>
      <w:r w:rsidRPr="007360CB">
        <w:rPr>
          <w:rtl/>
        </w:rPr>
        <w:t>مسند</w:t>
      </w:r>
      <w:r>
        <w:rPr>
          <w:rtl/>
        </w:rPr>
        <w:t xml:space="preserve">، </w:t>
      </w:r>
      <w:r w:rsidRPr="007360CB">
        <w:rPr>
          <w:rtl/>
        </w:rPr>
        <w:t>ج1،ص30؛ ابن الجعد</w:t>
      </w:r>
      <w:r>
        <w:rPr>
          <w:rtl/>
        </w:rPr>
        <w:t xml:space="preserve">، </w:t>
      </w:r>
      <w:r w:rsidRPr="007360CB">
        <w:rPr>
          <w:rtl/>
        </w:rPr>
        <w:t>مسند</w:t>
      </w:r>
      <w:r>
        <w:rPr>
          <w:rtl/>
        </w:rPr>
        <w:t xml:space="preserve">، </w:t>
      </w:r>
      <w:r w:rsidRPr="007360CB">
        <w:rPr>
          <w:rtl/>
        </w:rPr>
        <w:t>ج1،ص100؛ البخاري</w:t>
      </w:r>
      <w:r>
        <w:rPr>
          <w:rtl/>
        </w:rPr>
        <w:t xml:space="preserve">، </w:t>
      </w:r>
      <w:r w:rsidRPr="007360CB">
        <w:rPr>
          <w:rtl/>
        </w:rPr>
        <w:t>صحيح</w:t>
      </w:r>
      <w:r>
        <w:rPr>
          <w:rtl/>
        </w:rPr>
        <w:t xml:space="preserve">، </w:t>
      </w:r>
      <w:r w:rsidRPr="007360CB">
        <w:rPr>
          <w:rtl/>
        </w:rPr>
        <w:t>ج1،ص266؛ مسلم</w:t>
      </w:r>
      <w:r>
        <w:rPr>
          <w:rtl/>
        </w:rPr>
        <w:t xml:space="preserve">، </w:t>
      </w:r>
      <w:r w:rsidRPr="007360CB">
        <w:rPr>
          <w:rtl/>
        </w:rPr>
        <w:t>صحيح، ج1،ص335؛ البزار</w:t>
      </w:r>
      <w:r>
        <w:rPr>
          <w:rtl/>
        </w:rPr>
        <w:t xml:space="preserve">، </w:t>
      </w:r>
      <w:r w:rsidRPr="007360CB">
        <w:rPr>
          <w:rtl/>
        </w:rPr>
        <w:t>مسند، ج3،ص273؛ أبو يعلى</w:t>
      </w:r>
      <w:r>
        <w:rPr>
          <w:rtl/>
        </w:rPr>
        <w:t xml:space="preserve">، </w:t>
      </w:r>
      <w:r w:rsidRPr="007360CB">
        <w:rPr>
          <w:rtl/>
        </w:rPr>
        <w:t>مسند</w:t>
      </w:r>
      <w:r>
        <w:rPr>
          <w:rtl/>
        </w:rPr>
        <w:t xml:space="preserve">، </w:t>
      </w:r>
      <w:r w:rsidRPr="007360CB">
        <w:rPr>
          <w:rtl/>
        </w:rPr>
        <w:t>ج2،ص53 )</w:t>
      </w:r>
      <w:r>
        <w:rPr>
          <w:rtl/>
        </w:rPr>
        <w:t xml:space="preserve">، </w:t>
      </w:r>
      <w:r w:rsidRPr="007360CB">
        <w:rPr>
          <w:rtl/>
        </w:rPr>
        <w:t>اوردها النسائي بلفظ مختلف</w:t>
      </w:r>
      <w:r>
        <w:rPr>
          <w:rtl/>
        </w:rPr>
        <w:t xml:space="preserve">، </w:t>
      </w:r>
      <w:r w:rsidRPr="007360CB">
        <w:rPr>
          <w:rtl/>
        </w:rPr>
        <w:t>السنن الكبرى</w:t>
      </w:r>
      <w:r>
        <w:rPr>
          <w:rtl/>
        </w:rPr>
        <w:t xml:space="preserve">، </w:t>
      </w:r>
      <w:r w:rsidRPr="007360CB">
        <w:rPr>
          <w:rtl/>
        </w:rPr>
        <w:t>ج1،ص344</w:t>
      </w:r>
      <w:r>
        <w:rPr>
          <w:rtl/>
        </w:rPr>
        <w:t xml:space="preserve">، </w:t>
      </w:r>
      <w:r w:rsidRPr="007360CB">
        <w:rPr>
          <w:rtl/>
        </w:rPr>
        <w:t>( وراجع : أبو يعلى</w:t>
      </w:r>
      <w:r>
        <w:rPr>
          <w:rtl/>
        </w:rPr>
        <w:t xml:space="preserve">، </w:t>
      </w:r>
      <w:r w:rsidRPr="007360CB">
        <w:rPr>
          <w:rtl/>
        </w:rPr>
        <w:t>مسند</w:t>
      </w:r>
      <w:r>
        <w:rPr>
          <w:rtl/>
        </w:rPr>
        <w:t xml:space="preserve">، </w:t>
      </w:r>
      <w:r w:rsidRPr="007360CB">
        <w:rPr>
          <w:rtl/>
        </w:rPr>
        <w:t>ج2،ص53 ) .</w:t>
      </w:r>
    </w:p>
  </w:endnote>
  <w:endnote w:id="25">
    <w:p w14:paraId="080CC001"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 xml:space="preserve">، </w:t>
      </w:r>
      <w:r w:rsidRPr="007360CB">
        <w:rPr>
          <w:rtl/>
        </w:rPr>
        <w:t>سنن</w:t>
      </w:r>
      <w:r>
        <w:rPr>
          <w:rtl/>
        </w:rPr>
        <w:t xml:space="preserve">، </w:t>
      </w:r>
      <w:r w:rsidRPr="007360CB">
        <w:rPr>
          <w:rtl/>
        </w:rPr>
        <w:t>ج10،ص114</w:t>
      </w:r>
      <w:r>
        <w:rPr>
          <w:rtl/>
        </w:rPr>
        <w:t xml:space="preserve">، </w:t>
      </w:r>
      <w:r w:rsidRPr="007360CB">
        <w:rPr>
          <w:b/>
          <w:rtl/>
        </w:rPr>
        <w:t>وقد تفرد البيهقي بذكر الرواية من بين كتب السنن. راجع: ابن عساكر، تاريخ دمشق، ج14، ص328؛ ابن حجر، فتح الباري، ج13، ص342.</w:t>
      </w:r>
    </w:p>
  </w:endnote>
  <w:endnote w:id="26">
    <w:p w14:paraId="6C2EA407"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 الدارقطني، </w:t>
      </w:r>
      <w:proofErr w:type="spellStart"/>
      <w:r w:rsidRPr="007360CB">
        <w:rPr>
          <w:rtl/>
        </w:rPr>
        <w:t>سنن،ج</w:t>
      </w:r>
      <w:proofErr w:type="spellEnd"/>
      <w:r w:rsidRPr="007360CB">
        <w:rPr>
          <w:rtl/>
        </w:rPr>
        <w:t xml:space="preserve"> 4،ص217 ؛ البيهقي</w:t>
      </w:r>
      <w:r>
        <w:rPr>
          <w:rtl/>
        </w:rPr>
        <w:t xml:space="preserve">، </w:t>
      </w:r>
      <w:r w:rsidRPr="007360CB">
        <w:rPr>
          <w:rtl/>
        </w:rPr>
        <w:t>سنن</w:t>
      </w:r>
      <w:r>
        <w:rPr>
          <w:rtl/>
        </w:rPr>
        <w:t xml:space="preserve">، </w:t>
      </w:r>
      <w:r w:rsidRPr="007360CB">
        <w:rPr>
          <w:rtl/>
        </w:rPr>
        <w:t xml:space="preserve">ج10،ص114 </w:t>
      </w:r>
      <w:r w:rsidRPr="007360CB">
        <w:rPr>
          <w:b/>
          <w:rtl/>
        </w:rPr>
        <w:t>.</w:t>
      </w:r>
    </w:p>
  </w:endnote>
  <w:endnote w:id="27">
    <w:p w14:paraId="54578D30" w14:textId="77777777" w:rsidR="007360CB" w:rsidRPr="007360CB" w:rsidRDefault="007360CB" w:rsidP="00C06C20">
      <w:pPr>
        <w:pStyle w:val="110"/>
        <w:rPr>
          <w:rtl/>
        </w:rPr>
      </w:pPr>
      <w:r w:rsidRPr="007360CB">
        <w:rPr>
          <w:rtl/>
        </w:rPr>
        <w:t>(</w:t>
      </w:r>
      <w:r w:rsidRPr="007360CB">
        <w:rPr>
          <w:rStyle w:val="af"/>
          <w:vertAlign w:val="baseline"/>
          <w:rtl/>
        </w:rPr>
        <w:endnoteRef/>
      </w:r>
      <w:r w:rsidRPr="007360CB">
        <w:rPr>
          <w:rtl/>
        </w:rPr>
        <w:t xml:space="preserve"> )البيهقي</w:t>
      </w:r>
      <w:r>
        <w:rPr>
          <w:rtl/>
        </w:rPr>
        <w:t xml:space="preserve">، </w:t>
      </w:r>
      <w:r w:rsidRPr="007360CB">
        <w:rPr>
          <w:rtl/>
        </w:rPr>
        <w:t>سنن</w:t>
      </w:r>
      <w:r>
        <w:rPr>
          <w:rtl/>
        </w:rPr>
        <w:t xml:space="preserve">، </w:t>
      </w:r>
      <w:r w:rsidRPr="007360CB">
        <w:rPr>
          <w:rtl/>
        </w:rPr>
        <w:t>ج10،ص150</w:t>
      </w:r>
      <w:r>
        <w:rPr>
          <w:rtl/>
        </w:rPr>
        <w:t xml:space="preserve">، </w:t>
      </w:r>
      <w:r w:rsidRPr="007360CB">
        <w:rPr>
          <w:rtl/>
        </w:rPr>
        <w:t>(وراجع: الخطيب البغدادي</w:t>
      </w:r>
      <w:r>
        <w:rPr>
          <w:rtl/>
        </w:rPr>
        <w:t xml:space="preserve">، </w:t>
      </w:r>
      <w:r w:rsidRPr="007360CB">
        <w:rPr>
          <w:rtl/>
        </w:rPr>
        <w:t>تاريخ بغداد</w:t>
      </w:r>
      <w:r>
        <w:rPr>
          <w:rtl/>
        </w:rPr>
        <w:t xml:space="preserve">، </w:t>
      </w:r>
      <w:r w:rsidRPr="007360CB">
        <w:rPr>
          <w:rtl/>
        </w:rPr>
        <w:t xml:space="preserve">ج10،ص449؛ </w:t>
      </w:r>
      <w:r w:rsidR="00C06C20">
        <w:rPr>
          <w:rFonts w:hint="cs"/>
          <w:rtl/>
        </w:rPr>
        <w:t>ا</w:t>
      </w:r>
      <w:r w:rsidRPr="007360CB">
        <w:rPr>
          <w:rtl/>
        </w:rPr>
        <w:t>بن عساكر</w:t>
      </w:r>
      <w:r>
        <w:rPr>
          <w:rtl/>
        </w:rPr>
        <w:t xml:space="preserve">، </w:t>
      </w:r>
      <w:r w:rsidRPr="007360CB">
        <w:rPr>
          <w:rtl/>
        </w:rPr>
        <w:t>تاريخ مدينة دمشق</w:t>
      </w:r>
      <w:r>
        <w:rPr>
          <w:rtl/>
        </w:rPr>
        <w:t xml:space="preserve">، </w:t>
      </w:r>
      <w:r w:rsidRPr="007360CB">
        <w:rPr>
          <w:rtl/>
        </w:rPr>
        <w:t>ج32،ص70_72؛ الزيلعي</w:t>
      </w:r>
      <w:r>
        <w:rPr>
          <w:rtl/>
        </w:rPr>
        <w:t xml:space="preserve">، </w:t>
      </w:r>
      <w:r w:rsidRPr="007360CB">
        <w:rPr>
          <w:rtl/>
        </w:rPr>
        <w:t>نصب الراية</w:t>
      </w:r>
      <w:r>
        <w:rPr>
          <w:rtl/>
        </w:rPr>
        <w:t xml:space="preserve">، </w:t>
      </w:r>
      <w:r w:rsidRPr="007360CB">
        <w:rPr>
          <w:rtl/>
        </w:rPr>
        <w:t>ج4،ص81؛ النميري</w:t>
      </w:r>
      <w:r>
        <w:rPr>
          <w:rtl/>
        </w:rPr>
        <w:t xml:space="preserve">، </w:t>
      </w:r>
      <w:r w:rsidRPr="007360CB">
        <w:rPr>
          <w:rtl/>
        </w:rPr>
        <w:t>أخبار المدينة</w:t>
      </w:r>
      <w:r>
        <w:rPr>
          <w:rtl/>
        </w:rPr>
        <w:t xml:space="preserve">، </w:t>
      </w:r>
      <w:r w:rsidRPr="007360CB">
        <w:rPr>
          <w:rtl/>
        </w:rPr>
        <w:t>ج1،ص411؛ أبن حجر العسقلاني</w:t>
      </w:r>
      <w:r>
        <w:rPr>
          <w:rtl/>
        </w:rPr>
        <w:t xml:space="preserve">، </w:t>
      </w:r>
      <w:r w:rsidRPr="007360CB">
        <w:rPr>
          <w:rtl/>
        </w:rPr>
        <w:t>الدراية، ج2،ص171 )</w:t>
      </w:r>
      <w:r w:rsidR="00F658F5">
        <w:rPr>
          <w:rtl/>
        </w:rPr>
        <w:t xml:space="preserve"> </w:t>
      </w:r>
    </w:p>
  </w:endnote>
  <w:endnote w:id="28">
    <w:p w14:paraId="3DD052F7" w14:textId="77777777" w:rsidR="007360CB" w:rsidRPr="007360CB" w:rsidRDefault="007360CB" w:rsidP="007360CB">
      <w:pPr>
        <w:pStyle w:val="110"/>
        <w:rPr>
          <w:b/>
          <w:bCs/>
          <w:rtl/>
        </w:rPr>
      </w:pPr>
      <w:r w:rsidRPr="007360CB">
        <w:rPr>
          <w:rtl/>
        </w:rPr>
        <w:t>(</w:t>
      </w:r>
      <w:r w:rsidRPr="007360CB">
        <w:rPr>
          <w:rStyle w:val="af"/>
          <w:vertAlign w:val="baseline"/>
          <w:rtl/>
        </w:rPr>
        <w:endnoteRef/>
      </w:r>
      <w:r w:rsidRPr="007360CB">
        <w:rPr>
          <w:rtl/>
        </w:rPr>
        <w:t xml:space="preserve"> ) </w:t>
      </w:r>
      <w:r w:rsidRPr="007360CB">
        <w:rPr>
          <w:b/>
          <w:bCs/>
          <w:color w:val="202122"/>
          <w:shd w:val="clear" w:color="auto" w:fill="FFFFFF"/>
          <w:rtl/>
        </w:rPr>
        <w:t>شريح بن الحارث بن قيس بن الجهم الكندي</w:t>
      </w:r>
      <w:r w:rsidRPr="007360CB">
        <w:rPr>
          <w:b/>
          <w:bCs/>
          <w:rtl/>
        </w:rPr>
        <w:t xml:space="preserve"> أسلم في زمن النبي صلى الله عليه وسلم، وهو من أهل اليمن، وإنه تعلم من</w:t>
      </w:r>
      <w:r w:rsidRPr="007360CB">
        <w:rPr>
          <w:rFonts w:ascii="Times New Roman" w:hAnsi="Times New Roman" w:cs="Times New Roman" w:hint="cs"/>
          <w:b/>
          <w:bCs/>
          <w:rtl/>
        </w:rPr>
        <w:t> </w:t>
      </w:r>
      <w:r w:rsidRPr="00A8736E">
        <w:rPr>
          <w:b/>
          <w:bCs/>
          <w:bdr w:val="none" w:sz="0" w:space="0" w:color="auto" w:frame="1"/>
          <w:rtl/>
        </w:rPr>
        <w:t>معاذ بن جبل</w:t>
      </w:r>
      <w:r w:rsidRPr="007360CB">
        <w:rPr>
          <w:rFonts w:ascii="Times New Roman" w:hAnsi="Times New Roman" w:cs="Times New Roman"/>
          <w:b/>
          <w:bCs/>
        </w:rPr>
        <w:t> </w:t>
      </w:r>
      <w:r w:rsidRPr="007360CB">
        <w:rPr>
          <w:b/>
          <w:bCs/>
          <w:rtl/>
        </w:rPr>
        <w:t>إذ كان باليمن. ولاه عمر بن الخطاب القضاء وله أربعون سنة، وأقام على القضاء ستين سنة. وقد طال عمره، وكان له يوم استعفى من القضاء في عهد الحجاج مائة وعشرون سنة، وعاش بعد ذلك سنة</w:t>
      </w:r>
      <w:r w:rsidRPr="007360CB">
        <w:rPr>
          <w:b/>
          <w:bCs/>
        </w:rPr>
        <w:t>.</w:t>
      </w:r>
      <w:r w:rsidRPr="007360CB">
        <w:rPr>
          <w:b/>
          <w:bCs/>
          <w:rtl/>
        </w:rPr>
        <w:t>ولي قضاء الكوفة ثلاثًا وخمسين سنة، ونزل البصرة سبع سنين</w:t>
      </w:r>
      <w:r w:rsidRPr="007360CB">
        <w:rPr>
          <w:b/>
          <w:bCs/>
        </w:rPr>
        <w:t>.</w:t>
      </w:r>
      <w:r w:rsidRPr="007360CB">
        <w:rPr>
          <w:b/>
          <w:bCs/>
          <w:rtl/>
        </w:rPr>
        <w:t xml:space="preserve"> راجع: </w:t>
      </w:r>
      <w:r w:rsidRPr="007360CB">
        <w:rPr>
          <w:b/>
          <w:bCs/>
          <w:color w:val="000000"/>
          <w:shd w:val="clear" w:color="auto" w:fill="FFFFFF"/>
          <w:rtl/>
        </w:rPr>
        <w:t>الطبقات الكبرى،ج6، ص131، 145؛ أسد الغابة في معرفة الصحابة،ج2، ص394؛ الذهبي، سير أعلام النبلاء،ج4، ص100-106</w:t>
      </w:r>
      <w:r w:rsidRPr="007360CB">
        <w:rPr>
          <w:b/>
          <w:bCs/>
          <w:color w:val="000000"/>
          <w:rtl/>
        </w:rPr>
        <w:t>.</w:t>
      </w:r>
    </w:p>
  </w:endnote>
  <w:endnote w:id="29">
    <w:p w14:paraId="7C0B901D" w14:textId="77777777" w:rsidR="007360CB" w:rsidRPr="007360CB" w:rsidRDefault="007360CB" w:rsidP="007360CB">
      <w:pPr>
        <w:pStyle w:val="110"/>
        <w:rPr>
          <w:bCs/>
          <w:rtl/>
        </w:rPr>
      </w:pPr>
      <w:r w:rsidRPr="007360CB">
        <w:rPr>
          <w:rtl/>
        </w:rPr>
        <w:t>(</w:t>
      </w:r>
      <w:r w:rsidRPr="007360CB">
        <w:rPr>
          <w:rStyle w:val="af"/>
          <w:vertAlign w:val="baseline"/>
          <w:rtl/>
        </w:rPr>
        <w:endnoteRef/>
      </w:r>
      <w:r w:rsidRPr="007360CB">
        <w:rPr>
          <w:rtl/>
        </w:rPr>
        <w:t xml:space="preserve"> )البيهقي</w:t>
      </w:r>
      <w:r>
        <w:rPr>
          <w:rtl/>
        </w:rPr>
        <w:t xml:space="preserve">، </w:t>
      </w:r>
      <w:r w:rsidRPr="007360CB">
        <w:rPr>
          <w:rtl/>
        </w:rPr>
        <w:t>سنن</w:t>
      </w:r>
      <w:r>
        <w:rPr>
          <w:rtl/>
        </w:rPr>
        <w:t xml:space="preserve">، </w:t>
      </w:r>
      <w:r w:rsidRPr="007360CB">
        <w:rPr>
          <w:rtl/>
        </w:rPr>
        <w:t>ج10،ص115</w:t>
      </w:r>
      <w:r>
        <w:rPr>
          <w:rtl/>
        </w:rPr>
        <w:t xml:space="preserve">، </w:t>
      </w:r>
      <w:r w:rsidRPr="007360CB">
        <w:rPr>
          <w:rtl/>
        </w:rPr>
        <w:t>( وراجع : أبو نعيم الاصبهاني</w:t>
      </w:r>
      <w:r>
        <w:rPr>
          <w:rtl/>
        </w:rPr>
        <w:t xml:space="preserve">، </w:t>
      </w:r>
      <w:r w:rsidRPr="007360CB">
        <w:rPr>
          <w:rtl/>
        </w:rPr>
        <w:t>أحمد بن عبد الله (ت430هـ)</w:t>
      </w:r>
      <w:r>
        <w:rPr>
          <w:rtl/>
        </w:rPr>
        <w:t xml:space="preserve">، </w:t>
      </w:r>
      <w:r w:rsidRPr="007360CB">
        <w:rPr>
          <w:rtl/>
        </w:rPr>
        <w:t>حلية الأولياء</w:t>
      </w:r>
      <w:r>
        <w:rPr>
          <w:rtl/>
        </w:rPr>
        <w:t xml:space="preserve">، </w:t>
      </w:r>
      <w:r w:rsidRPr="007360CB">
        <w:rPr>
          <w:rtl/>
        </w:rPr>
        <w:t>دار الكتاب العربي</w:t>
      </w:r>
      <w:r>
        <w:rPr>
          <w:rtl/>
        </w:rPr>
        <w:t xml:space="preserve">، </w:t>
      </w:r>
      <w:proofErr w:type="spellStart"/>
      <w:r w:rsidRPr="007360CB">
        <w:rPr>
          <w:rtl/>
        </w:rPr>
        <w:t>بيروت_لبنان</w:t>
      </w:r>
      <w:proofErr w:type="spellEnd"/>
      <w:r>
        <w:rPr>
          <w:rtl/>
        </w:rPr>
        <w:t xml:space="preserve">، </w:t>
      </w:r>
      <w:r w:rsidRPr="007360CB">
        <w:rPr>
          <w:rtl/>
        </w:rPr>
        <w:t>ط،4، 1405هـ،1984م</w:t>
      </w:r>
      <w:r>
        <w:rPr>
          <w:rtl/>
        </w:rPr>
        <w:t xml:space="preserve">، </w:t>
      </w:r>
      <w:r w:rsidRPr="007360CB">
        <w:rPr>
          <w:rtl/>
        </w:rPr>
        <w:t>ج4،ص136؛ أبن حزم</w:t>
      </w:r>
      <w:r>
        <w:rPr>
          <w:rtl/>
        </w:rPr>
        <w:t xml:space="preserve">، </w:t>
      </w:r>
      <w:r w:rsidRPr="007360CB">
        <w:rPr>
          <w:rtl/>
        </w:rPr>
        <w:t>الأحكام</w:t>
      </w:r>
      <w:r>
        <w:rPr>
          <w:rtl/>
        </w:rPr>
        <w:t xml:space="preserve">، </w:t>
      </w:r>
      <w:r w:rsidRPr="007360CB">
        <w:rPr>
          <w:rtl/>
        </w:rPr>
        <w:t>ج6،ص203؛ أبن عساكر</w:t>
      </w:r>
      <w:r>
        <w:rPr>
          <w:rtl/>
        </w:rPr>
        <w:t xml:space="preserve">، </w:t>
      </w:r>
      <w:r w:rsidRPr="007360CB">
        <w:rPr>
          <w:rtl/>
        </w:rPr>
        <w:t>تاريخ مدينة دمشق</w:t>
      </w:r>
      <w:r>
        <w:rPr>
          <w:rtl/>
        </w:rPr>
        <w:t xml:space="preserve">، </w:t>
      </w:r>
      <w:r w:rsidRPr="007360CB">
        <w:rPr>
          <w:rtl/>
        </w:rPr>
        <w:t>ج23،ص20_21 )</w:t>
      </w:r>
      <w:r w:rsidR="00F658F5">
        <w:rPr>
          <w:rtl/>
        </w:rPr>
        <w:t xml:space="preserve"> </w:t>
      </w:r>
      <w:r w:rsidRPr="007360CB">
        <w:rPr>
          <w:rtl/>
        </w:rPr>
        <w:t>.</w:t>
      </w:r>
    </w:p>
  </w:endnote>
  <w:endnote w:id="30">
    <w:p w14:paraId="62A4A630"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 xml:space="preserve">، </w:t>
      </w:r>
      <w:r w:rsidRPr="007360CB">
        <w:rPr>
          <w:rtl/>
        </w:rPr>
        <w:t>سنن</w:t>
      </w:r>
      <w:r>
        <w:rPr>
          <w:rtl/>
        </w:rPr>
        <w:t xml:space="preserve">، </w:t>
      </w:r>
      <w:r w:rsidRPr="007360CB">
        <w:rPr>
          <w:rtl/>
        </w:rPr>
        <w:t>ج10،ص108 .</w:t>
      </w:r>
    </w:p>
  </w:endnote>
  <w:endnote w:id="31">
    <w:p w14:paraId="618870CD"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 xml:space="preserve">، </w:t>
      </w:r>
      <w:r w:rsidRPr="007360CB">
        <w:rPr>
          <w:rtl/>
        </w:rPr>
        <w:t>سنن</w:t>
      </w:r>
      <w:r>
        <w:rPr>
          <w:rtl/>
        </w:rPr>
        <w:t xml:space="preserve">، </w:t>
      </w:r>
      <w:r w:rsidRPr="007360CB">
        <w:rPr>
          <w:rtl/>
        </w:rPr>
        <w:t>ج10،ص108</w:t>
      </w:r>
      <w:r>
        <w:rPr>
          <w:rtl/>
        </w:rPr>
        <w:t xml:space="preserve">، </w:t>
      </w:r>
      <w:r w:rsidRPr="007360CB">
        <w:rPr>
          <w:rtl/>
        </w:rPr>
        <w:t>( وراجع : أبن سعيد العسكري</w:t>
      </w:r>
      <w:r>
        <w:rPr>
          <w:rtl/>
        </w:rPr>
        <w:t xml:space="preserve">، </w:t>
      </w:r>
      <w:proofErr w:type="spellStart"/>
      <w:r w:rsidRPr="007360CB">
        <w:rPr>
          <w:rtl/>
        </w:rPr>
        <w:t>تصحيفات</w:t>
      </w:r>
      <w:proofErr w:type="spellEnd"/>
      <w:r w:rsidRPr="007360CB">
        <w:rPr>
          <w:rtl/>
        </w:rPr>
        <w:t xml:space="preserve"> المحدثين</w:t>
      </w:r>
      <w:r>
        <w:rPr>
          <w:rtl/>
        </w:rPr>
        <w:t xml:space="preserve">، </w:t>
      </w:r>
      <w:r w:rsidRPr="007360CB">
        <w:rPr>
          <w:rtl/>
        </w:rPr>
        <w:t>ج2،ص799؛ أبن قدامة المقدسي</w:t>
      </w:r>
      <w:r>
        <w:rPr>
          <w:rtl/>
        </w:rPr>
        <w:t xml:space="preserve">، </w:t>
      </w:r>
      <w:r w:rsidRPr="007360CB">
        <w:rPr>
          <w:rtl/>
        </w:rPr>
        <w:t>المغني</w:t>
      </w:r>
      <w:r>
        <w:rPr>
          <w:rtl/>
        </w:rPr>
        <w:t xml:space="preserve">، </w:t>
      </w:r>
      <w:r w:rsidRPr="007360CB">
        <w:rPr>
          <w:rtl/>
        </w:rPr>
        <w:t>ج10،ص95، ص134 )</w:t>
      </w:r>
      <w:r w:rsidR="00F658F5">
        <w:rPr>
          <w:rtl/>
        </w:rPr>
        <w:t xml:space="preserve"> </w:t>
      </w:r>
      <w:r w:rsidRPr="007360CB">
        <w:rPr>
          <w:rtl/>
        </w:rPr>
        <w:t xml:space="preserve">. </w:t>
      </w:r>
    </w:p>
  </w:endnote>
  <w:endnote w:id="32">
    <w:p w14:paraId="4A5C61DB"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 xml:space="preserve">، </w:t>
      </w:r>
      <w:r w:rsidRPr="007360CB">
        <w:rPr>
          <w:rtl/>
        </w:rPr>
        <w:t>سنن</w:t>
      </w:r>
      <w:r>
        <w:rPr>
          <w:rtl/>
        </w:rPr>
        <w:t xml:space="preserve">، </w:t>
      </w:r>
      <w:r w:rsidRPr="007360CB">
        <w:rPr>
          <w:rtl/>
        </w:rPr>
        <w:t>ج10،ص110</w:t>
      </w:r>
      <w:r>
        <w:rPr>
          <w:rtl/>
        </w:rPr>
        <w:t>،</w:t>
      </w:r>
      <w:r w:rsidR="00F658F5">
        <w:rPr>
          <w:rtl/>
        </w:rPr>
        <w:t xml:space="preserve"> </w:t>
      </w:r>
      <w:r w:rsidRPr="007360CB">
        <w:rPr>
          <w:rtl/>
        </w:rPr>
        <w:t>( وراجع : أبن عساكر</w:t>
      </w:r>
      <w:r>
        <w:rPr>
          <w:rtl/>
        </w:rPr>
        <w:t xml:space="preserve">، </w:t>
      </w:r>
      <w:r w:rsidRPr="007360CB">
        <w:rPr>
          <w:rtl/>
        </w:rPr>
        <w:t>تاريخ مدينة دمشق</w:t>
      </w:r>
      <w:r>
        <w:rPr>
          <w:rtl/>
        </w:rPr>
        <w:t xml:space="preserve">، </w:t>
      </w:r>
      <w:r w:rsidRPr="007360CB">
        <w:rPr>
          <w:rtl/>
        </w:rPr>
        <w:t>ج21،ص469 )</w:t>
      </w:r>
      <w:r w:rsidR="00F658F5">
        <w:rPr>
          <w:rtl/>
        </w:rPr>
        <w:t xml:space="preserve"> </w:t>
      </w:r>
      <w:r w:rsidRPr="007360CB">
        <w:rPr>
          <w:rtl/>
        </w:rPr>
        <w:t>.</w:t>
      </w:r>
    </w:p>
  </w:endnote>
  <w:endnote w:id="33">
    <w:p w14:paraId="5522F24A"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)معاذ بن الحارث بن رفاعة بن الحارث بن سواد بن مالك بن غنم بن مالك بن النجار الأنصاري الخزرجي المعروف بابن عفراء، وعفراء أمه عرف بها شهد العقبة الأولى مع الستة الذين هم أول من لقي النبي صلى الله عليه و سلم من الأوس والخزرج وشهد بدرا، وعاش بعد ذلك وقيل بل جرح ببدر فمات من </w:t>
      </w:r>
      <w:proofErr w:type="spellStart"/>
      <w:r w:rsidRPr="007360CB">
        <w:rPr>
          <w:rtl/>
        </w:rPr>
        <w:t>جراحته.راجع</w:t>
      </w:r>
      <w:proofErr w:type="spellEnd"/>
      <w:r w:rsidRPr="007360CB">
        <w:rPr>
          <w:rtl/>
        </w:rPr>
        <w:t>: ابن حجر، الإصابة، ج6، ص140.</w:t>
      </w:r>
    </w:p>
  </w:endnote>
  <w:endnote w:id="34">
    <w:p w14:paraId="38B5D1A8"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)الدارقطني</w:t>
      </w:r>
      <w:r>
        <w:rPr>
          <w:rtl/>
        </w:rPr>
        <w:t xml:space="preserve">، </w:t>
      </w:r>
      <w:r w:rsidRPr="007360CB">
        <w:rPr>
          <w:rtl/>
        </w:rPr>
        <w:t>سنن</w:t>
      </w:r>
      <w:r>
        <w:rPr>
          <w:rtl/>
        </w:rPr>
        <w:t xml:space="preserve">، </w:t>
      </w:r>
      <w:r w:rsidRPr="007360CB">
        <w:rPr>
          <w:rtl/>
        </w:rPr>
        <w:t>ج4،ص242؛ البيهقي</w:t>
      </w:r>
      <w:r>
        <w:rPr>
          <w:rtl/>
        </w:rPr>
        <w:t xml:space="preserve">، </w:t>
      </w:r>
      <w:r w:rsidRPr="007360CB">
        <w:rPr>
          <w:rtl/>
        </w:rPr>
        <w:t>سنن</w:t>
      </w:r>
      <w:r>
        <w:rPr>
          <w:rtl/>
        </w:rPr>
        <w:t xml:space="preserve">، </w:t>
      </w:r>
      <w:r w:rsidRPr="007360CB">
        <w:rPr>
          <w:rtl/>
        </w:rPr>
        <w:t>ج10،ص136</w:t>
      </w:r>
      <w:r>
        <w:rPr>
          <w:rtl/>
        </w:rPr>
        <w:t xml:space="preserve">، </w:t>
      </w:r>
      <w:r w:rsidRPr="007360CB">
        <w:rPr>
          <w:rtl/>
        </w:rPr>
        <w:t>( وراجع : أبن الجعد</w:t>
      </w:r>
      <w:r>
        <w:rPr>
          <w:rtl/>
        </w:rPr>
        <w:t xml:space="preserve">، </w:t>
      </w:r>
      <w:r w:rsidRPr="007360CB">
        <w:rPr>
          <w:rtl/>
        </w:rPr>
        <w:t>مسند أبن الجعد</w:t>
      </w:r>
      <w:r>
        <w:rPr>
          <w:rtl/>
        </w:rPr>
        <w:t xml:space="preserve">، </w:t>
      </w:r>
      <w:r w:rsidRPr="007360CB">
        <w:rPr>
          <w:rtl/>
        </w:rPr>
        <w:t>ج1،ص260)</w:t>
      </w:r>
      <w:r w:rsidR="00F658F5">
        <w:rPr>
          <w:rtl/>
        </w:rPr>
        <w:t xml:space="preserve"> </w:t>
      </w:r>
      <w:r w:rsidRPr="007360CB">
        <w:rPr>
          <w:rtl/>
        </w:rPr>
        <w:t xml:space="preserve">. </w:t>
      </w:r>
    </w:p>
  </w:endnote>
  <w:endnote w:id="35">
    <w:p w14:paraId="3238EC87"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 xml:space="preserve">، </w:t>
      </w:r>
      <w:r w:rsidRPr="007360CB">
        <w:rPr>
          <w:rtl/>
        </w:rPr>
        <w:t>سنن</w:t>
      </w:r>
      <w:r>
        <w:rPr>
          <w:rtl/>
        </w:rPr>
        <w:t xml:space="preserve">، </w:t>
      </w:r>
      <w:r w:rsidRPr="007360CB">
        <w:rPr>
          <w:rtl/>
        </w:rPr>
        <w:t>ج10،ص136</w:t>
      </w:r>
      <w:r>
        <w:rPr>
          <w:rtl/>
        </w:rPr>
        <w:t xml:space="preserve">، </w:t>
      </w:r>
      <w:r w:rsidRPr="007360CB">
        <w:rPr>
          <w:rtl/>
        </w:rPr>
        <w:t>( وراجع : أبن عساكر</w:t>
      </w:r>
      <w:r>
        <w:rPr>
          <w:rtl/>
        </w:rPr>
        <w:t xml:space="preserve">، </w:t>
      </w:r>
      <w:r w:rsidRPr="007360CB">
        <w:rPr>
          <w:rtl/>
        </w:rPr>
        <w:t>تاريخ مدينة دمشق</w:t>
      </w:r>
      <w:r>
        <w:rPr>
          <w:rtl/>
        </w:rPr>
        <w:t xml:space="preserve">، </w:t>
      </w:r>
      <w:r w:rsidRPr="007360CB">
        <w:rPr>
          <w:rtl/>
        </w:rPr>
        <w:t>ج23،ص23؛ أبن حجر العسقلاني</w:t>
      </w:r>
      <w:r>
        <w:rPr>
          <w:rtl/>
        </w:rPr>
        <w:t xml:space="preserve">، </w:t>
      </w:r>
      <w:r w:rsidRPr="007360CB">
        <w:rPr>
          <w:rtl/>
        </w:rPr>
        <w:t>تلخيص الحبير</w:t>
      </w:r>
      <w:r>
        <w:rPr>
          <w:rtl/>
        </w:rPr>
        <w:t xml:space="preserve">، </w:t>
      </w:r>
      <w:r w:rsidRPr="007360CB">
        <w:rPr>
          <w:rtl/>
        </w:rPr>
        <w:t>ج4،ص193 )</w:t>
      </w:r>
      <w:r w:rsidR="00F658F5">
        <w:rPr>
          <w:rtl/>
        </w:rPr>
        <w:t xml:space="preserve"> </w:t>
      </w:r>
      <w:r w:rsidRPr="007360CB">
        <w:rPr>
          <w:rtl/>
        </w:rPr>
        <w:t>.</w:t>
      </w:r>
    </w:p>
  </w:endnote>
  <w:endnote w:id="36">
    <w:p w14:paraId="4CD6D05B"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)للتفصيل راجع : ميزان الاعتدال في نقد الرجال</w:t>
      </w:r>
      <w:r>
        <w:rPr>
          <w:rtl/>
        </w:rPr>
        <w:t xml:space="preserve">، </w:t>
      </w:r>
      <w:r w:rsidRPr="007360CB">
        <w:rPr>
          <w:rtl/>
        </w:rPr>
        <w:t>ج2،ص353</w:t>
      </w:r>
      <w:r w:rsidR="00F658F5">
        <w:rPr>
          <w:rtl/>
        </w:rPr>
        <w:t xml:space="preserve"> </w:t>
      </w:r>
      <w:r w:rsidRPr="007360CB">
        <w:rPr>
          <w:rtl/>
        </w:rPr>
        <w:t>.</w:t>
      </w:r>
    </w:p>
  </w:endnote>
  <w:endnote w:id="37">
    <w:p w14:paraId="680420AD"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)للتفصيل راجع : لسان الميزان</w:t>
      </w:r>
      <w:r>
        <w:rPr>
          <w:rtl/>
        </w:rPr>
        <w:t xml:space="preserve">، </w:t>
      </w:r>
      <w:r w:rsidRPr="007360CB">
        <w:rPr>
          <w:rtl/>
        </w:rPr>
        <w:t>ج2،ص342</w:t>
      </w:r>
      <w:r w:rsidR="00F658F5">
        <w:rPr>
          <w:rtl/>
        </w:rPr>
        <w:t xml:space="preserve"> </w:t>
      </w:r>
      <w:r w:rsidRPr="007360CB">
        <w:rPr>
          <w:rtl/>
        </w:rPr>
        <w:t>.</w:t>
      </w:r>
    </w:p>
  </w:endnote>
  <w:endnote w:id="38">
    <w:p w14:paraId="01668317"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w:t>
      </w:r>
      <w:r w:rsidR="00F658F5">
        <w:rPr>
          <w:rtl/>
        </w:rPr>
        <w:t xml:space="preserve"> </w:t>
      </w:r>
      <w:r w:rsidRPr="007360CB">
        <w:rPr>
          <w:rtl/>
        </w:rPr>
        <w:t>سنن</w:t>
      </w:r>
      <w:r>
        <w:rPr>
          <w:rtl/>
        </w:rPr>
        <w:t xml:space="preserve">، </w:t>
      </w:r>
      <w:r w:rsidRPr="007360CB">
        <w:rPr>
          <w:rtl/>
        </w:rPr>
        <w:t>ج10،ص119</w:t>
      </w:r>
      <w:r>
        <w:rPr>
          <w:rtl/>
        </w:rPr>
        <w:t xml:space="preserve">، </w:t>
      </w:r>
      <w:r w:rsidRPr="007360CB">
        <w:rPr>
          <w:rtl/>
        </w:rPr>
        <w:t>( وراجع : أبن عساكر</w:t>
      </w:r>
      <w:r>
        <w:rPr>
          <w:rtl/>
        </w:rPr>
        <w:t xml:space="preserve">، </w:t>
      </w:r>
      <w:r w:rsidRPr="007360CB">
        <w:rPr>
          <w:rtl/>
        </w:rPr>
        <w:t>تاريخ مدينة دمشق</w:t>
      </w:r>
      <w:r>
        <w:rPr>
          <w:rtl/>
        </w:rPr>
        <w:t xml:space="preserve">، </w:t>
      </w:r>
      <w:r w:rsidRPr="007360CB">
        <w:rPr>
          <w:rtl/>
        </w:rPr>
        <w:t>ج32،ص72؛ أبن قدامة المقدسي</w:t>
      </w:r>
      <w:r>
        <w:rPr>
          <w:rtl/>
        </w:rPr>
        <w:t xml:space="preserve">، </w:t>
      </w:r>
      <w:r w:rsidRPr="007360CB">
        <w:rPr>
          <w:rtl/>
        </w:rPr>
        <w:t>المغني</w:t>
      </w:r>
      <w:r>
        <w:rPr>
          <w:rtl/>
        </w:rPr>
        <w:t xml:space="preserve">، </w:t>
      </w:r>
      <w:r w:rsidRPr="007360CB">
        <w:rPr>
          <w:rtl/>
        </w:rPr>
        <w:t>ج10،ص103 )</w:t>
      </w:r>
      <w:r>
        <w:rPr>
          <w:rtl/>
        </w:rPr>
        <w:t xml:space="preserve">، </w:t>
      </w:r>
      <w:r w:rsidRPr="007360CB">
        <w:rPr>
          <w:rtl/>
        </w:rPr>
        <w:t>وتورد كتب السنن روايات اخرى عن عدالة القضاء في العصر الراشدي</w:t>
      </w:r>
      <w:r>
        <w:rPr>
          <w:rtl/>
        </w:rPr>
        <w:t xml:space="preserve">، </w:t>
      </w:r>
      <w:r w:rsidRPr="007360CB">
        <w:rPr>
          <w:rtl/>
        </w:rPr>
        <w:t>راجع : البيهقي</w:t>
      </w:r>
      <w:r>
        <w:rPr>
          <w:rtl/>
        </w:rPr>
        <w:t xml:space="preserve">، </w:t>
      </w:r>
      <w:r w:rsidRPr="007360CB">
        <w:rPr>
          <w:rtl/>
        </w:rPr>
        <w:t>سنن</w:t>
      </w:r>
      <w:r>
        <w:rPr>
          <w:rtl/>
        </w:rPr>
        <w:t xml:space="preserve">، </w:t>
      </w:r>
      <w:r w:rsidRPr="007360CB">
        <w:rPr>
          <w:rtl/>
        </w:rPr>
        <w:t>ج10،ص136</w:t>
      </w:r>
      <w:r>
        <w:rPr>
          <w:rtl/>
        </w:rPr>
        <w:t xml:space="preserve">، </w:t>
      </w:r>
      <w:r w:rsidRPr="007360CB">
        <w:rPr>
          <w:rtl/>
        </w:rPr>
        <w:t>( وراجع : أبن عساكر</w:t>
      </w:r>
      <w:r>
        <w:rPr>
          <w:rtl/>
        </w:rPr>
        <w:t xml:space="preserve">، </w:t>
      </w:r>
      <w:r w:rsidRPr="007360CB">
        <w:rPr>
          <w:rtl/>
        </w:rPr>
        <w:t>تاريخ مدينة دمشق</w:t>
      </w:r>
      <w:r>
        <w:rPr>
          <w:rtl/>
        </w:rPr>
        <w:t xml:space="preserve">، </w:t>
      </w:r>
      <w:r w:rsidRPr="007360CB">
        <w:rPr>
          <w:rtl/>
        </w:rPr>
        <w:t>ج23،ص31 )</w:t>
      </w:r>
      <w:r>
        <w:rPr>
          <w:rtl/>
        </w:rPr>
        <w:t xml:space="preserve">، </w:t>
      </w:r>
      <w:r w:rsidRPr="007360CB">
        <w:rPr>
          <w:rtl/>
        </w:rPr>
        <w:t>وراجع أيضاً : البيهقي</w:t>
      </w:r>
      <w:r>
        <w:rPr>
          <w:rtl/>
        </w:rPr>
        <w:t xml:space="preserve">، </w:t>
      </w:r>
      <w:r w:rsidRPr="007360CB">
        <w:rPr>
          <w:rtl/>
        </w:rPr>
        <w:t>سنن</w:t>
      </w:r>
      <w:r>
        <w:rPr>
          <w:rtl/>
        </w:rPr>
        <w:t xml:space="preserve">، </w:t>
      </w:r>
      <w:r w:rsidRPr="007360CB">
        <w:rPr>
          <w:rtl/>
        </w:rPr>
        <w:t>ج10،ص137</w:t>
      </w:r>
      <w:r>
        <w:rPr>
          <w:rtl/>
        </w:rPr>
        <w:t xml:space="preserve">، </w:t>
      </w:r>
      <w:r w:rsidRPr="007360CB">
        <w:rPr>
          <w:rtl/>
        </w:rPr>
        <w:t>( وراجع : أبن حجر العسقلاني</w:t>
      </w:r>
      <w:r>
        <w:rPr>
          <w:rtl/>
        </w:rPr>
        <w:t xml:space="preserve">، </w:t>
      </w:r>
      <w:r w:rsidRPr="007360CB">
        <w:rPr>
          <w:rtl/>
        </w:rPr>
        <w:t>المطالب العالية</w:t>
      </w:r>
      <w:r>
        <w:rPr>
          <w:rtl/>
        </w:rPr>
        <w:t xml:space="preserve">، </w:t>
      </w:r>
      <w:r w:rsidRPr="007360CB">
        <w:rPr>
          <w:rtl/>
        </w:rPr>
        <w:t>ج10،ص177 )</w:t>
      </w:r>
      <w:r w:rsidR="00F658F5">
        <w:rPr>
          <w:rtl/>
        </w:rPr>
        <w:t xml:space="preserve"> </w:t>
      </w:r>
      <w:r w:rsidRPr="007360CB">
        <w:rPr>
          <w:rtl/>
        </w:rPr>
        <w:t>.</w:t>
      </w:r>
    </w:p>
  </w:endnote>
  <w:endnote w:id="39">
    <w:p w14:paraId="54BFAE98"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)للتفصيل راجع : الدارقطني</w:t>
      </w:r>
      <w:r>
        <w:rPr>
          <w:rtl/>
        </w:rPr>
        <w:t xml:space="preserve">، </w:t>
      </w:r>
      <w:r w:rsidRPr="007360CB">
        <w:rPr>
          <w:rtl/>
        </w:rPr>
        <w:t>سنن</w:t>
      </w:r>
      <w:r>
        <w:rPr>
          <w:rtl/>
        </w:rPr>
        <w:t xml:space="preserve">، </w:t>
      </w:r>
      <w:r w:rsidRPr="007360CB">
        <w:rPr>
          <w:rtl/>
        </w:rPr>
        <w:t>ج4،ص212؛ البيهقي</w:t>
      </w:r>
      <w:r>
        <w:rPr>
          <w:rtl/>
        </w:rPr>
        <w:t xml:space="preserve">، </w:t>
      </w:r>
      <w:r w:rsidRPr="007360CB">
        <w:rPr>
          <w:rtl/>
        </w:rPr>
        <w:t>سنن</w:t>
      </w:r>
      <w:r>
        <w:rPr>
          <w:rtl/>
        </w:rPr>
        <w:t xml:space="preserve">، </w:t>
      </w:r>
      <w:r w:rsidRPr="007360CB">
        <w:rPr>
          <w:rtl/>
        </w:rPr>
        <w:t>ج10،ص131. ( وراجع : أبن عبد البر القرطبي</w:t>
      </w:r>
      <w:r>
        <w:rPr>
          <w:rtl/>
        </w:rPr>
        <w:t xml:space="preserve">، </w:t>
      </w:r>
      <w:r w:rsidRPr="007360CB">
        <w:rPr>
          <w:rtl/>
        </w:rPr>
        <w:t>الاستذكار</w:t>
      </w:r>
      <w:r>
        <w:rPr>
          <w:rtl/>
        </w:rPr>
        <w:t xml:space="preserve">، </w:t>
      </w:r>
      <w:r w:rsidRPr="007360CB">
        <w:rPr>
          <w:rtl/>
        </w:rPr>
        <w:t>ج7،ص139 ) .</w:t>
      </w:r>
    </w:p>
  </w:endnote>
  <w:endnote w:id="40">
    <w:p w14:paraId="5899E19F"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 xml:space="preserve">، </w:t>
      </w:r>
      <w:r w:rsidRPr="007360CB">
        <w:rPr>
          <w:rtl/>
        </w:rPr>
        <w:t>سنن</w:t>
      </w:r>
      <w:r>
        <w:rPr>
          <w:rtl/>
        </w:rPr>
        <w:t xml:space="preserve">، </w:t>
      </w:r>
      <w:r w:rsidRPr="007360CB">
        <w:rPr>
          <w:rtl/>
        </w:rPr>
        <w:t>ج10،ص251 .</w:t>
      </w:r>
    </w:p>
  </w:endnote>
  <w:endnote w:id="41">
    <w:p w14:paraId="2271855A"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)سنن</w:t>
      </w:r>
      <w:r>
        <w:rPr>
          <w:rtl/>
        </w:rPr>
        <w:t xml:space="preserve">، </w:t>
      </w:r>
      <w:r w:rsidRPr="007360CB">
        <w:rPr>
          <w:rtl/>
        </w:rPr>
        <w:t>ج3،ص131 .</w:t>
      </w:r>
    </w:p>
  </w:endnote>
  <w:endnote w:id="42">
    <w:p w14:paraId="78159972"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w:t>
      </w:r>
      <w:proofErr w:type="spellStart"/>
      <w:r w:rsidRPr="007360CB">
        <w:rPr>
          <w:rtl/>
        </w:rPr>
        <w:t>الدرقطني</w:t>
      </w:r>
      <w:proofErr w:type="spellEnd"/>
      <w:r>
        <w:rPr>
          <w:rtl/>
        </w:rPr>
        <w:t>،</w:t>
      </w:r>
      <w:r w:rsidR="00F658F5">
        <w:rPr>
          <w:rtl/>
        </w:rPr>
        <w:t xml:space="preserve"> </w:t>
      </w:r>
      <w:r w:rsidRPr="007360CB">
        <w:rPr>
          <w:rtl/>
        </w:rPr>
        <w:t>سنن</w:t>
      </w:r>
      <w:r>
        <w:rPr>
          <w:rtl/>
        </w:rPr>
        <w:t xml:space="preserve">، </w:t>
      </w:r>
      <w:r w:rsidRPr="007360CB">
        <w:rPr>
          <w:rtl/>
        </w:rPr>
        <w:t>ج3،ص131 ؛ البيهقي</w:t>
      </w:r>
      <w:r>
        <w:rPr>
          <w:rtl/>
        </w:rPr>
        <w:t xml:space="preserve">، </w:t>
      </w:r>
      <w:r w:rsidRPr="007360CB">
        <w:rPr>
          <w:rtl/>
        </w:rPr>
        <w:t>سنن</w:t>
      </w:r>
      <w:r>
        <w:rPr>
          <w:rtl/>
        </w:rPr>
        <w:t xml:space="preserve">، </w:t>
      </w:r>
      <w:r w:rsidRPr="007360CB">
        <w:rPr>
          <w:rtl/>
        </w:rPr>
        <w:t>ج10،ص135، ( وراجع : الطبري</w:t>
      </w:r>
      <w:r>
        <w:rPr>
          <w:rtl/>
        </w:rPr>
        <w:t xml:space="preserve">، </w:t>
      </w:r>
      <w:r w:rsidRPr="007360CB">
        <w:rPr>
          <w:rtl/>
        </w:rPr>
        <w:t>جامع البيان</w:t>
      </w:r>
      <w:r>
        <w:rPr>
          <w:rtl/>
        </w:rPr>
        <w:t xml:space="preserve">، </w:t>
      </w:r>
      <w:r w:rsidRPr="007360CB">
        <w:rPr>
          <w:rtl/>
        </w:rPr>
        <w:t>ج5،ص214 ).</w:t>
      </w:r>
    </w:p>
  </w:endnote>
  <w:endnote w:id="43">
    <w:p w14:paraId="6FAC9CC1"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w:t>
      </w:r>
      <w:r w:rsidR="00F658F5">
        <w:rPr>
          <w:rtl/>
        </w:rPr>
        <w:t xml:space="preserve"> </w:t>
      </w:r>
      <w:r w:rsidRPr="007360CB">
        <w:rPr>
          <w:rtl/>
        </w:rPr>
        <w:t>سنن</w:t>
      </w:r>
      <w:r>
        <w:rPr>
          <w:rtl/>
        </w:rPr>
        <w:t xml:space="preserve">، </w:t>
      </w:r>
      <w:r w:rsidRPr="007360CB">
        <w:rPr>
          <w:rtl/>
        </w:rPr>
        <w:t>ج10،ص114.</w:t>
      </w:r>
    </w:p>
  </w:endnote>
  <w:endnote w:id="44">
    <w:p w14:paraId="4C067925"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 xml:space="preserve">، </w:t>
      </w:r>
      <w:r w:rsidRPr="007360CB">
        <w:rPr>
          <w:rtl/>
        </w:rPr>
        <w:t>سنن</w:t>
      </w:r>
      <w:r>
        <w:rPr>
          <w:rtl/>
        </w:rPr>
        <w:t xml:space="preserve">، </w:t>
      </w:r>
      <w:r w:rsidRPr="007360CB">
        <w:rPr>
          <w:rtl/>
        </w:rPr>
        <w:t>ج10،ص114.</w:t>
      </w:r>
    </w:p>
  </w:endnote>
  <w:endnote w:id="45">
    <w:p w14:paraId="2F6262F9"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 xml:space="preserve">، </w:t>
      </w:r>
      <w:r w:rsidRPr="007360CB">
        <w:rPr>
          <w:rtl/>
        </w:rPr>
        <w:t>سنن</w:t>
      </w:r>
      <w:r>
        <w:rPr>
          <w:rtl/>
        </w:rPr>
        <w:t xml:space="preserve">، </w:t>
      </w:r>
      <w:r w:rsidRPr="007360CB">
        <w:rPr>
          <w:rtl/>
        </w:rPr>
        <w:t>ج10،ص137.</w:t>
      </w:r>
    </w:p>
  </w:endnote>
  <w:endnote w:id="46">
    <w:p w14:paraId="6C7BBED3"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)الدارقطني</w:t>
      </w:r>
      <w:r>
        <w:rPr>
          <w:rtl/>
        </w:rPr>
        <w:t xml:space="preserve">، </w:t>
      </w:r>
      <w:r w:rsidRPr="007360CB">
        <w:rPr>
          <w:rtl/>
        </w:rPr>
        <w:t>سنن</w:t>
      </w:r>
      <w:r>
        <w:rPr>
          <w:rtl/>
        </w:rPr>
        <w:t xml:space="preserve">، </w:t>
      </w:r>
      <w:r w:rsidRPr="007360CB">
        <w:rPr>
          <w:rtl/>
        </w:rPr>
        <w:t>ج4،ص242</w:t>
      </w:r>
      <w:r>
        <w:rPr>
          <w:rtl/>
        </w:rPr>
        <w:t xml:space="preserve">، </w:t>
      </w:r>
      <w:r w:rsidRPr="007360CB">
        <w:rPr>
          <w:rtl/>
        </w:rPr>
        <w:t>( وراجع :</w:t>
      </w:r>
      <w:r w:rsidR="00F658F5">
        <w:rPr>
          <w:rtl/>
        </w:rPr>
        <w:t xml:space="preserve"> </w:t>
      </w:r>
      <w:r w:rsidRPr="007360CB">
        <w:rPr>
          <w:rtl/>
        </w:rPr>
        <w:t>الصنعاني</w:t>
      </w:r>
      <w:r>
        <w:rPr>
          <w:rtl/>
        </w:rPr>
        <w:t>،</w:t>
      </w:r>
      <w:r w:rsidR="00F658F5">
        <w:rPr>
          <w:rtl/>
        </w:rPr>
        <w:t xml:space="preserve"> </w:t>
      </w:r>
      <w:r w:rsidRPr="007360CB">
        <w:rPr>
          <w:rtl/>
        </w:rPr>
        <w:t>مصنف</w:t>
      </w:r>
      <w:r>
        <w:rPr>
          <w:rtl/>
        </w:rPr>
        <w:t xml:space="preserve">، </w:t>
      </w:r>
      <w:r w:rsidRPr="007360CB">
        <w:rPr>
          <w:rtl/>
        </w:rPr>
        <w:t>ج8،ص471 )</w:t>
      </w:r>
      <w:r w:rsidR="00F658F5">
        <w:rPr>
          <w:rtl/>
        </w:rPr>
        <w:t xml:space="preserve"> </w:t>
      </w:r>
      <w:r w:rsidRPr="007360CB">
        <w:rPr>
          <w:rtl/>
        </w:rPr>
        <w:t>.</w:t>
      </w:r>
    </w:p>
  </w:endnote>
  <w:endnote w:id="47">
    <w:p w14:paraId="625492B8"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w:t>
      </w:r>
      <w:r w:rsidR="00F658F5">
        <w:rPr>
          <w:rtl/>
        </w:rPr>
        <w:t xml:space="preserve"> </w:t>
      </w:r>
      <w:r w:rsidRPr="007360CB">
        <w:rPr>
          <w:rtl/>
        </w:rPr>
        <w:t>سنن</w:t>
      </w:r>
      <w:r>
        <w:rPr>
          <w:rtl/>
        </w:rPr>
        <w:t xml:space="preserve">، </w:t>
      </w:r>
      <w:r w:rsidRPr="007360CB">
        <w:rPr>
          <w:rtl/>
        </w:rPr>
        <w:t>ج10،ص136</w:t>
      </w:r>
      <w:r>
        <w:rPr>
          <w:rtl/>
        </w:rPr>
        <w:t xml:space="preserve">، </w:t>
      </w:r>
      <w:r w:rsidRPr="007360CB">
        <w:rPr>
          <w:rtl/>
        </w:rPr>
        <w:t>( وراجع : أبن الجعد</w:t>
      </w:r>
      <w:r>
        <w:rPr>
          <w:rtl/>
        </w:rPr>
        <w:t xml:space="preserve">، </w:t>
      </w:r>
      <w:r w:rsidRPr="007360CB">
        <w:rPr>
          <w:rtl/>
        </w:rPr>
        <w:t>مسند</w:t>
      </w:r>
      <w:r>
        <w:rPr>
          <w:rtl/>
        </w:rPr>
        <w:t xml:space="preserve">، </w:t>
      </w:r>
      <w:r w:rsidRPr="007360CB">
        <w:rPr>
          <w:rtl/>
        </w:rPr>
        <w:t>ج1،ص260 )</w:t>
      </w:r>
      <w:r w:rsidR="00F658F5">
        <w:rPr>
          <w:rtl/>
        </w:rPr>
        <w:t xml:space="preserve"> </w:t>
      </w:r>
      <w:r w:rsidRPr="007360CB">
        <w:rPr>
          <w:rtl/>
        </w:rPr>
        <w:t>.</w:t>
      </w:r>
    </w:p>
  </w:endnote>
  <w:endnote w:id="48">
    <w:p w14:paraId="618D969A"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 xml:space="preserve">، </w:t>
      </w:r>
      <w:r w:rsidRPr="007360CB">
        <w:rPr>
          <w:rtl/>
        </w:rPr>
        <w:t>سنن</w:t>
      </w:r>
      <w:r>
        <w:rPr>
          <w:rtl/>
        </w:rPr>
        <w:t xml:space="preserve">، </w:t>
      </w:r>
      <w:r w:rsidRPr="007360CB">
        <w:rPr>
          <w:rtl/>
        </w:rPr>
        <w:t>ج6،ص354</w:t>
      </w:r>
      <w:r>
        <w:rPr>
          <w:rtl/>
        </w:rPr>
        <w:t xml:space="preserve">، </w:t>
      </w:r>
      <w:r w:rsidRPr="007360CB">
        <w:rPr>
          <w:rtl/>
        </w:rPr>
        <w:t>( وراجع :</w:t>
      </w:r>
      <w:r w:rsidR="00F658F5">
        <w:rPr>
          <w:rtl/>
        </w:rPr>
        <w:t xml:space="preserve"> </w:t>
      </w:r>
      <w:r w:rsidRPr="007360CB">
        <w:rPr>
          <w:rtl/>
        </w:rPr>
        <w:t>الصنعاني</w:t>
      </w:r>
      <w:r>
        <w:rPr>
          <w:rtl/>
        </w:rPr>
        <w:t>،</w:t>
      </w:r>
      <w:r w:rsidR="00F658F5">
        <w:rPr>
          <w:rtl/>
        </w:rPr>
        <w:t xml:space="preserve"> </w:t>
      </w:r>
      <w:r w:rsidRPr="007360CB">
        <w:rPr>
          <w:rtl/>
        </w:rPr>
        <w:t>مصنف</w:t>
      </w:r>
      <w:r>
        <w:rPr>
          <w:rtl/>
        </w:rPr>
        <w:t xml:space="preserve">، </w:t>
      </w:r>
      <w:r w:rsidRPr="007360CB">
        <w:rPr>
          <w:rtl/>
        </w:rPr>
        <w:t>ج6،ص100 )</w:t>
      </w:r>
      <w:r w:rsidR="00F658F5">
        <w:rPr>
          <w:rtl/>
        </w:rPr>
        <w:t xml:space="preserve"> </w:t>
      </w:r>
      <w:r w:rsidRPr="007360CB">
        <w:rPr>
          <w:rtl/>
        </w:rPr>
        <w:t>.</w:t>
      </w:r>
    </w:p>
  </w:endnote>
  <w:endnote w:id="49">
    <w:p w14:paraId="0FD77228"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)الدارقطني</w:t>
      </w:r>
      <w:r>
        <w:rPr>
          <w:rtl/>
        </w:rPr>
        <w:t xml:space="preserve">، </w:t>
      </w:r>
      <w:r w:rsidRPr="007360CB">
        <w:rPr>
          <w:rtl/>
        </w:rPr>
        <w:t>سنن</w:t>
      </w:r>
      <w:r>
        <w:rPr>
          <w:rtl/>
        </w:rPr>
        <w:t xml:space="preserve">، </w:t>
      </w:r>
      <w:r w:rsidRPr="007360CB">
        <w:rPr>
          <w:rtl/>
        </w:rPr>
        <w:t>ج4،ص207؛ البيهقي</w:t>
      </w:r>
      <w:r>
        <w:rPr>
          <w:rtl/>
        </w:rPr>
        <w:t xml:space="preserve">، </w:t>
      </w:r>
      <w:r w:rsidRPr="007360CB">
        <w:rPr>
          <w:rtl/>
        </w:rPr>
        <w:t>سنن</w:t>
      </w:r>
      <w:r>
        <w:rPr>
          <w:rtl/>
        </w:rPr>
        <w:t xml:space="preserve">، </w:t>
      </w:r>
      <w:r w:rsidRPr="007360CB">
        <w:rPr>
          <w:rtl/>
        </w:rPr>
        <w:t>ج10،ص119، ص150</w:t>
      </w:r>
      <w:r>
        <w:rPr>
          <w:rtl/>
        </w:rPr>
        <w:t xml:space="preserve">، </w:t>
      </w:r>
      <w:r w:rsidRPr="007360CB">
        <w:rPr>
          <w:rtl/>
        </w:rPr>
        <w:t>( وراجع : أبن عساكر</w:t>
      </w:r>
      <w:r>
        <w:rPr>
          <w:rtl/>
        </w:rPr>
        <w:t xml:space="preserve">، </w:t>
      </w:r>
      <w:r w:rsidRPr="007360CB">
        <w:rPr>
          <w:rtl/>
        </w:rPr>
        <w:t>تاريخ مدينة دمشق</w:t>
      </w:r>
      <w:r>
        <w:rPr>
          <w:rtl/>
        </w:rPr>
        <w:t xml:space="preserve">، </w:t>
      </w:r>
      <w:r w:rsidRPr="007360CB">
        <w:rPr>
          <w:rtl/>
        </w:rPr>
        <w:t>ج21،ص469 )</w:t>
      </w:r>
      <w:r w:rsidR="00F658F5">
        <w:rPr>
          <w:rtl/>
        </w:rPr>
        <w:t xml:space="preserve"> </w:t>
      </w:r>
      <w:r w:rsidRPr="007360CB">
        <w:rPr>
          <w:rtl/>
        </w:rPr>
        <w:t>.</w:t>
      </w:r>
    </w:p>
  </w:endnote>
  <w:endnote w:id="50">
    <w:p w14:paraId="574324B3"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w:t>
      </w:r>
      <w:r w:rsidR="00F658F5">
        <w:rPr>
          <w:rtl/>
        </w:rPr>
        <w:t xml:space="preserve"> </w:t>
      </w:r>
      <w:r w:rsidRPr="007360CB">
        <w:rPr>
          <w:rtl/>
        </w:rPr>
        <w:t>سنن</w:t>
      </w:r>
      <w:r>
        <w:rPr>
          <w:rtl/>
        </w:rPr>
        <w:t xml:space="preserve">، </w:t>
      </w:r>
      <w:r w:rsidRPr="007360CB">
        <w:rPr>
          <w:rtl/>
        </w:rPr>
        <w:t>ج10،ص115، ص136</w:t>
      </w:r>
      <w:r>
        <w:rPr>
          <w:rtl/>
        </w:rPr>
        <w:t xml:space="preserve">، </w:t>
      </w:r>
      <w:r w:rsidRPr="007360CB">
        <w:rPr>
          <w:rtl/>
        </w:rPr>
        <w:t>( وراجع : أبن عساكر</w:t>
      </w:r>
      <w:r>
        <w:rPr>
          <w:rtl/>
        </w:rPr>
        <w:t>،</w:t>
      </w:r>
      <w:r w:rsidR="00F658F5">
        <w:rPr>
          <w:rtl/>
        </w:rPr>
        <w:t xml:space="preserve"> </w:t>
      </w:r>
      <w:r w:rsidRPr="007360CB">
        <w:rPr>
          <w:rtl/>
        </w:rPr>
        <w:t>تاريخ مدينة دمشق</w:t>
      </w:r>
      <w:r>
        <w:rPr>
          <w:rtl/>
        </w:rPr>
        <w:t xml:space="preserve">، </w:t>
      </w:r>
      <w:r w:rsidRPr="007360CB">
        <w:rPr>
          <w:rtl/>
        </w:rPr>
        <w:t>ج23،ص23؛ أبن حجر العسقلاني</w:t>
      </w:r>
      <w:r>
        <w:rPr>
          <w:rtl/>
        </w:rPr>
        <w:t xml:space="preserve">، </w:t>
      </w:r>
      <w:r w:rsidRPr="007360CB">
        <w:rPr>
          <w:rtl/>
        </w:rPr>
        <w:t>تلخيص الحبير</w:t>
      </w:r>
      <w:r>
        <w:rPr>
          <w:rtl/>
        </w:rPr>
        <w:t xml:space="preserve">، </w:t>
      </w:r>
      <w:r w:rsidRPr="007360CB">
        <w:rPr>
          <w:rtl/>
        </w:rPr>
        <w:t>ج4،ص193 )</w:t>
      </w:r>
      <w:r w:rsidR="00F658F5">
        <w:rPr>
          <w:rtl/>
        </w:rPr>
        <w:t xml:space="preserve"> </w:t>
      </w:r>
      <w:r w:rsidRPr="007360CB">
        <w:rPr>
          <w:rtl/>
        </w:rPr>
        <w:t>.</w:t>
      </w:r>
    </w:p>
  </w:endnote>
  <w:endnote w:id="51">
    <w:p w14:paraId="45E3BB66"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 xml:space="preserve">، </w:t>
      </w:r>
      <w:r w:rsidRPr="007360CB">
        <w:rPr>
          <w:rtl/>
        </w:rPr>
        <w:t>سنن</w:t>
      </w:r>
      <w:r>
        <w:rPr>
          <w:rtl/>
        </w:rPr>
        <w:t xml:space="preserve">، </w:t>
      </w:r>
      <w:r w:rsidRPr="007360CB">
        <w:rPr>
          <w:rtl/>
        </w:rPr>
        <w:t>ج10،ص110.</w:t>
      </w:r>
    </w:p>
  </w:endnote>
  <w:endnote w:id="52">
    <w:p w14:paraId="4C98FFC3"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w:t>
      </w:r>
      <w:r w:rsidR="00F658F5">
        <w:rPr>
          <w:rtl/>
        </w:rPr>
        <w:t xml:space="preserve"> </w:t>
      </w:r>
      <w:r w:rsidRPr="007360CB">
        <w:rPr>
          <w:rtl/>
        </w:rPr>
        <w:t>سنن</w:t>
      </w:r>
      <w:r>
        <w:rPr>
          <w:rtl/>
        </w:rPr>
        <w:t xml:space="preserve">، </w:t>
      </w:r>
      <w:r w:rsidRPr="007360CB">
        <w:rPr>
          <w:rtl/>
        </w:rPr>
        <w:t>ج8،ص134</w:t>
      </w:r>
      <w:r>
        <w:rPr>
          <w:rtl/>
        </w:rPr>
        <w:t xml:space="preserve">، </w:t>
      </w:r>
      <w:r w:rsidRPr="007360CB">
        <w:rPr>
          <w:b/>
          <w:rtl/>
        </w:rPr>
        <w:t>وقد تفرد البيهقي بذكر الرواية السابقة .</w:t>
      </w:r>
    </w:p>
  </w:endnote>
  <w:endnote w:id="53">
    <w:p w14:paraId="2498AF29"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w:t>
      </w:r>
      <w:r w:rsidRPr="007360CB">
        <w:rPr>
          <w:shd w:val="clear" w:color="auto" w:fill="FFFFFF"/>
          <w:rtl/>
        </w:rPr>
        <w:t xml:space="preserve"> ناحية واسعة في شرقي عدن من ارض اليمن بقرب البحر، وحولها رمال كثيرة تعرف بالأحقاف، وبها قبر هود، عليه السلام، ويقربها بئر برهوت المذكورة فيما تقدم، ولها مدينتان يقال لإحداهما تريم وللأخرى شبام، وعندها قلاع وقرى،</w:t>
      </w:r>
      <w:r w:rsidRPr="007360CB">
        <w:rPr>
          <w:rFonts w:ascii="Times New Roman" w:hAnsi="Times New Roman" w:cs="Times New Roman" w:hint="cs"/>
          <w:shd w:val="clear" w:color="auto" w:fill="FFFFFF"/>
          <w:rtl/>
        </w:rPr>
        <w:t> </w:t>
      </w:r>
      <w:r w:rsidRPr="007360CB">
        <w:rPr>
          <w:shd w:val="clear" w:color="auto" w:fill="FFFFFF"/>
          <w:rtl/>
        </w:rPr>
        <w:t>وقال ابن الفقيه</w:t>
      </w:r>
      <w:r w:rsidRPr="007360CB">
        <w:rPr>
          <w:shd w:val="clear" w:color="auto" w:fill="FFFFFF"/>
        </w:rPr>
        <w:t>:</w:t>
      </w:r>
      <w:r w:rsidR="00F658F5">
        <w:rPr>
          <w:rFonts w:ascii="Times New Roman" w:hAnsi="Times New Roman" w:cs="Times New Roman"/>
          <w:shd w:val="clear" w:color="auto" w:fill="FFFFFF"/>
          <w:rtl/>
        </w:rPr>
        <w:t xml:space="preserve"> </w:t>
      </w:r>
      <w:r w:rsidRPr="007360CB">
        <w:rPr>
          <w:shd w:val="clear" w:color="auto" w:fill="FFFFFF"/>
          <w:rtl/>
        </w:rPr>
        <w:t>حضرموت مخلاف من اليمن بينه وبين البحر رمال، وبينه وبين مخلاف صداء ثلاثون فرسخا، وبين حضرموت وصنعاء اثنان وسبعون فرسخا،</w:t>
      </w:r>
      <w:r w:rsidRPr="007360CB">
        <w:rPr>
          <w:rFonts w:ascii="Times New Roman" w:hAnsi="Times New Roman" w:cs="Times New Roman" w:hint="cs"/>
          <w:shd w:val="clear" w:color="auto" w:fill="FFFFFF"/>
          <w:rtl/>
        </w:rPr>
        <w:t> </w:t>
      </w:r>
      <w:r w:rsidRPr="007360CB">
        <w:rPr>
          <w:rFonts w:hint="cs"/>
          <w:shd w:val="clear" w:color="auto" w:fill="FFFFFF"/>
          <w:rtl/>
        </w:rPr>
        <w:t>وقيل</w:t>
      </w:r>
      <w:r w:rsidRPr="007360CB">
        <w:rPr>
          <w:shd w:val="clear" w:color="auto" w:fill="FFFFFF"/>
        </w:rPr>
        <w:t>:</w:t>
      </w:r>
      <w:r w:rsidRPr="007360CB">
        <w:rPr>
          <w:rFonts w:ascii="Times New Roman" w:hAnsi="Times New Roman" w:cs="Times New Roman"/>
          <w:shd w:val="clear" w:color="auto" w:fill="FFFFFF"/>
        </w:rPr>
        <w:t> </w:t>
      </w:r>
      <w:r w:rsidRPr="007360CB">
        <w:rPr>
          <w:shd w:val="clear" w:color="auto" w:fill="FFFFFF"/>
          <w:rtl/>
        </w:rPr>
        <w:t>مسيرة أحد عشر يوما،</w:t>
      </w:r>
      <w:r w:rsidRPr="007360CB">
        <w:rPr>
          <w:rFonts w:ascii="Times New Roman" w:hAnsi="Times New Roman" w:cs="Times New Roman" w:hint="cs"/>
          <w:shd w:val="clear" w:color="auto" w:fill="FFFFFF"/>
          <w:rtl/>
        </w:rPr>
        <w:t> </w:t>
      </w:r>
      <w:r w:rsidRPr="007360CB">
        <w:rPr>
          <w:rFonts w:hint="cs"/>
          <w:shd w:val="clear" w:color="auto" w:fill="FFFFFF"/>
          <w:rtl/>
        </w:rPr>
        <w:t>وقال</w:t>
      </w:r>
      <w:r w:rsidRPr="007360CB">
        <w:rPr>
          <w:shd w:val="clear" w:color="auto" w:fill="FFFFFF"/>
          <w:rtl/>
        </w:rPr>
        <w:t xml:space="preserve"> </w:t>
      </w:r>
      <w:proofErr w:type="spellStart"/>
      <w:r w:rsidRPr="007360CB">
        <w:rPr>
          <w:rFonts w:hint="cs"/>
          <w:shd w:val="clear" w:color="auto" w:fill="FFFFFF"/>
          <w:rtl/>
        </w:rPr>
        <w:t>الإصطخري</w:t>
      </w:r>
      <w:proofErr w:type="spellEnd"/>
      <w:r w:rsidRPr="007360CB">
        <w:rPr>
          <w:shd w:val="clear" w:color="auto" w:fill="FFFFFF"/>
        </w:rPr>
        <w:t>:</w:t>
      </w:r>
      <w:r w:rsidRPr="007360CB">
        <w:rPr>
          <w:rFonts w:ascii="Times New Roman" w:hAnsi="Times New Roman" w:cs="Times New Roman"/>
          <w:shd w:val="clear" w:color="auto" w:fill="FFFFFF"/>
        </w:rPr>
        <w:t> </w:t>
      </w:r>
      <w:r w:rsidRPr="007360CB">
        <w:rPr>
          <w:shd w:val="clear" w:color="auto" w:fill="FFFFFF"/>
          <w:rtl/>
        </w:rPr>
        <w:t>بين حضرموت وعدن مسيرة شهر</w:t>
      </w:r>
      <w:r w:rsidRPr="007360CB">
        <w:rPr>
          <w:rtl/>
        </w:rPr>
        <w:t>. الحموي، معجم البلدان، ج2، ص279.</w:t>
      </w:r>
    </w:p>
  </w:endnote>
  <w:endnote w:id="54">
    <w:p w14:paraId="10849123"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 xml:space="preserve">، </w:t>
      </w:r>
      <w:r w:rsidRPr="007360CB">
        <w:rPr>
          <w:rtl/>
        </w:rPr>
        <w:t>سنن ،ج 8،ص41</w:t>
      </w:r>
      <w:r>
        <w:rPr>
          <w:rtl/>
        </w:rPr>
        <w:t xml:space="preserve">، </w:t>
      </w:r>
      <w:r w:rsidRPr="007360CB">
        <w:rPr>
          <w:rtl/>
        </w:rPr>
        <w:t>( وراجع : ابن حجر العسقلاني</w:t>
      </w:r>
      <w:r>
        <w:rPr>
          <w:rtl/>
        </w:rPr>
        <w:t xml:space="preserve">، </w:t>
      </w:r>
      <w:r w:rsidRPr="007360CB">
        <w:rPr>
          <w:rtl/>
        </w:rPr>
        <w:t>تغليق التعليق</w:t>
      </w:r>
      <w:r>
        <w:rPr>
          <w:rtl/>
        </w:rPr>
        <w:t xml:space="preserve">، </w:t>
      </w:r>
      <w:r w:rsidRPr="007360CB">
        <w:rPr>
          <w:rtl/>
        </w:rPr>
        <w:t>ج5،ص251؛ أبن أسماعيل الصنعاني</w:t>
      </w:r>
      <w:r>
        <w:rPr>
          <w:rtl/>
        </w:rPr>
        <w:t xml:space="preserve">، </w:t>
      </w:r>
      <w:r w:rsidRPr="007360CB">
        <w:rPr>
          <w:rtl/>
        </w:rPr>
        <w:t>سبل السلام</w:t>
      </w:r>
      <w:r>
        <w:rPr>
          <w:rtl/>
        </w:rPr>
        <w:t xml:space="preserve">، </w:t>
      </w:r>
      <w:r w:rsidRPr="007360CB">
        <w:rPr>
          <w:rtl/>
        </w:rPr>
        <w:t>ج3،ص242 ) ،</w:t>
      </w:r>
      <w:r w:rsidRPr="007360CB">
        <w:rPr>
          <w:b/>
          <w:rtl/>
        </w:rPr>
        <w:t>وأورد الدارقطني</w:t>
      </w:r>
      <w:r w:rsidR="00F658F5">
        <w:rPr>
          <w:rtl/>
        </w:rPr>
        <w:t xml:space="preserve"> </w:t>
      </w:r>
      <w:r w:rsidRPr="007360CB">
        <w:rPr>
          <w:b/>
          <w:rtl/>
        </w:rPr>
        <w:t xml:space="preserve">هذه الرواية ولكن مع </w:t>
      </w:r>
      <w:proofErr w:type="spellStart"/>
      <w:r w:rsidRPr="007360CB">
        <w:rPr>
          <w:b/>
          <w:rtl/>
        </w:rPr>
        <w:t>أختلاف</w:t>
      </w:r>
      <w:proofErr w:type="spellEnd"/>
      <w:r w:rsidRPr="007360CB">
        <w:rPr>
          <w:b/>
          <w:rtl/>
        </w:rPr>
        <w:t xml:space="preserve"> في التفاصيل راجع: </w:t>
      </w:r>
      <w:r w:rsidRPr="007360CB">
        <w:rPr>
          <w:rtl/>
        </w:rPr>
        <w:t>سنن، ج3،ص202_203.</w:t>
      </w:r>
    </w:p>
  </w:endnote>
  <w:endnote w:id="55">
    <w:p w14:paraId="48C0AC01" w14:textId="77777777" w:rsidR="007360CB" w:rsidRPr="007360CB" w:rsidRDefault="007360CB" w:rsidP="00C06C20">
      <w:pPr>
        <w:pStyle w:val="110"/>
        <w:rPr>
          <w:rtl/>
        </w:rPr>
      </w:pPr>
      <w:r w:rsidRPr="007360CB">
        <w:rPr>
          <w:rtl/>
        </w:rPr>
        <w:t>(</w:t>
      </w:r>
      <w:r w:rsidRPr="007360CB">
        <w:rPr>
          <w:rStyle w:val="af"/>
          <w:vertAlign w:val="baseline"/>
          <w:rtl/>
        </w:rPr>
        <w:endnoteRef/>
      </w:r>
      <w:r w:rsidRPr="007360CB">
        <w:rPr>
          <w:rtl/>
        </w:rPr>
        <w:t xml:space="preserve"> )</w:t>
      </w:r>
      <w:r w:rsidRPr="007360CB">
        <w:rPr>
          <w:color w:val="000000"/>
          <w:shd w:val="clear" w:color="auto" w:fill="FFFFFF"/>
          <w:rtl/>
        </w:rPr>
        <w:t xml:space="preserve"> وهي أيمان مكررة في دعوى قتل معصوم، من شروطها اللوث، وهو العداوة الظاهرة. فإن نكل الورثة أو كانوا نساء، حلف المدعى عليه خمسين يميناً، ويرى إن رضي الورثة، وإلا فدى الإمام القتيل من بيت المال كميت في زحمة جمعة وطواف</w:t>
      </w:r>
      <w:r w:rsidR="00C06C20">
        <w:rPr>
          <w:rFonts w:hint="cs"/>
          <w:color w:val="000000"/>
          <w:shd w:val="clear" w:color="auto" w:fill="FFFFFF"/>
          <w:rtl/>
        </w:rPr>
        <w:t xml:space="preserve"> </w:t>
      </w:r>
      <w:r w:rsidRPr="007360CB">
        <w:rPr>
          <w:color w:val="000000"/>
          <w:shd w:val="clear" w:color="auto" w:fill="FFFFFF"/>
          <w:rtl/>
        </w:rPr>
        <w:t>وقال مالك</w:t>
      </w:r>
      <w:r w:rsidRPr="007360CB">
        <w:t xml:space="preserve"> </w:t>
      </w:r>
      <w:r w:rsidRPr="007360CB">
        <w:rPr>
          <w:color w:val="000000"/>
          <w:shd w:val="clear" w:color="auto" w:fill="FFFFFF"/>
          <w:rtl/>
        </w:rPr>
        <w:t>السبب المعتبر في القسامة أن يقول المقتول: دمي عند فلان عمداً، ويكون المقتول بالغاً مسلماً حراً، وسواء كان فاسقاً أو عدلاً، ذكراً أو أنثى، أو يقوم لأولياء المقتول شاهد واحد</w:t>
      </w:r>
      <w:r w:rsidRPr="007360CB">
        <w:rPr>
          <w:rtl/>
        </w:rPr>
        <w:t xml:space="preserve"> وقد </w:t>
      </w:r>
      <w:r w:rsidRPr="007360CB">
        <w:rPr>
          <w:shd w:val="clear" w:color="auto" w:fill="FFFFFF"/>
          <w:rtl/>
        </w:rPr>
        <w:t>اتفق العلماء على أن</w:t>
      </w:r>
      <w:r w:rsidRPr="007360CB">
        <w:rPr>
          <w:rFonts w:ascii="Times New Roman" w:hAnsi="Times New Roman" w:cs="Times New Roman" w:hint="cs"/>
          <w:shd w:val="clear" w:color="auto" w:fill="FFFFFF"/>
          <w:rtl/>
        </w:rPr>
        <w:t> </w:t>
      </w:r>
      <w:r w:rsidRPr="00A8736E">
        <w:rPr>
          <w:bdr w:val="none" w:sz="0" w:space="0" w:color="auto" w:frame="1"/>
          <w:rtl/>
        </w:rPr>
        <w:t>القسامة</w:t>
      </w:r>
      <w:r w:rsidRPr="007360CB">
        <w:rPr>
          <w:rFonts w:ascii="Times New Roman" w:hAnsi="Times New Roman" w:cs="Times New Roman"/>
          <w:shd w:val="clear" w:color="auto" w:fill="FFFFFF"/>
        </w:rPr>
        <w:t> </w:t>
      </w:r>
      <w:r w:rsidRPr="007360CB">
        <w:rPr>
          <w:shd w:val="clear" w:color="auto" w:fill="FFFFFF"/>
          <w:rtl/>
        </w:rPr>
        <w:t>مشروعة في القتيل إذا وجد، ولم يعلم قاتله</w:t>
      </w:r>
      <w:r w:rsidRPr="007360CB">
        <w:rPr>
          <w:rtl/>
        </w:rPr>
        <w:t>. مالك، الشرح الصغير، ج2، ص409.</w:t>
      </w:r>
    </w:p>
  </w:endnote>
  <w:endnote w:id="56">
    <w:p w14:paraId="2293765C"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)الدارقطني</w:t>
      </w:r>
      <w:r>
        <w:rPr>
          <w:rtl/>
        </w:rPr>
        <w:t xml:space="preserve">، </w:t>
      </w:r>
      <w:r w:rsidRPr="007360CB">
        <w:rPr>
          <w:rtl/>
        </w:rPr>
        <w:t>سنن</w:t>
      </w:r>
      <w:r>
        <w:rPr>
          <w:rtl/>
        </w:rPr>
        <w:t xml:space="preserve">، </w:t>
      </w:r>
      <w:r w:rsidRPr="007360CB">
        <w:rPr>
          <w:rtl/>
        </w:rPr>
        <w:t>ج3،ص170؛ البيهقي</w:t>
      </w:r>
      <w:r>
        <w:rPr>
          <w:rtl/>
        </w:rPr>
        <w:t xml:space="preserve">، </w:t>
      </w:r>
      <w:r w:rsidRPr="007360CB">
        <w:rPr>
          <w:rtl/>
        </w:rPr>
        <w:t>سنن</w:t>
      </w:r>
      <w:r>
        <w:rPr>
          <w:rtl/>
        </w:rPr>
        <w:t xml:space="preserve">، </w:t>
      </w:r>
      <w:r w:rsidRPr="007360CB">
        <w:rPr>
          <w:rtl/>
        </w:rPr>
        <w:t>ج8،ص124_125، ( وراجع : الزيلعي</w:t>
      </w:r>
      <w:r>
        <w:rPr>
          <w:rtl/>
        </w:rPr>
        <w:t xml:space="preserve">، </w:t>
      </w:r>
      <w:r w:rsidRPr="007360CB">
        <w:rPr>
          <w:rtl/>
        </w:rPr>
        <w:t>نصب الراية</w:t>
      </w:r>
      <w:r>
        <w:rPr>
          <w:rtl/>
        </w:rPr>
        <w:t xml:space="preserve">، </w:t>
      </w:r>
      <w:r w:rsidRPr="007360CB">
        <w:rPr>
          <w:rtl/>
        </w:rPr>
        <w:t>ج4،ص394).</w:t>
      </w:r>
    </w:p>
  </w:endnote>
  <w:endnote w:id="57">
    <w:p w14:paraId="0E3072A7"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w:t>
      </w:r>
      <w:r w:rsidRPr="007360CB">
        <w:rPr>
          <w:color w:val="111111"/>
          <w:shd w:val="clear" w:color="auto" w:fill="FFFFFF"/>
          <w:rtl/>
        </w:rPr>
        <w:t>أم ورقة بنت عبد الله بن الحارث بن عويمر الانصارية. وقيل ام ورقة بنت نوفل وهي مشهورة بكنيتها، واختلفوا في نسبها</w:t>
      </w:r>
      <w:r w:rsidRPr="007360CB">
        <w:rPr>
          <w:rtl/>
        </w:rPr>
        <w:t xml:space="preserve"> . راجع: ابن عبد البر، الاستيعاب، ج2، ص443 .</w:t>
      </w:r>
    </w:p>
  </w:endnote>
  <w:endnote w:id="58">
    <w:p w14:paraId="73AB323A"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)أبو داود</w:t>
      </w:r>
      <w:r>
        <w:rPr>
          <w:rtl/>
        </w:rPr>
        <w:t xml:space="preserve">، </w:t>
      </w:r>
      <w:r w:rsidRPr="007360CB">
        <w:rPr>
          <w:rtl/>
        </w:rPr>
        <w:t>سنن</w:t>
      </w:r>
      <w:r>
        <w:rPr>
          <w:rtl/>
        </w:rPr>
        <w:t xml:space="preserve">، </w:t>
      </w:r>
      <w:r w:rsidRPr="007360CB">
        <w:rPr>
          <w:rtl/>
        </w:rPr>
        <w:t>ج1،ص161 ؛ البيهقي</w:t>
      </w:r>
      <w:r>
        <w:rPr>
          <w:rtl/>
        </w:rPr>
        <w:t>،</w:t>
      </w:r>
      <w:r w:rsidR="00F658F5">
        <w:rPr>
          <w:rtl/>
        </w:rPr>
        <w:t xml:space="preserve"> </w:t>
      </w:r>
      <w:r w:rsidRPr="007360CB">
        <w:rPr>
          <w:rtl/>
        </w:rPr>
        <w:t>سنن</w:t>
      </w:r>
      <w:r>
        <w:rPr>
          <w:rtl/>
        </w:rPr>
        <w:t xml:space="preserve">، </w:t>
      </w:r>
      <w:r w:rsidRPr="007360CB">
        <w:rPr>
          <w:rtl/>
        </w:rPr>
        <w:t>ج8،ص166.</w:t>
      </w:r>
    </w:p>
  </w:endnote>
  <w:endnote w:id="59">
    <w:p w14:paraId="09B2D8CE"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)أبو داود</w:t>
      </w:r>
      <w:r>
        <w:rPr>
          <w:rtl/>
        </w:rPr>
        <w:t xml:space="preserve">، </w:t>
      </w:r>
      <w:r w:rsidRPr="007360CB">
        <w:rPr>
          <w:rtl/>
        </w:rPr>
        <w:t>سنن</w:t>
      </w:r>
      <w:r>
        <w:rPr>
          <w:rtl/>
        </w:rPr>
        <w:t xml:space="preserve">، </w:t>
      </w:r>
      <w:r w:rsidRPr="007360CB">
        <w:rPr>
          <w:rtl/>
        </w:rPr>
        <w:t>ج1،ص161 ؛ الدارقطني</w:t>
      </w:r>
      <w:r>
        <w:rPr>
          <w:rtl/>
        </w:rPr>
        <w:t xml:space="preserve">، </w:t>
      </w:r>
      <w:r w:rsidRPr="007360CB">
        <w:rPr>
          <w:rtl/>
        </w:rPr>
        <w:t>سنن</w:t>
      </w:r>
      <w:r>
        <w:rPr>
          <w:rtl/>
        </w:rPr>
        <w:t xml:space="preserve">، </w:t>
      </w:r>
      <w:r w:rsidRPr="007360CB">
        <w:rPr>
          <w:rtl/>
        </w:rPr>
        <w:t>ج3،ص114 ؛ البيهقي</w:t>
      </w:r>
      <w:r>
        <w:rPr>
          <w:rtl/>
        </w:rPr>
        <w:t>،</w:t>
      </w:r>
      <w:r w:rsidR="00F658F5">
        <w:rPr>
          <w:rtl/>
        </w:rPr>
        <w:t xml:space="preserve"> </w:t>
      </w:r>
      <w:r w:rsidRPr="007360CB">
        <w:rPr>
          <w:rtl/>
        </w:rPr>
        <w:t>سنن</w:t>
      </w:r>
      <w:r>
        <w:rPr>
          <w:rtl/>
        </w:rPr>
        <w:t xml:space="preserve">، </w:t>
      </w:r>
      <w:r w:rsidRPr="007360CB">
        <w:rPr>
          <w:rtl/>
        </w:rPr>
        <w:t>ج8، ص133.( وراجع : الزيلعي</w:t>
      </w:r>
      <w:r>
        <w:rPr>
          <w:rtl/>
        </w:rPr>
        <w:t xml:space="preserve">، </w:t>
      </w:r>
      <w:r w:rsidRPr="007360CB">
        <w:rPr>
          <w:rtl/>
        </w:rPr>
        <w:t>نصب الراية</w:t>
      </w:r>
      <w:r>
        <w:rPr>
          <w:rtl/>
        </w:rPr>
        <w:t xml:space="preserve">، </w:t>
      </w:r>
      <w:r w:rsidRPr="007360CB">
        <w:rPr>
          <w:rtl/>
        </w:rPr>
        <w:t>ج2،ص31؛ أبن أسماعيل الصنعاني</w:t>
      </w:r>
      <w:r>
        <w:rPr>
          <w:rtl/>
        </w:rPr>
        <w:t xml:space="preserve">، </w:t>
      </w:r>
      <w:r w:rsidRPr="007360CB">
        <w:rPr>
          <w:rtl/>
        </w:rPr>
        <w:t>سبل السلام</w:t>
      </w:r>
      <w:r>
        <w:rPr>
          <w:rtl/>
        </w:rPr>
        <w:t xml:space="preserve">، </w:t>
      </w:r>
      <w:r w:rsidRPr="007360CB">
        <w:rPr>
          <w:rtl/>
        </w:rPr>
        <w:t>ج2،ص35 )</w:t>
      </w:r>
      <w:r w:rsidR="00F658F5">
        <w:rPr>
          <w:rtl/>
        </w:rPr>
        <w:t xml:space="preserve"> </w:t>
      </w:r>
      <w:r w:rsidRPr="007360CB">
        <w:rPr>
          <w:rtl/>
        </w:rPr>
        <w:t>.</w:t>
      </w:r>
    </w:p>
  </w:endnote>
  <w:endnote w:id="60">
    <w:p w14:paraId="2D340285"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 البيهقي</w:t>
      </w:r>
      <w:r>
        <w:rPr>
          <w:rtl/>
        </w:rPr>
        <w:t>،</w:t>
      </w:r>
      <w:r w:rsidR="00F658F5">
        <w:rPr>
          <w:rtl/>
        </w:rPr>
        <w:t xml:space="preserve"> </w:t>
      </w:r>
      <w:r w:rsidRPr="007360CB">
        <w:rPr>
          <w:rtl/>
        </w:rPr>
        <w:t>سنن</w:t>
      </w:r>
      <w:r>
        <w:rPr>
          <w:rtl/>
        </w:rPr>
        <w:t xml:space="preserve">، </w:t>
      </w:r>
      <w:r w:rsidRPr="007360CB">
        <w:rPr>
          <w:rtl/>
        </w:rPr>
        <w:t>ج8، ص134. ( وراجع : أبن أنس</w:t>
      </w:r>
      <w:r>
        <w:rPr>
          <w:rtl/>
        </w:rPr>
        <w:t xml:space="preserve">، </w:t>
      </w:r>
      <w:r w:rsidRPr="007360CB">
        <w:rPr>
          <w:rtl/>
        </w:rPr>
        <w:t>موطأ مالك</w:t>
      </w:r>
      <w:r>
        <w:rPr>
          <w:rtl/>
        </w:rPr>
        <w:t xml:space="preserve">، </w:t>
      </w:r>
      <w:r w:rsidRPr="007360CB">
        <w:rPr>
          <w:rtl/>
        </w:rPr>
        <w:t>ج2،ص835؛ الشافعي</w:t>
      </w:r>
      <w:r>
        <w:rPr>
          <w:rtl/>
        </w:rPr>
        <w:t xml:space="preserve">، </w:t>
      </w:r>
      <w:r w:rsidRPr="007360CB">
        <w:rPr>
          <w:rtl/>
        </w:rPr>
        <w:t>الام</w:t>
      </w:r>
      <w:r>
        <w:rPr>
          <w:rtl/>
        </w:rPr>
        <w:t xml:space="preserve">، </w:t>
      </w:r>
      <w:r w:rsidRPr="007360CB">
        <w:rPr>
          <w:rtl/>
        </w:rPr>
        <w:t>ج6،ص150؛</w:t>
      </w:r>
      <w:r w:rsidR="00F658F5">
        <w:rPr>
          <w:rtl/>
        </w:rPr>
        <w:t xml:space="preserve"> </w:t>
      </w:r>
      <w:r w:rsidRPr="007360CB">
        <w:rPr>
          <w:rtl/>
        </w:rPr>
        <w:t>الصنعاني</w:t>
      </w:r>
      <w:r>
        <w:rPr>
          <w:rtl/>
        </w:rPr>
        <w:t>،</w:t>
      </w:r>
      <w:r w:rsidR="00F658F5">
        <w:rPr>
          <w:rtl/>
        </w:rPr>
        <w:t xml:space="preserve"> </w:t>
      </w:r>
      <w:r w:rsidRPr="007360CB">
        <w:rPr>
          <w:rtl/>
        </w:rPr>
        <w:t>مصنف</w:t>
      </w:r>
      <w:r>
        <w:rPr>
          <w:rtl/>
        </w:rPr>
        <w:t xml:space="preserve">، </w:t>
      </w:r>
      <w:r w:rsidRPr="007360CB">
        <w:rPr>
          <w:rtl/>
        </w:rPr>
        <w:t>ج10،ص189؛ أبن عبد البر القرطبي</w:t>
      </w:r>
      <w:r>
        <w:rPr>
          <w:rtl/>
        </w:rPr>
        <w:t xml:space="preserve">، </w:t>
      </w:r>
      <w:r w:rsidRPr="007360CB">
        <w:rPr>
          <w:rtl/>
        </w:rPr>
        <w:t>الاستذكار</w:t>
      </w:r>
      <w:r>
        <w:rPr>
          <w:rtl/>
        </w:rPr>
        <w:t xml:space="preserve">، </w:t>
      </w:r>
      <w:r w:rsidRPr="007360CB">
        <w:rPr>
          <w:rtl/>
        </w:rPr>
        <w:t>ج7،ص544 )</w:t>
      </w:r>
      <w:r>
        <w:rPr>
          <w:rtl/>
        </w:rPr>
        <w:t xml:space="preserve">، </w:t>
      </w:r>
      <w:r w:rsidRPr="007360CB">
        <w:rPr>
          <w:rtl/>
        </w:rPr>
        <w:t>وترد الرواية في صيغة اخرى عن أم المؤمنين عائشة</w:t>
      </w:r>
      <w:r w:rsidR="00F658F5">
        <w:rPr>
          <w:rtl/>
        </w:rPr>
        <w:t xml:space="preserve"> </w:t>
      </w:r>
      <w:r w:rsidRPr="007360CB">
        <w:rPr>
          <w:rtl/>
        </w:rPr>
        <w:t>وراجع : ( وراجع: الدارقطني</w:t>
      </w:r>
      <w:r>
        <w:rPr>
          <w:rtl/>
        </w:rPr>
        <w:t>،</w:t>
      </w:r>
      <w:r w:rsidR="00F658F5">
        <w:rPr>
          <w:rtl/>
        </w:rPr>
        <w:t xml:space="preserve"> </w:t>
      </w:r>
      <w:r w:rsidRPr="007360CB">
        <w:rPr>
          <w:rtl/>
        </w:rPr>
        <w:t>سنن</w:t>
      </w:r>
      <w:r>
        <w:rPr>
          <w:rtl/>
        </w:rPr>
        <w:t xml:space="preserve">، </w:t>
      </w:r>
      <w:r w:rsidRPr="007360CB">
        <w:rPr>
          <w:rtl/>
        </w:rPr>
        <w:t>ج3،ص184؛ الصنعاني</w:t>
      </w:r>
      <w:r>
        <w:rPr>
          <w:rtl/>
        </w:rPr>
        <w:t xml:space="preserve">، </w:t>
      </w:r>
      <w:r w:rsidRPr="007360CB">
        <w:rPr>
          <w:rtl/>
        </w:rPr>
        <w:t>مصنف</w:t>
      </w:r>
      <w:r>
        <w:rPr>
          <w:rtl/>
        </w:rPr>
        <w:t xml:space="preserve">، </w:t>
      </w:r>
      <w:r w:rsidRPr="007360CB">
        <w:rPr>
          <w:rtl/>
        </w:rPr>
        <w:t>ج7،ص545؛ أبن عبد البر القرطبي</w:t>
      </w:r>
      <w:r>
        <w:rPr>
          <w:rtl/>
        </w:rPr>
        <w:t xml:space="preserve">، </w:t>
      </w:r>
      <w:r w:rsidRPr="007360CB">
        <w:rPr>
          <w:rtl/>
        </w:rPr>
        <w:t>الاستذكار</w:t>
      </w:r>
      <w:r>
        <w:rPr>
          <w:rtl/>
        </w:rPr>
        <w:t xml:space="preserve">، </w:t>
      </w:r>
      <w:r w:rsidRPr="007360CB">
        <w:rPr>
          <w:rtl/>
        </w:rPr>
        <w:t>ج7،ص545 )</w:t>
      </w:r>
      <w:r w:rsidR="00F658F5">
        <w:rPr>
          <w:rtl/>
        </w:rPr>
        <w:t xml:space="preserve"> </w:t>
      </w:r>
      <w:r w:rsidRPr="007360CB">
        <w:rPr>
          <w:rtl/>
        </w:rPr>
        <w:t xml:space="preserve">. </w:t>
      </w:r>
    </w:p>
  </w:endnote>
  <w:endnote w:id="61">
    <w:p w14:paraId="3F517E2F"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w:t>
      </w:r>
      <w:r w:rsidR="00F658F5">
        <w:rPr>
          <w:rtl/>
        </w:rPr>
        <w:t xml:space="preserve"> </w:t>
      </w:r>
      <w:r w:rsidRPr="007360CB">
        <w:rPr>
          <w:rtl/>
        </w:rPr>
        <w:t>سنن</w:t>
      </w:r>
      <w:r>
        <w:rPr>
          <w:rtl/>
        </w:rPr>
        <w:t xml:space="preserve">، </w:t>
      </w:r>
      <w:r w:rsidRPr="007360CB">
        <w:rPr>
          <w:rtl/>
        </w:rPr>
        <w:t>ج8، ص121 .</w:t>
      </w:r>
    </w:p>
  </w:endnote>
  <w:endnote w:id="62">
    <w:p w14:paraId="3462B10F"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 أبو داود</w:t>
      </w:r>
      <w:r>
        <w:rPr>
          <w:rtl/>
        </w:rPr>
        <w:t xml:space="preserve">، </w:t>
      </w:r>
      <w:r w:rsidRPr="007360CB">
        <w:rPr>
          <w:rtl/>
        </w:rPr>
        <w:t>سنن</w:t>
      </w:r>
      <w:r>
        <w:rPr>
          <w:rtl/>
        </w:rPr>
        <w:t xml:space="preserve">، </w:t>
      </w:r>
      <w:r w:rsidRPr="007360CB">
        <w:rPr>
          <w:rtl/>
        </w:rPr>
        <w:t>ج3،ص267؛ البيهقي</w:t>
      </w:r>
      <w:r>
        <w:rPr>
          <w:rtl/>
        </w:rPr>
        <w:t>،</w:t>
      </w:r>
      <w:r w:rsidR="00F658F5">
        <w:rPr>
          <w:rtl/>
        </w:rPr>
        <w:t xml:space="preserve"> </w:t>
      </w:r>
      <w:r w:rsidRPr="007360CB">
        <w:rPr>
          <w:rtl/>
        </w:rPr>
        <w:t>سنن</w:t>
      </w:r>
      <w:r>
        <w:rPr>
          <w:rtl/>
        </w:rPr>
        <w:t xml:space="preserve">، </w:t>
      </w:r>
      <w:r w:rsidRPr="007360CB">
        <w:rPr>
          <w:rtl/>
        </w:rPr>
        <w:t>ج8،ص35.</w:t>
      </w:r>
    </w:p>
  </w:endnote>
  <w:endnote w:id="63">
    <w:p w14:paraId="492F5A13"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)سورة المائدة ،93</w:t>
      </w:r>
      <w:r w:rsidR="00F658F5">
        <w:rPr>
          <w:rtl/>
        </w:rPr>
        <w:t xml:space="preserve"> </w:t>
      </w:r>
      <w:r w:rsidRPr="007360CB">
        <w:rPr>
          <w:rtl/>
        </w:rPr>
        <w:t>.</w:t>
      </w:r>
    </w:p>
  </w:endnote>
  <w:endnote w:id="64">
    <w:p w14:paraId="389F6BA3"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)الدارقطني</w:t>
      </w:r>
      <w:r>
        <w:rPr>
          <w:rtl/>
        </w:rPr>
        <w:t xml:space="preserve">، </w:t>
      </w:r>
      <w:r w:rsidRPr="007360CB">
        <w:rPr>
          <w:rtl/>
        </w:rPr>
        <w:t>سنن ،ج 3،ص166؛ البيهقي</w:t>
      </w:r>
      <w:r>
        <w:rPr>
          <w:rtl/>
        </w:rPr>
        <w:t>،</w:t>
      </w:r>
      <w:r w:rsidR="00F658F5">
        <w:rPr>
          <w:rtl/>
        </w:rPr>
        <w:t xml:space="preserve"> </w:t>
      </w:r>
      <w:r w:rsidRPr="007360CB">
        <w:rPr>
          <w:rtl/>
        </w:rPr>
        <w:t>سنن</w:t>
      </w:r>
      <w:r>
        <w:rPr>
          <w:rtl/>
        </w:rPr>
        <w:t xml:space="preserve">، </w:t>
      </w:r>
      <w:r w:rsidRPr="007360CB">
        <w:rPr>
          <w:rtl/>
        </w:rPr>
        <w:t>ج8،ص39. ( وراجع : أبن قدامة المقدسي</w:t>
      </w:r>
      <w:r>
        <w:rPr>
          <w:rtl/>
        </w:rPr>
        <w:t xml:space="preserve">، </w:t>
      </w:r>
      <w:r w:rsidRPr="007360CB">
        <w:rPr>
          <w:rtl/>
        </w:rPr>
        <w:t>المغني</w:t>
      </w:r>
      <w:r>
        <w:rPr>
          <w:rtl/>
        </w:rPr>
        <w:t xml:space="preserve">، </w:t>
      </w:r>
      <w:r w:rsidRPr="007360CB">
        <w:rPr>
          <w:rtl/>
        </w:rPr>
        <w:t>ج7،ص289، ج9،ص32؛ الذهبي</w:t>
      </w:r>
      <w:r>
        <w:rPr>
          <w:rtl/>
        </w:rPr>
        <w:t xml:space="preserve">، </w:t>
      </w:r>
      <w:r w:rsidRPr="007360CB">
        <w:rPr>
          <w:rtl/>
        </w:rPr>
        <w:t>سير أعلام النبلاء</w:t>
      </w:r>
      <w:r>
        <w:rPr>
          <w:rtl/>
        </w:rPr>
        <w:t xml:space="preserve">، </w:t>
      </w:r>
      <w:r w:rsidRPr="007360CB">
        <w:rPr>
          <w:rtl/>
        </w:rPr>
        <w:t>ج14،ص208؛ أبن ملقن الانصاري</w:t>
      </w:r>
      <w:r>
        <w:rPr>
          <w:rtl/>
        </w:rPr>
        <w:t xml:space="preserve">، </w:t>
      </w:r>
      <w:r w:rsidRPr="007360CB">
        <w:rPr>
          <w:rtl/>
        </w:rPr>
        <w:t>خلاصة البدر المنير</w:t>
      </w:r>
      <w:r>
        <w:rPr>
          <w:rtl/>
        </w:rPr>
        <w:t xml:space="preserve">، </w:t>
      </w:r>
      <w:r w:rsidRPr="007360CB">
        <w:rPr>
          <w:rtl/>
        </w:rPr>
        <w:t>ج2،ص321؛ أبن حجر العسقلاني</w:t>
      </w:r>
      <w:r>
        <w:rPr>
          <w:rtl/>
        </w:rPr>
        <w:t xml:space="preserve">، </w:t>
      </w:r>
      <w:r w:rsidRPr="007360CB">
        <w:rPr>
          <w:rtl/>
        </w:rPr>
        <w:t>الدراية، ج2،ص106؛ تلخيص الحبير</w:t>
      </w:r>
      <w:r>
        <w:rPr>
          <w:rtl/>
        </w:rPr>
        <w:t xml:space="preserve">، </w:t>
      </w:r>
      <w:r w:rsidRPr="007360CB">
        <w:rPr>
          <w:rtl/>
        </w:rPr>
        <w:t>ج4،ص75؛ البصري</w:t>
      </w:r>
      <w:r>
        <w:rPr>
          <w:rtl/>
        </w:rPr>
        <w:t xml:space="preserve">، </w:t>
      </w:r>
      <w:r w:rsidRPr="007360CB">
        <w:rPr>
          <w:rtl/>
        </w:rPr>
        <w:t>أخبار المدينة</w:t>
      </w:r>
      <w:r>
        <w:rPr>
          <w:rtl/>
        </w:rPr>
        <w:t xml:space="preserve">، </w:t>
      </w:r>
      <w:r w:rsidRPr="007360CB">
        <w:rPr>
          <w:rtl/>
        </w:rPr>
        <w:t>ج1،ص388؛ الشوكاني</w:t>
      </w:r>
      <w:r>
        <w:rPr>
          <w:rtl/>
        </w:rPr>
        <w:t xml:space="preserve">، </w:t>
      </w:r>
      <w:r w:rsidRPr="007360CB">
        <w:rPr>
          <w:rtl/>
        </w:rPr>
        <w:t>نيل الاوطار، ج7،ص321 ).</w:t>
      </w:r>
    </w:p>
  </w:endnote>
  <w:endnote w:id="65">
    <w:p w14:paraId="56F112CC"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)الدارقطني</w:t>
      </w:r>
      <w:r>
        <w:rPr>
          <w:rtl/>
        </w:rPr>
        <w:t>،</w:t>
      </w:r>
      <w:r w:rsidR="00F658F5">
        <w:rPr>
          <w:rtl/>
        </w:rPr>
        <w:t xml:space="preserve"> </w:t>
      </w:r>
      <w:r w:rsidRPr="007360CB">
        <w:rPr>
          <w:rtl/>
        </w:rPr>
        <w:t>سنن، ج3،ص206؛ البيهقي</w:t>
      </w:r>
      <w:r>
        <w:rPr>
          <w:rtl/>
        </w:rPr>
        <w:t>،</w:t>
      </w:r>
      <w:r w:rsidR="00F658F5">
        <w:rPr>
          <w:rtl/>
        </w:rPr>
        <w:t xml:space="preserve"> </w:t>
      </w:r>
      <w:r w:rsidRPr="007360CB">
        <w:rPr>
          <w:rtl/>
        </w:rPr>
        <w:t>سنن</w:t>
      </w:r>
      <w:r>
        <w:rPr>
          <w:rtl/>
        </w:rPr>
        <w:t xml:space="preserve">، </w:t>
      </w:r>
      <w:r w:rsidRPr="007360CB">
        <w:rPr>
          <w:rtl/>
        </w:rPr>
        <w:t>ج8،ص39 ( وراجع : أبو يعلى، مسند، ج1،ص389؛ أبن حزم</w:t>
      </w:r>
      <w:r>
        <w:rPr>
          <w:rtl/>
        </w:rPr>
        <w:t xml:space="preserve">، </w:t>
      </w:r>
      <w:r w:rsidRPr="007360CB">
        <w:rPr>
          <w:rtl/>
        </w:rPr>
        <w:t>المحلى</w:t>
      </w:r>
      <w:r>
        <w:rPr>
          <w:rtl/>
        </w:rPr>
        <w:t xml:space="preserve">، </w:t>
      </w:r>
      <w:r w:rsidRPr="007360CB">
        <w:rPr>
          <w:rtl/>
        </w:rPr>
        <w:t xml:space="preserve">ج11،ص149) </w:t>
      </w:r>
    </w:p>
  </w:endnote>
  <w:endnote w:id="66">
    <w:p w14:paraId="796AF9FE"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w:t>
      </w:r>
      <w:r w:rsidR="00F658F5">
        <w:rPr>
          <w:rtl/>
        </w:rPr>
        <w:t xml:space="preserve"> </w:t>
      </w:r>
      <w:r w:rsidRPr="007360CB">
        <w:rPr>
          <w:rtl/>
        </w:rPr>
        <w:t>سنن</w:t>
      </w:r>
      <w:r>
        <w:rPr>
          <w:rtl/>
        </w:rPr>
        <w:t xml:space="preserve">، </w:t>
      </w:r>
      <w:r w:rsidRPr="007360CB">
        <w:rPr>
          <w:rtl/>
        </w:rPr>
        <w:t>ج8،ص36</w:t>
      </w:r>
      <w:r>
        <w:rPr>
          <w:rtl/>
        </w:rPr>
        <w:t xml:space="preserve">، </w:t>
      </w:r>
      <w:r w:rsidRPr="007360CB">
        <w:rPr>
          <w:rtl/>
        </w:rPr>
        <w:t>( وراجع : الطبراني</w:t>
      </w:r>
      <w:r>
        <w:rPr>
          <w:rtl/>
        </w:rPr>
        <w:t xml:space="preserve">، </w:t>
      </w:r>
      <w:r w:rsidRPr="007360CB">
        <w:rPr>
          <w:rtl/>
        </w:rPr>
        <w:t>المعجم الاوسط</w:t>
      </w:r>
      <w:r>
        <w:rPr>
          <w:rtl/>
        </w:rPr>
        <w:t xml:space="preserve">، </w:t>
      </w:r>
      <w:r w:rsidRPr="007360CB">
        <w:rPr>
          <w:rtl/>
        </w:rPr>
        <w:t>ج8،ص286؛ الحاكم النيسابوري</w:t>
      </w:r>
      <w:r>
        <w:rPr>
          <w:rtl/>
        </w:rPr>
        <w:t xml:space="preserve">، </w:t>
      </w:r>
      <w:r w:rsidRPr="007360CB">
        <w:rPr>
          <w:rtl/>
        </w:rPr>
        <w:t>المستدرك</w:t>
      </w:r>
      <w:r>
        <w:rPr>
          <w:rtl/>
        </w:rPr>
        <w:t xml:space="preserve">، </w:t>
      </w:r>
      <w:r w:rsidRPr="007360CB">
        <w:rPr>
          <w:rtl/>
        </w:rPr>
        <w:t>ج2،ص234، ج4،ص409 )</w:t>
      </w:r>
      <w:r w:rsidR="00F658F5">
        <w:rPr>
          <w:rtl/>
        </w:rPr>
        <w:t xml:space="preserve"> </w:t>
      </w:r>
      <w:r w:rsidRPr="007360CB">
        <w:rPr>
          <w:rtl/>
        </w:rPr>
        <w:t>.</w:t>
      </w:r>
    </w:p>
  </w:endnote>
  <w:endnote w:id="67">
    <w:p w14:paraId="180575F8"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)البيهقي</w:t>
      </w:r>
      <w:r>
        <w:rPr>
          <w:rtl/>
        </w:rPr>
        <w:t>،</w:t>
      </w:r>
      <w:r w:rsidR="00F658F5">
        <w:rPr>
          <w:rtl/>
        </w:rPr>
        <w:t xml:space="preserve"> </w:t>
      </w:r>
      <w:r w:rsidRPr="007360CB">
        <w:rPr>
          <w:rtl/>
        </w:rPr>
        <w:t>سنن</w:t>
      </w:r>
      <w:r>
        <w:rPr>
          <w:rtl/>
        </w:rPr>
        <w:t xml:space="preserve">، </w:t>
      </w:r>
      <w:r w:rsidRPr="007360CB">
        <w:rPr>
          <w:rtl/>
        </w:rPr>
        <w:t>ج8،ص65 .</w:t>
      </w:r>
    </w:p>
  </w:endnote>
  <w:endnote w:id="68">
    <w:p w14:paraId="248B65C4"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)الدارمي</w:t>
      </w:r>
      <w:r>
        <w:rPr>
          <w:rtl/>
        </w:rPr>
        <w:t xml:space="preserve">، </w:t>
      </w:r>
      <w:r w:rsidRPr="007360CB">
        <w:rPr>
          <w:rtl/>
        </w:rPr>
        <w:t>سنن</w:t>
      </w:r>
      <w:r>
        <w:rPr>
          <w:rtl/>
        </w:rPr>
        <w:t xml:space="preserve">، </w:t>
      </w:r>
      <w:r w:rsidRPr="007360CB">
        <w:rPr>
          <w:rtl/>
        </w:rPr>
        <w:t>ج2،ص465_466؛ البيهقي</w:t>
      </w:r>
      <w:r>
        <w:rPr>
          <w:rtl/>
        </w:rPr>
        <w:t>،</w:t>
      </w:r>
      <w:r w:rsidR="00F658F5">
        <w:rPr>
          <w:rtl/>
        </w:rPr>
        <w:t xml:space="preserve"> </w:t>
      </w:r>
      <w:r w:rsidRPr="007360CB">
        <w:rPr>
          <w:rtl/>
        </w:rPr>
        <w:t>سنن ،ج7،ص218.</w:t>
      </w:r>
    </w:p>
  </w:endnote>
  <w:endnote w:id="69">
    <w:p w14:paraId="12CBCC4C"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)أبن منصور</w:t>
      </w:r>
      <w:r>
        <w:rPr>
          <w:rtl/>
        </w:rPr>
        <w:t xml:space="preserve">، </w:t>
      </w:r>
      <w:r w:rsidRPr="007360CB">
        <w:rPr>
          <w:rtl/>
        </w:rPr>
        <w:t>سنن</w:t>
      </w:r>
      <w:r>
        <w:rPr>
          <w:rtl/>
        </w:rPr>
        <w:t xml:space="preserve">، </w:t>
      </w:r>
      <w:r w:rsidRPr="007360CB">
        <w:rPr>
          <w:rtl/>
        </w:rPr>
        <w:t>ج2،ص66؛ البيهقي</w:t>
      </w:r>
      <w:r>
        <w:rPr>
          <w:rtl/>
        </w:rPr>
        <w:t>،</w:t>
      </w:r>
      <w:r w:rsidR="00F658F5">
        <w:rPr>
          <w:rtl/>
        </w:rPr>
        <w:t xml:space="preserve"> </w:t>
      </w:r>
      <w:r w:rsidRPr="007360CB">
        <w:rPr>
          <w:rtl/>
        </w:rPr>
        <w:t>سنن، ج7،ص362_363</w:t>
      </w:r>
      <w:r>
        <w:rPr>
          <w:rtl/>
        </w:rPr>
        <w:t xml:space="preserve">، </w:t>
      </w:r>
      <w:r w:rsidRPr="007360CB">
        <w:rPr>
          <w:rtl/>
        </w:rPr>
        <w:t>( وراجع : أبن أنس</w:t>
      </w:r>
      <w:r>
        <w:rPr>
          <w:rtl/>
        </w:rPr>
        <w:t xml:space="preserve">، </w:t>
      </w:r>
      <w:r w:rsidRPr="007360CB">
        <w:rPr>
          <w:rtl/>
        </w:rPr>
        <w:t>موطأ مالك</w:t>
      </w:r>
      <w:r>
        <w:rPr>
          <w:rtl/>
        </w:rPr>
        <w:t xml:space="preserve">، </w:t>
      </w:r>
      <w:r w:rsidRPr="007360CB">
        <w:rPr>
          <w:rtl/>
        </w:rPr>
        <w:t>ج2،ص572؛ الشافعي</w:t>
      </w:r>
      <w:r>
        <w:rPr>
          <w:rtl/>
        </w:rPr>
        <w:t xml:space="preserve">، </w:t>
      </w:r>
      <w:r w:rsidRPr="007360CB">
        <w:rPr>
          <w:rtl/>
        </w:rPr>
        <w:t>الام ،ج 5،ص138؛ أبن عبد البر القرطبي</w:t>
      </w:r>
      <w:r>
        <w:rPr>
          <w:rtl/>
        </w:rPr>
        <w:t xml:space="preserve">، </w:t>
      </w:r>
      <w:r w:rsidRPr="007360CB">
        <w:rPr>
          <w:rtl/>
        </w:rPr>
        <w:t>الاستذكار</w:t>
      </w:r>
      <w:r>
        <w:rPr>
          <w:rtl/>
        </w:rPr>
        <w:t xml:space="preserve">، </w:t>
      </w:r>
      <w:r w:rsidRPr="007360CB">
        <w:rPr>
          <w:rtl/>
        </w:rPr>
        <w:t>ج6،ص113 )</w:t>
      </w:r>
      <w:r w:rsidR="00F658F5">
        <w:rPr>
          <w:rtl/>
        </w:rPr>
        <w:t xml:space="preserve"> </w:t>
      </w:r>
      <w:r w:rsidRPr="007360CB">
        <w:rPr>
          <w:rtl/>
        </w:rPr>
        <w:t>.</w:t>
      </w:r>
    </w:p>
  </w:endnote>
  <w:endnote w:id="70">
    <w:p w14:paraId="2F694D03" w14:textId="77777777" w:rsidR="007360CB" w:rsidRPr="007360CB" w:rsidRDefault="007360CB" w:rsidP="007360CB">
      <w:pPr>
        <w:pStyle w:val="110"/>
        <w:rPr>
          <w:rtl/>
        </w:rPr>
      </w:pPr>
      <w:r w:rsidRPr="007360CB">
        <w:rPr>
          <w:rtl/>
        </w:rPr>
        <w:t>(</w:t>
      </w:r>
      <w:r w:rsidRPr="007360CB">
        <w:rPr>
          <w:rStyle w:val="af"/>
          <w:vertAlign w:val="baseline"/>
          <w:rtl/>
        </w:rPr>
        <w:endnoteRef/>
      </w:r>
      <w:r w:rsidRPr="007360CB">
        <w:rPr>
          <w:rtl/>
        </w:rPr>
        <w:t xml:space="preserve"> )النسائي</w:t>
      </w:r>
      <w:r>
        <w:rPr>
          <w:rtl/>
        </w:rPr>
        <w:t xml:space="preserve">، </w:t>
      </w:r>
      <w:r w:rsidRPr="007360CB">
        <w:rPr>
          <w:rtl/>
        </w:rPr>
        <w:t>السنن الكبرى</w:t>
      </w:r>
      <w:r>
        <w:rPr>
          <w:rtl/>
        </w:rPr>
        <w:t xml:space="preserve">، </w:t>
      </w:r>
      <w:r w:rsidRPr="007360CB">
        <w:rPr>
          <w:rtl/>
        </w:rPr>
        <w:t>ج3،ص111؛ البيهقي</w:t>
      </w:r>
      <w:r>
        <w:rPr>
          <w:rtl/>
        </w:rPr>
        <w:t>،</w:t>
      </w:r>
      <w:r w:rsidR="00F658F5">
        <w:rPr>
          <w:rtl/>
        </w:rPr>
        <w:t xml:space="preserve"> </w:t>
      </w:r>
      <w:r w:rsidRPr="007360CB">
        <w:rPr>
          <w:rtl/>
        </w:rPr>
        <w:t>سنن</w:t>
      </w:r>
      <w:r>
        <w:rPr>
          <w:rtl/>
        </w:rPr>
        <w:t xml:space="preserve">، </w:t>
      </w:r>
      <w:r w:rsidRPr="007360CB">
        <w:rPr>
          <w:rtl/>
        </w:rPr>
        <w:t>ج7،ص219. ( وراجع :</w:t>
      </w:r>
      <w:r w:rsidR="00F658F5">
        <w:rPr>
          <w:rtl/>
        </w:rPr>
        <w:t xml:space="preserve"> </w:t>
      </w:r>
      <w:r w:rsidRPr="007360CB">
        <w:rPr>
          <w:rtl/>
        </w:rPr>
        <w:t>الصنعاني</w:t>
      </w:r>
      <w:r>
        <w:rPr>
          <w:rtl/>
        </w:rPr>
        <w:t>،</w:t>
      </w:r>
      <w:r w:rsidR="00F658F5">
        <w:rPr>
          <w:rtl/>
        </w:rPr>
        <w:t xml:space="preserve"> </w:t>
      </w:r>
      <w:r w:rsidRPr="007360CB">
        <w:rPr>
          <w:rtl/>
        </w:rPr>
        <w:t>مصنف</w:t>
      </w:r>
      <w:r>
        <w:rPr>
          <w:rtl/>
        </w:rPr>
        <w:t xml:space="preserve">، </w:t>
      </w:r>
      <w:r w:rsidRPr="007360CB">
        <w:rPr>
          <w:rtl/>
        </w:rPr>
        <w:t>ج6،ص512؛ الطبري</w:t>
      </w:r>
      <w:r>
        <w:rPr>
          <w:rtl/>
        </w:rPr>
        <w:t xml:space="preserve">، </w:t>
      </w:r>
      <w:r w:rsidRPr="007360CB">
        <w:rPr>
          <w:rtl/>
        </w:rPr>
        <w:t>جامع البيان</w:t>
      </w:r>
      <w:r>
        <w:rPr>
          <w:rtl/>
        </w:rPr>
        <w:t xml:space="preserve">، </w:t>
      </w:r>
      <w:r w:rsidRPr="007360CB">
        <w:rPr>
          <w:rtl/>
        </w:rPr>
        <w:t xml:space="preserve">ج5،ص71؛ أبن </w:t>
      </w:r>
      <w:proofErr w:type="spellStart"/>
      <w:r w:rsidRPr="007360CB">
        <w:rPr>
          <w:rtl/>
        </w:rPr>
        <w:t>أدريس</w:t>
      </w:r>
      <w:proofErr w:type="spellEnd"/>
      <w:r>
        <w:rPr>
          <w:rtl/>
        </w:rPr>
        <w:t xml:space="preserve">، </w:t>
      </w:r>
      <w:r w:rsidRPr="007360CB">
        <w:rPr>
          <w:rtl/>
        </w:rPr>
        <w:t>تفسير أبن أبي حاتم</w:t>
      </w:r>
      <w:r>
        <w:rPr>
          <w:rtl/>
        </w:rPr>
        <w:t xml:space="preserve">، </w:t>
      </w:r>
      <w:r w:rsidRPr="007360CB">
        <w:rPr>
          <w:rtl/>
        </w:rPr>
        <w:t>ج3،ص945؛ أبن عبد البر لقرطبي</w:t>
      </w:r>
      <w:r>
        <w:rPr>
          <w:rtl/>
        </w:rPr>
        <w:t xml:space="preserve">، </w:t>
      </w:r>
      <w:r w:rsidRPr="007360CB">
        <w:rPr>
          <w:rtl/>
        </w:rPr>
        <w:t>الاستذكار</w:t>
      </w:r>
      <w:r>
        <w:rPr>
          <w:rtl/>
        </w:rPr>
        <w:t xml:space="preserve">، </w:t>
      </w:r>
      <w:r w:rsidRPr="007360CB">
        <w:rPr>
          <w:rtl/>
        </w:rPr>
        <w:t>ج6،ص182 )</w:t>
      </w:r>
      <w:r w:rsidR="00F658F5">
        <w:rPr>
          <w:rtl/>
        </w:rPr>
        <w:t xml:space="preserve"> </w:t>
      </w:r>
      <w:r w:rsidRPr="007360CB">
        <w:rPr>
          <w:rtl/>
        </w:rPr>
        <w:t>.</w:t>
      </w:r>
    </w:p>
  </w:endnote>
  <w:endnote w:id="71">
    <w:p w14:paraId="75BC37EA" w14:textId="77777777" w:rsidR="007360CB" w:rsidRDefault="007360CB" w:rsidP="007360CB">
      <w:pPr>
        <w:pStyle w:val="110"/>
        <w:rPr>
          <w:rtl/>
        </w:rPr>
      </w:pPr>
      <w:r w:rsidRPr="007360CB">
        <w:rPr>
          <w:rtl/>
        </w:rPr>
        <w:t>(</w:t>
      </w:r>
      <w:r w:rsidRPr="007360CB">
        <w:rPr>
          <w:rStyle w:val="af"/>
          <w:vertAlign w:val="baseline"/>
          <w:rtl/>
        </w:rPr>
        <w:endnoteRef/>
      </w:r>
      <w:r w:rsidRPr="007360CB">
        <w:rPr>
          <w:rtl/>
        </w:rPr>
        <w:t xml:space="preserve"> )الدارقطني</w:t>
      </w:r>
      <w:r>
        <w:rPr>
          <w:rtl/>
        </w:rPr>
        <w:t xml:space="preserve">، </w:t>
      </w:r>
      <w:r w:rsidRPr="007360CB">
        <w:rPr>
          <w:rtl/>
        </w:rPr>
        <w:t>سنن</w:t>
      </w:r>
      <w:r>
        <w:rPr>
          <w:rtl/>
        </w:rPr>
        <w:t xml:space="preserve">، </w:t>
      </w:r>
      <w:r w:rsidRPr="007360CB">
        <w:rPr>
          <w:rtl/>
        </w:rPr>
        <w:t>ج3،ص123_124؛ البيهقي</w:t>
      </w:r>
      <w:r>
        <w:rPr>
          <w:rtl/>
        </w:rPr>
        <w:t>،</w:t>
      </w:r>
      <w:r w:rsidR="00F658F5">
        <w:rPr>
          <w:rtl/>
        </w:rPr>
        <w:t xml:space="preserve"> </w:t>
      </w:r>
      <w:r w:rsidRPr="007360CB">
        <w:rPr>
          <w:rtl/>
        </w:rPr>
        <w:t>سنن</w:t>
      </w:r>
      <w:r>
        <w:rPr>
          <w:rtl/>
        </w:rPr>
        <w:t xml:space="preserve">، </w:t>
      </w:r>
      <w:r w:rsidRPr="007360CB">
        <w:rPr>
          <w:rtl/>
        </w:rPr>
        <w:t xml:space="preserve">ج8،ص223.( وراجع : </w:t>
      </w:r>
      <w:r w:rsidRPr="007360CB">
        <w:rPr>
          <w:b/>
          <w:rtl/>
        </w:rPr>
        <w:t>وأورد شهاب الدين البغدادي الحادثة السابقة في رواية أخرى مختلفة</w:t>
      </w:r>
      <w:r>
        <w:rPr>
          <w:b/>
          <w:rtl/>
        </w:rPr>
        <w:t xml:space="preserve">، </w:t>
      </w:r>
      <w:r w:rsidRPr="007360CB">
        <w:rPr>
          <w:rtl/>
        </w:rPr>
        <w:t>جامع العلوم والحكم</w:t>
      </w:r>
      <w:r>
        <w:rPr>
          <w:rtl/>
        </w:rPr>
        <w:t xml:space="preserve">، </w:t>
      </w:r>
      <w:r w:rsidRPr="007360CB">
        <w:rPr>
          <w:rtl/>
        </w:rPr>
        <w:t>ج1،ص125 ) .</w:t>
      </w:r>
    </w:p>
    <w:p w14:paraId="50BA0551" w14:textId="77777777" w:rsidR="00C06C20" w:rsidRDefault="00C06C20" w:rsidP="007360CB">
      <w:pPr>
        <w:pStyle w:val="110"/>
        <w:rPr>
          <w:rtl/>
        </w:rPr>
      </w:pPr>
    </w:p>
    <w:p w14:paraId="0B6AD144" w14:textId="77777777" w:rsidR="00C06C20" w:rsidRPr="007360CB" w:rsidRDefault="00C06C20" w:rsidP="007360CB">
      <w:pPr>
        <w:pStyle w:val="110"/>
        <w:rPr>
          <w:rtl/>
        </w:rPr>
      </w:pPr>
    </w:p>
    <w:p w14:paraId="1BEAD334" w14:textId="77777777" w:rsidR="007360CB" w:rsidRPr="007360CB" w:rsidRDefault="007360CB" w:rsidP="007360CB">
      <w:pPr>
        <w:pStyle w:val="110"/>
        <w:rPr>
          <w:rtl/>
        </w:rPr>
      </w:pPr>
    </w:p>
    <w:p w14:paraId="1AB53FE5" w14:textId="77777777" w:rsidR="007360CB" w:rsidRPr="00A8736E" w:rsidRDefault="00A8736E" w:rsidP="00A8736E">
      <w:pPr>
        <w:pStyle w:val="110"/>
        <w:jc w:val="center"/>
        <w:rPr>
          <w:b/>
          <w:bCs/>
          <w:color w:val="FF0000"/>
          <w:sz w:val="28"/>
          <w:szCs w:val="28"/>
          <w:rtl/>
        </w:rPr>
      </w:pPr>
      <w:r>
        <w:rPr>
          <w:rFonts w:hint="cs"/>
          <w:b/>
          <w:bCs/>
          <w:color w:val="FF0000"/>
          <w:sz w:val="28"/>
          <w:szCs w:val="28"/>
          <w:rtl/>
        </w:rPr>
        <w:t xml:space="preserve">*  </w:t>
      </w:r>
      <w:r w:rsidR="007360CB" w:rsidRPr="00A8736E">
        <w:rPr>
          <w:b/>
          <w:bCs/>
          <w:color w:val="FF0000"/>
          <w:sz w:val="28"/>
          <w:szCs w:val="28"/>
          <w:rtl/>
        </w:rPr>
        <w:t>المصادر والمراجع</w:t>
      </w:r>
      <w:r>
        <w:rPr>
          <w:rFonts w:hint="cs"/>
          <w:b/>
          <w:bCs/>
          <w:color w:val="FF0000"/>
          <w:sz w:val="28"/>
          <w:szCs w:val="28"/>
          <w:rtl/>
        </w:rPr>
        <w:t xml:space="preserve">  *</w:t>
      </w:r>
    </w:p>
    <w:p w14:paraId="3660EB0A" w14:textId="77777777" w:rsidR="007360CB" w:rsidRPr="007360CB" w:rsidRDefault="007360CB" w:rsidP="007360CB">
      <w:pPr>
        <w:pStyle w:val="110"/>
        <w:rPr>
          <w:rtl/>
        </w:rPr>
      </w:pPr>
      <w:r w:rsidRPr="007360CB">
        <w:rPr>
          <w:rtl/>
        </w:rPr>
        <w:t>1. القرآن الكريم .</w:t>
      </w:r>
    </w:p>
    <w:p w14:paraId="3F25B6F9" w14:textId="77777777" w:rsidR="007360CB" w:rsidRPr="007360CB" w:rsidRDefault="007360CB" w:rsidP="007360CB">
      <w:pPr>
        <w:pStyle w:val="110"/>
        <w:rPr>
          <w:rtl/>
        </w:rPr>
      </w:pPr>
      <w:r w:rsidRPr="007360CB">
        <w:rPr>
          <w:rtl/>
        </w:rPr>
        <w:t>- أبن الأثير : محمد بن محمد بن عبد الواحد الشيباني ( ت 630هـ/1232م ) .</w:t>
      </w:r>
    </w:p>
    <w:p w14:paraId="24E94E38" w14:textId="77777777" w:rsidR="007360CB" w:rsidRPr="007360CB" w:rsidRDefault="00F658F5" w:rsidP="007360CB">
      <w:pPr>
        <w:pStyle w:val="110"/>
        <w:rPr>
          <w:rtl/>
        </w:rPr>
      </w:pPr>
      <w:r>
        <w:rPr>
          <w:rtl/>
        </w:rPr>
        <w:t xml:space="preserve"> </w:t>
      </w:r>
      <w:r w:rsidR="007360CB" w:rsidRPr="007360CB">
        <w:rPr>
          <w:rtl/>
        </w:rPr>
        <w:t>2. اسد الغابة، تحقيق : ابو الفداء عبد الله القاضي</w:t>
      </w:r>
      <w:r w:rsidR="007360CB">
        <w:rPr>
          <w:rtl/>
        </w:rPr>
        <w:t xml:space="preserve">، </w:t>
      </w:r>
      <w:r w:rsidR="007360CB" w:rsidRPr="007360CB">
        <w:rPr>
          <w:rtl/>
        </w:rPr>
        <w:t>لبنان-بيروت</w:t>
      </w:r>
      <w:r w:rsidR="007360CB">
        <w:rPr>
          <w:rtl/>
        </w:rPr>
        <w:t xml:space="preserve">، </w:t>
      </w:r>
      <w:r w:rsidR="007360CB" w:rsidRPr="007360CB">
        <w:rPr>
          <w:rtl/>
        </w:rPr>
        <w:t>دار الكتب العلمية</w:t>
      </w:r>
      <w:r w:rsidR="007360CB">
        <w:rPr>
          <w:rtl/>
        </w:rPr>
        <w:t xml:space="preserve">، </w:t>
      </w:r>
      <w:r w:rsidR="007360CB" w:rsidRPr="007360CB">
        <w:rPr>
          <w:rtl/>
        </w:rPr>
        <w:t>ط/2، 1415هـ/1995م .</w:t>
      </w:r>
    </w:p>
    <w:p w14:paraId="256A7311" w14:textId="77777777" w:rsidR="007360CB" w:rsidRPr="007360CB" w:rsidRDefault="007360CB" w:rsidP="007360CB">
      <w:pPr>
        <w:pStyle w:val="110"/>
        <w:rPr>
          <w:rtl/>
        </w:rPr>
      </w:pPr>
      <w:r w:rsidRPr="007360CB">
        <w:rPr>
          <w:rtl/>
        </w:rPr>
        <w:t>- أبن أبراهيم الانصاري : يعقوب ( ت 182هـ/798م ) .</w:t>
      </w:r>
    </w:p>
    <w:p w14:paraId="7FCD19E8" w14:textId="77777777" w:rsidR="007360CB" w:rsidRPr="007360CB" w:rsidRDefault="00F658F5" w:rsidP="007360CB">
      <w:pPr>
        <w:pStyle w:val="110"/>
        <w:rPr>
          <w:rtl/>
        </w:rPr>
      </w:pPr>
      <w:r>
        <w:rPr>
          <w:rtl/>
        </w:rPr>
        <w:t xml:space="preserve"> </w:t>
      </w:r>
      <w:r w:rsidR="007360CB" w:rsidRPr="007360CB">
        <w:rPr>
          <w:rtl/>
        </w:rPr>
        <w:t>3. كتاب الآثار</w:t>
      </w:r>
      <w:r w:rsidR="007360CB">
        <w:rPr>
          <w:rtl/>
        </w:rPr>
        <w:t xml:space="preserve">، </w:t>
      </w:r>
      <w:r w:rsidR="007360CB" w:rsidRPr="007360CB">
        <w:rPr>
          <w:rtl/>
        </w:rPr>
        <w:t>تحقيق : أبو الوفا</w:t>
      </w:r>
      <w:r w:rsidR="007360CB">
        <w:rPr>
          <w:rtl/>
        </w:rPr>
        <w:t xml:space="preserve">، </w:t>
      </w:r>
      <w:r w:rsidR="007360CB" w:rsidRPr="007360CB">
        <w:rPr>
          <w:rtl/>
        </w:rPr>
        <w:t>لبنان-بيروت</w:t>
      </w:r>
      <w:r w:rsidR="007360CB">
        <w:rPr>
          <w:rtl/>
        </w:rPr>
        <w:t xml:space="preserve">، </w:t>
      </w:r>
      <w:r w:rsidR="007360CB" w:rsidRPr="007360CB">
        <w:rPr>
          <w:rtl/>
        </w:rPr>
        <w:t>دار الكتب العلمية</w:t>
      </w:r>
      <w:r w:rsidR="007360CB">
        <w:rPr>
          <w:rtl/>
        </w:rPr>
        <w:t xml:space="preserve">، </w:t>
      </w:r>
      <w:r w:rsidR="007360CB" w:rsidRPr="007360CB">
        <w:rPr>
          <w:rtl/>
        </w:rPr>
        <w:t>1355هـ/1974م .</w:t>
      </w:r>
    </w:p>
    <w:p w14:paraId="7A67C51A" w14:textId="77777777" w:rsidR="007360CB" w:rsidRPr="007360CB" w:rsidRDefault="007360CB" w:rsidP="00C06C20">
      <w:pPr>
        <w:pStyle w:val="110"/>
        <w:spacing w:line="420" w:lineRule="exact"/>
        <w:rPr>
          <w:rtl/>
        </w:rPr>
      </w:pPr>
      <w:r w:rsidRPr="007360CB">
        <w:rPr>
          <w:rtl/>
        </w:rPr>
        <w:t>- أبن آدم : يحيى القرشي ( ت 203هـ/818م ) .</w:t>
      </w:r>
    </w:p>
    <w:p w14:paraId="7A015EF8" w14:textId="77777777" w:rsidR="007360CB" w:rsidRPr="007360CB" w:rsidRDefault="00F658F5" w:rsidP="00C06C20">
      <w:pPr>
        <w:pStyle w:val="110"/>
        <w:spacing w:line="420" w:lineRule="exact"/>
        <w:rPr>
          <w:rtl/>
        </w:rPr>
      </w:pPr>
      <w:r>
        <w:rPr>
          <w:rtl/>
        </w:rPr>
        <w:t xml:space="preserve"> </w:t>
      </w:r>
      <w:r w:rsidR="007360CB" w:rsidRPr="007360CB">
        <w:rPr>
          <w:rtl/>
        </w:rPr>
        <w:t>4 . الخراج</w:t>
      </w:r>
      <w:r w:rsidR="007360CB">
        <w:rPr>
          <w:rtl/>
        </w:rPr>
        <w:t xml:space="preserve">، </w:t>
      </w:r>
      <w:r w:rsidR="007360CB" w:rsidRPr="007360CB">
        <w:rPr>
          <w:rtl/>
        </w:rPr>
        <w:t>باكستان-لاهور</w:t>
      </w:r>
      <w:r w:rsidR="007360CB">
        <w:rPr>
          <w:rtl/>
        </w:rPr>
        <w:t xml:space="preserve">، </w:t>
      </w:r>
      <w:r w:rsidR="007360CB" w:rsidRPr="007360CB">
        <w:rPr>
          <w:rtl/>
        </w:rPr>
        <w:t>المكتبة العلمية</w:t>
      </w:r>
      <w:r w:rsidR="007360CB">
        <w:rPr>
          <w:rtl/>
        </w:rPr>
        <w:t xml:space="preserve">، </w:t>
      </w:r>
      <w:r w:rsidR="007360CB" w:rsidRPr="007360CB">
        <w:rPr>
          <w:rtl/>
        </w:rPr>
        <w:t>ط/1</w:t>
      </w:r>
      <w:r w:rsidR="007360CB">
        <w:rPr>
          <w:rtl/>
        </w:rPr>
        <w:t xml:space="preserve">، </w:t>
      </w:r>
      <w:r w:rsidR="007360CB" w:rsidRPr="007360CB">
        <w:rPr>
          <w:rtl/>
        </w:rPr>
        <w:t>1394هـ/1974م .</w:t>
      </w:r>
    </w:p>
    <w:p w14:paraId="21A538EC" w14:textId="77777777" w:rsidR="007360CB" w:rsidRPr="007360CB" w:rsidRDefault="007360CB" w:rsidP="00C06C20">
      <w:pPr>
        <w:pStyle w:val="110"/>
        <w:spacing w:line="420" w:lineRule="exact"/>
        <w:rPr>
          <w:rtl/>
        </w:rPr>
      </w:pPr>
      <w:r w:rsidRPr="007360CB">
        <w:rPr>
          <w:rtl/>
        </w:rPr>
        <w:t>- أبن أحمد المقدسي : أبو عبد الله محمد بن عبد الواحد ( ت 643هـ/1245م ) .</w:t>
      </w:r>
    </w:p>
    <w:p w14:paraId="5A856DB4" w14:textId="77777777" w:rsidR="007360CB" w:rsidRPr="007360CB" w:rsidRDefault="00F658F5" w:rsidP="00C06C20">
      <w:pPr>
        <w:pStyle w:val="110"/>
        <w:spacing w:line="420" w:lineRule="exact"/>
        <w:rPr>
          <w:rtl/>
        </w:rPr>
      </w:pPr>
      <w:r>
        <w:rPr>
          <w:rtl/>
        </w:rPr>
        <w:t xml:space="preserve"> </w:t>
      </w:r>
      <w:r w:rsidR="007360CB" w:rsidRPr="007360CB">
        <w:rPr>
          <w:rtl/>
        </w:rPr>
        <w:t>5. الاحاديث المختارة</w:t>
      </w:r>
      <w:r w:rsidR="007360CB">
        <w:rPr>
          <w:rtl/>
        </w:rPr>
        <w:t xml:space="preserve">، </w:t>
      </w:r>
      <w:r w:rsidR="007360CB" w:rsidRPr="007360CB">
        <w:rPr>
          <w:rtl/>
        </w:rPr>
        <w:t xml:space="preserve">تحقيق : عبد الملك بن عبد الله بن </w:t>
      </w:r>
      <w:proofErr w:type="spellStart"/>
      <w:r w:rsidR="007360CB" w:rsidRPr="007360CB">
        <w:rPr>
          <w:rtl/>
        </w:rPr>
        <w:t>دهيش</w:t>
      </w:r>
      <w:proofErr w:type="spellEnd"/>
      <w:r w:rsidR="007360CB" w:rsidRPr="007360CB">
        <w:rPr>
          <w:rtl/>
        </w:rPr>
        <w:t>، المملكة العربية السعودية-مكة المكرمة</w:t>
      </w:r>
      <w:r w:rsidR="007360CB">
        <w:rPr>
          <w:rtl/>
        </w:rPr>
        <w:t xml:space="preserve">، </w:t>
      </w:r>
      <w:r w:rsidR="007360CB" w:rsidRPr="007360CB">
        <w:rPr>
          <w:rtl/>
        </w:rPr>
        <w:t>مكتبة النهضة الحديثة</w:t>
      </w:r>
      <w:r w:rsidR="007360CB">
        <w:rPr>
          <w:rtl/>
        </w:rPr>
        <w:t xml:space="preserve">، </w:t>
      </w:r>
      <w:r w:rsidR="007360CB" w:rsidRPr="007360CB">
        <w:rPr>
          <w:rtl/>
        </w:rPr>
        <w:t>ط/1، 1401هـ/1989م .</w:t>
      </w:r>
    </w:p>
    <w:p w14:paraId="4BCE8687" w14:textId="77777777" w:rsidR="007360CB" w:rsidRPr="007360CB" w:rsidRDefault="007360CB" w:rsidP="00C06C20">
      <w:pPr>
        <w:pStyle w:val="110"/>
        <w:spacing w:line="420" w:lineRule="exact"/>
        <w:rPr>
          <w:rtl/>
        </w:rPr>
      </w:pPr>
      <w:r w:rsidRPr="007360CB">
        <w:rPr>
          <w:rtl/>
        </w:rPr>
        <w:t>- الاسماعيلي : احمد بن ابراهيم بن اسماعيل أبو بكر ( ت 371هـ/981م ) .</w:t>
      </w:r>
      <w:r w:rsidR="00F658F5">
        <w:rPr>
          <w:rtl/>
        </w:rPr>
        <w:t xml:space="preserve"> </w:t>
      </w:r>
    </w:p>
    <w:p w14:paraId="4D0BD7B6" w14:textId="77777777" w:rsidR="007360CB" w:rsidRPr="007360CB" w:rsidRDefault="00F658F5" w:rsidP="00C06C20">
      <w:pPr>
        <w:pStyle w:val="110"/>
        <w:spacing w:line="420" w:lineRule="exact"/>
        <w:rPr>
          <w:rtl/>
        </w:rPr>
      </w:pPr>
      <w:r>
        <w:rPr>
          <w:rtl/>
        </w:rPr>
        <w:t xml:space="preserve"> </w:t>
      </w:r>
      <w:r w:rsidR="007360CB" w:rsidRPr="007360CB">
        <w:rPr>
          <w:rtl/>
        </w:rPr>
        <w:t>6. معجم شيوخ أبي بكر الاسماعيلي</w:t>
      </w:r>
      <w:r w:rsidR="007360CB">
        <w:rPr>
          <w:rtl/>
        </w:rPr>
        <w:t xml:space="preserve">، </w:t>
      </w:r>
      <w:r w:rsidR="007360CB" w:rsidRPr="007360CB">
        <w:rPr>
          <w:rtl/>
        </w:rPr>
        <w:t>تحقيق : الدكتور زياد محمد منصور، المملكة العربية السعودية-المدينة المنورة</w:t>
      </w:r>
      <w:r w:rsidR="007360CB">
        <w:rPr>
          <w:rtl/>
        </w:rPr>
        <w:t xml:space="preserve">، </w:t>
      </w:r>
      <w:r w:rsidR="007360CB" w:rsidRPr="007360CB">
        <w:rPr>
          <w:rtl/>
        </w:rPr>
        <w:t>مكتبة العلوم والحكم</w:t>
      </w:r>
      <w:r w:rsidR="007360CB">
        <w:rPr>
          <w:rtl/>
        </w:rPr>
        <w:t xml:space="preserve">، </w:t>
      </w:r>
      <w:r w:rsidR="007360CB" w:rsidRPr="007360CB">
        <w:rPr>
          <w:rtl/>
        </w:rPr>
        <w:t>ط/1، 1410هـ/1989م .</w:t>
      </w:r>
    </w:p>
    <w:p w14:paraId="5A5F45D2" w14:textId="77777777" w:rsidR="007360CB" w:rsidRPr="007360CB" w:rsidRDefault="007360CB" w:rsidP="00C06C20">
      <w:pPr>
        <w:pStyle w:val="110"/>
        <w:spacing w:line="420" w:lineRule="exact"/>
        <w:rPr>
          <w:rtl/>
        </w:rPr>
      </w:pPr>
      <w:r w:rsidRPr="007360CB">
        <w:rPr>
          <w:rtl/>
        </w:rPr>
        <w:t>- أبن أسماعيل الصنعاني : محمد ( ت 773هـ/1371م ) .</w:t>
      </w:r>
    </w:p>
    <w:p w14:paraId="140667ED" w14:textId="77777777" w:rsidR="007360CB" w:rsidRPr="007360CB" w:rsidRDefault="00F658F5" w:rsidP="00C06C20">
      <w:pPr>
        <w:pStyle w:val="110"/>
        <w:spacing w:line="420" w:lineRule="exact"/>
        <w:rPr>
          <w:rtl/>
        </w:rPr>
      </w:pPr>
      <w:r>
        <w:rPr>
          <w:rtl/>
        </w:rPr>
        <w:t xml:space="preserve"> </w:t>
      </w:r>
      <w:r w:rsidR="007360CB" w:rsidRPr="007360CB">
        <w:rPr>
          <w:rtl/>
        </w:rPr>
        <w:t>7. سبل السلام</w:t>
      </w:r>
      <w:r w:rsidR="007360CB">
        <w:rPr>
          <w:rtl/>
        </w:rPr>
        <w:t xml:space="preserve">، </w:t>
      </w:r>
      <w:r w:rsidR="007360CB" w:rsidRPr="007360CB">
        <w:rPr>
          <w:rtl/>
        </w:rPr>
        <w:t>تحقيق : محمد عبد العزيز الخولي، لبنان-بيروت</w:t>
      </w:r>
      <w:r w:rsidR="007360CB">
        <w:rPr>
          <w:rtl/>
        </w:rPr>
        <w:t xml:space="preserve">، </w:t>
      </w:r>
      <w:r w:rsidR="007360CB" w:rsidRPr="007360CB">
        <w:rPr>
          <w:rtl/>
        </w:rPr>
        <w:t>دار احياء التراث</w:t>
      </w:r>
      <w:r w:rsidR="007360CB">
        <w:rPr>
          <w:rtl/>
        </w:rPr>
        <w:t xml:space="preserve">، </w:t>
      </w:r>
      <w:r w:rsidR="007360CB" w:rsidRPr="007360CB">
        <w:rPr>
          <w:rtl/>
        </w:rPr>
        <w:t>ط/4، 1379هـ/1959 .</w:t>
      </w:r>
    </w:p>
    <w:p w14:paraId="54CDB262" w14:textId="77777777" w:rsidR="007360CB" w:rsidRPr="007360CB" w:rsidRDefault="007360CB" w:rsidP="00C06C20">
      <w:pPr>
        <w:pStyle w:val="110"/>
        <w:spacing w:line="420" w:lineRule="exact"/>
        <w:rPr>
          <w:rtl/>
        </w:rPr>
      </w:pPr>
      <w:r w:rsidRPr="007360CB">
        <w:rPr>
          <w:rtl/>
        </w:rPr>
        <w:t>- أبن أنس : مالك ابو عبد الله الاصبحي ( ت 179هـ/795م ) .</w:t>
      </w:r>
    </w:p>
    <w:p w14:paraId="724137C9" w14:textId="77777777" w:rsidR="007360CB" w:rsidRPr="007360CB" w:rsidRDefault="00F658F5" w:rsidP="00C06C20">
      <w:pPr>
        <w:pStyle w:val="110"/>
        <w:spacing w:line="420" w:lineRule="exact"/>
        <w:rPr>
          <w:rtl/>
        </w:rPr>
      </w:pPr>
      <w:r>
        <w:rPr>
          <w:rtl/>
        </w:rPr>
        <w:t xml:space="preserve"> </w:t>
      </w:r>
      <w:r w:rsidR="007360CB" w:rsidRPr="007360CB">
        <w:rPr>
          <w:rtl/>
        </w:rPr>
        <w:t>8. موطأ مالك</w:t>
      </w:r>
      <w:r w:rsidR="007360CB">
        <w:rPr>
          <w:rtl/>
        </w:rPr>
        <w:t xml:space="preserve">، </w:t>
      </w:r>
      <w:r w:rsidR="007360CB" w:rsidRPr="007360CB">
        <w:rPr>
          <w:rtl/>
        </w:rPr>
        <w:t>تحقيق : محمد فؤاد عبد الباقي، مصر</w:t>
      </w:r>
      <w:r w:rsidR="007360CB">
        <w:rPr>
          <w:rtl/>
        </w:rPr>
        <w:t xml:space="preserve">، </w:t>
      </w:r>
      <w:r w:rsidR="007360CB" w:rsidRPr="007360CB">
        <w:rPr>
          <w:rtl/>
        </w:rPr>
        <w:t>دار احياء التراث</w:t>
      </w:r>
      <w:r w:rsidR="007360CB">
        <w:rPr>
          <w:rtl/>
        </w:rPr>
        <w:t xml:space="preserve">، </w:t>
      </w:r>
      <w:r w:rsidR="007360CB" w:rsidRPr="007360CB">
        <w:rPr>
          <w:rtl/>
        </w:rPr>
        <w:t>د . ت .</w:t>
      </w:r>
    </w:p>
    <w:p w14:paraId="4B060039" w14:textId="77777777" w:rsidR="007360CB" w:rsidRPr="007360CB" w:rsidRDefault="00F658F5" w:rsidP="00C06C20">
      <w:pPr>
        <w:pStyle w:val="110"/>
        <w:spacing w:line="420" w:lineRule="exact"/>
        <w:rPr>
          <w:rtl/>
        </w:rPr>
      </w:pPr>
      <w:r>
        <w:rPr>
          <w:rtl/>
        </w:rPr>
        <w:t xml:space="preserve"> </w:t>
      </w:r>
      <w:r w:rsidR="007360CB" w:rsidRPr="007360CB">
        <w:rPr>
          <w:rtl/>
        </w:rPr>
        <w:t>9. المدونة الكبرى، لبنان-بيروت</w:t>
      </w:r>
      <w:r w:rsidR="007360CB">
        <w:rPr>
          <w:rtl/>
        </w:rPr>
        <w:t xml:space="preserve">، </w:t>
      </w:r>
      <w:r w:rsidR="007360CB" w:rsidRPr="007360CB">
        <w:rPr>
          <w:rtl/>
        </w:rPr>
        <w:t>دار صادر</w:t>
      </w:r>
      <w:r w:rsidR="007360CB">
        <w:rPr>
          <w:rtl/>
        </w:rPr>
        <w:t xml:space="preserve">، </w:t>
      </w:r>
      <w:r w:rsidR="007360CB" w:rsidRPr="007360CB">
        <w:rPr>
          <w:rtl/>
        </w:rPr>
        <w:t>د . ت .</w:t>
      </w:r>
    </w:p>
    <w:p w14:paraId="40435B41" w14:textId="77777777" w:rsidR="007360CB" w:rsidRPr="007360CB" w:rsidRDefault="007360CB" w:rsidP="00C06C20">
      <w:pPr>
        <w:pStyle w:val="110"/>
        <w:spacing w:line="420" w:lineRule="exact"/>
        <w:rPr>
          <w:rtl/>
        </w:rPr>
      </w:pPr>
      <w:r w:rsidRPr="007360CB">
        <w:rPr>
          <w:rtl/>
        </w:rPr>
        <w:t>- البزار : ابو بكر احمد بن عمرو بن عبد الخالق ( ت 292هـ/904م ) .</w:t>
      </w:r>
    </w:p>
    <w:p w14:paraId="7310B091" w14:textId="77777777" w:rsidR="007360CB" w:rsidRPr="007360CB" w:rsidRDefault="007360CB" w:rsidP="00C06C20">
      <w:pPr>
        <w:pStyle w:val="110"/>
        <w:spacing w:line="420" w:lineRule="exact"/>
        <w:rPr>
          <w:rtl/>
        </w:rPr>
      </w:pPr>
      <w:r w:rsidRPr="007360CB">
        <w:rPr>
          <w:rtl/>
        </w:rPr>
        <w:t xml:space="preserve"> 10. مسند البزار</w:t>
      </w:r>
      <w:r>
        <w:rPr>
          <w:rtl/>
        </w:rPr>
        <w:t xml:space="preserve">، </w:t>
      </w:r>
      <w:r w:rsidRPr="007360CB">
        <w:rPr>
          <w:rtl/>
        </w:rPr>
        <w:t>تحقيق : الدكتور محفوظ الرحمن زين الله، لبنان-بيروت</w:t>
      </w:r>
      <w:r>
        <w:rPr>
          <w:rtl/>
        </w:rPr>
        <w:t xml:space="preserve">، </w:t>
      </w:r>
      <w:r w:rsidRPr="007360CB">
        <w:rPr>
          <w:rtl/>
        </w:rPr>
        <w:t>المملكة العربية السعودية-المدينة المنورة</w:t>
      </w:r>
      <w:r>
        <w:rPr>
          <w:rtl/>
        </w:rPr>
        <w:t xml:space="preserve">، </w:t>
      </w:r>
      <w:r w:rsidRPr="007360CB">
        <w:rPr>
          <w:rtl/>
        </w:rPr>
        <w:t>مؤسسة علوم القرآن</w:t>
      </w:r>
      <w:r>
        <w:rPr>
          <w:rtl/>
        </w:rPr>
        <w:t xml:space="preserve">، </w:t>
      </w:r>
      <w:r w:rsidRPr="007360CB">
        <w:rPr>
          <w:rtl/>
        </w:rPr>
        <w:t>ط/1، 1409هـ/1988م .</w:t>
      </w:r>
    </w:p>
    <w:p w14:paraId="6252905A" w14:textId="77777777" w:rsidR="007360CB" w:rsidRPr="007360CB" w:rsidRDefault="007360CB" w:rsidP="007360CB">
      <w:pPr>
        <w:pStyle w:val="110"/>
        <w:rPr>
          <w:rtl/>
        </w:rPr>
      </w:pPr>
      <w:r w:rsidRPr="007360CB">
        <w:rPr>
          <w:rtl/>
        </w:rPr>
        <w:t>- البخاري : محمد بن ابراهيم بن اسماعيل ابو عبد الله ( ت 256هـ/869م ) .</w:t>
      </w:r>
    </w:p>
    <w:p w14:paraId="1478B945" w14:textId="77777777" w:rsidR="007360CB" w:rsidRPr="007360CB" w:rsidRDefault="007360CB" w:rsidP="007360CB">
      <w:pPr>
        <w:pStyle w:val="110"/>
        <w:rPr>
          <w:rtl/>
        </w:rPr>
      </w:pPr>
      <w:r w:rsidRPr="007360CB">
        <w:rPr>
          <w:rtl/>
        </w:rPr>
        <w:t xml:space="preserve"> 11. صحيح البخاري</w:t>
      </w:r>
      <w:r>
        <w:rPr>
          <w:rtl/>
        </w:rPr>
        <w:t xml:space="preserve">، </w:t>
      </w:r>
      <w:r w:rsidRPr="007360CB">
        <w:rPr>
          <w:rtl/>
        </w:rPr>
        <w:t xml:space="preserve">تحقيق : الدكتور مصطفى ديب </w:t>
      </w:r>
      <w:proofErr w:type="spellStart"/>
      <w:r w:rsidRPr="007360CB">
        <w:rPr>
          <w:rtl/>
        </w:rPr>
        <w:t>البغا</w:t>
      </w:r>
      <w:proofErr w:type="spellEnd"/>
      <w:r w:rsidRPr="007360CB">
        <w:rPr>
          <w:rtl/>
        </w:rPr>
        <w:t>، المملكة العربية السعودية-اليمامة</w:t>
      </w:r>
      <w:r>
        <w:rPr>
          <w:rtl/>
        </w:rPr>
        <w:t xml:space="preserve">، </w:t>
      </w:r>
      <w:r w:rsidRPr="007360CB">
        <w:rPr>
          <w:rtl/>
        </w:rPr>
        <w:t>لبنان-بيروت</w:t>
      </w:r>
      <w:r>
        <w:rPr>
          <w:rtl/>
        </w:rPr>
        <w:t xml:space="preserve">، </w:t>
      </w:r>
      <w:r w:rsidRPr="007360CB">
        <w:rPr>
          <w:rtl/>
        </w:rPr>
        <w:t>دار ابن كثير</w:t>
      </w:r>
      <w:r>
        <w:rPr>
          <w:rtl/>
        </w:rPr>
        <w:t xml:space="preserve">، </w:t>
      </w:r>
      <w:r w:rsidRPr="007360CB">
        <w:rPr>
          <w:rtl/>
        </w:rPr>
        <w:t>ط/3، 1407هـ/1987م .</w:t>
      </w:r>
    </w:p>
    <w:p w14:paraId="7668471B" w14:textId="77777777" w:rsidR="007360CB" w:rsidRPr="007360CB" w:rsidRDefault="007360CB" w:rsidP="007360CB">
      <w:pPr>
        <w:pStyle w:val="110"/>
        <w:rPr>
          <w:rtl/>
        </w:rPr>
      </w:pPr>
      <w:r w:rsidRPr="007360CB">
        <w:rPr>
          <w:rtl/>
        </w:rPr>
        <w:t>- ابو بكر الشيباني : احمد بن عمرو بن الضحاك ( ت 278هـ/891م )</w:t>
      </w:r>
      <w:r w:rsidR="00F658F5">
        <w:rPr>
          <w:rtl/>
        </w:rPr>
        <w:t xml:space="preserve"> </w:t>
      </w:r>
      <w:r w:rsidRPr="007360CB">
        <w:rPr>
          <w:rtl/>
        </w:rPr>
        <w:t>.</w:t>
      </w:r>
    </w:p>
    <w:p w14:paraId="197CDC1C" w14:textId="77777777" w:rsidR="007360CB" w:rsidRPr="007360CB" w:rsidRDefault="007360CB" w:rsidP="007360CB">
      <w:pPr>
        <w:pStyle w:val="110"/>
        <w:rPr>
          <w:rtl/>
        </w:rPr>
      </w:pPr>
      <w:r w:rsidRPr="007360CB">
        <w:rPr>
          <w:rtl/>
        </w:rPr>
        <w:t xml:space="preserve"> 12. الآحاد والمثاني</w:t>
      </w:r>
      <w:r>
        <w:rPr>
          <w:rtl/>
        </w:rPr>
        <w:t xml:space="preserve">، </w:t>
      </w:r>
      <w:r w:rsidRPr="007360CB">
        <w:rPr>
          <w:rtl/>
        </w:rPr>
        <w:t xml:space="preserve">تحقيق : الدكتور قاسم فيصل احمد </w:t>
      </w:r>
      <w:proofErr w:type="spellStart"/>
      <w:r w:rsidRPr="007360CB">
        <w:rPr>
          <w:rtl/>
        </w:rPr>
        <w:t>الجوابره</w:t>
      </w:r>
      <w:proofErr w:type="spellEnd"/>
      <w:r w:rsidRPr="007360CB">
        <w:rPr>
          <w:rtl/>
        </w:rPr>
        <w:t>، المملكة العربية السعودية-الرياض</w:t>
      </w:r>
      <w:r>
        <w:rPr>
          <w:rtl/>
        </w:rPr>
        <w:t xml:space="preserve">، </w:t>
      </w:r>
      <w:r w:rsidRPr="007360CB">
        <w:rPr>
          <w:rtl/>
        </w:rPr>
        <w:t>دار الراية</w:t>
      </w:r>
      <w:r>
        <w:rPr>
          <w:rtl/>
        </w:rPr>
        <w:t xml:space="preserve">، </w:t>
      </w:r>
      <w:r w:rsidRPr="007360CB">
        <w:rPr>
          <w:rtl/>
        </w:rPr>
        <w:t>ط/1، 1411هـ/1991م .</w:t>
      </w:r>
    </w:p>
    <w:p w14:paraId="6614D70A" w14:textId="77777777" w:rsidR="007360CB" w:rsidRPr="007360CB" w:rsidRDefault="007360CB" w:rsidP="007360CB">
      <w:pPr>
        <w:pStyle w:val="110"/>
        <w:rPr>
          <w:rtl/>
        </w:rPr>
      </w:pPr>
      <w:r w:rsidRPr="007360CB">
        <w:rPr>
          <w:rtl/>
        </w:rPr>
        <w:t>- البيهقي : احمد بن الحسين بن علي ( ت 458هـ/1065م ) .</w:t>
      </w:r>
    </w:p>
    <w:p w14:paraId="488A95AA" w14:textId="77777777" w:rsidR="007360CB" w:rsidRPr="007360CB" w:rsidRDefault="00F658F5" w:rsidP="00C06C20">
      <w:pPr>
        <w:pStyle w:val="110"/>
        <w:spacing w:line="420" w:lineRule="exact"/>
        <w:rPr>
          <w:rtl/>
        </w:rPr>
      </w:pPr>
      <w:r>
        <w:rPr>
          <w:rtl/>
        </w:rPr>
        <w:t xml:space="preserve"> </w:t>
      </w:r>
      <w:r w:rsidR="007360CB" w:rsidRPr="007360CB">
        <w:rPr>
          <w:rtl/>
        </w:rPr>
        <w:t>13. الاعتقاد</w:t>
      </w:r>
      <w:r w:rsidR="007360CB">
        <w:rPr>
          <w:rtl/>
        </w:rPr>
        <w:t xml:space="preserve">، </w:t>
      </w:r>
      <w:r w:rsidR="007360CB" w:rsidRPr="007360CB">
        <w:rPr>
          <w:rtl/>
        </w:rPr>
        <w:t>تحقيق : احمد عصام الكاتب</w:t>
      </w:r>
      <w:r w:rsidR="007360CB">
        <w:rPr>
          <w:rtl/>
        </w:rPr>
        <w:t xml:space="preserve">، </w:t>
      </w:r>
      <w:r w:rsidR="007360CB" w:rsidRPr="007360CB">
        <w:rPr>
          <w:rtl/>
        </w:rPr>
        <w:t>لبنان-بيروت</w:t>
      </w:r>
      <w:r w:rsidR="007360CB">
        <w:rPr>
          <w:rtl/>
        </w:rPr>
        <w:t xml:space="preserve">، </w:t>
      </w:r>
      <w:r w:rsidR="007360CB" w:rsidRPr="007360CB">
        <w:rPr>
          <w:rtl/>
        </w:rPr>
        <w:t>دار الافاق الجديدة</w:t>
      </w:r>
      <w:r w:rsidR="007360CB">
        <w:rPr>
          <w:rtl/>
        </w:rPr>
        <w:t xml:space="preserve">، </w:t>
      </w:r>
      <w:r w:rsidR="007360CB" w:rsidRPr="007360CB">
        <w:rPr>
          <w:rtl/>
        </w:rPr>
        <w:t>ط/1، 1401هـ/1980م .</w:t>
      </w:r>
    </w:p>
    <w:p w14:paraId="079C7E57" w14:textId="77777777" w:rsidR="007360CB" w:rsidRPr="007360CB" w:rsidRDefault="007360CB" w:rsidP="00C06C20">
      <w:pPr>
        <w:pStyle w:val="110"/>
        <w:rPr>
          <w:rtl/>
        </w:rPr>
      </w:pPr>
      <w:r w:rsidRPr="007360CB">
        <w:rPr>
          <w:rtl/>
        </w:rPr>
        <w:t xml:space="preserve"> 14. سنن البيهقي الكبرى</w:t>
      </w:r>
      <w:r>
        <w:rPr>
          <w:rtl/>
        </w:rPr>
        <w:t xml:space="preserve">، </w:t>
      </w:r>
      <w:r w:rsidRPr="007360CB">
        <w:rPr>
          <w:rtl/>
        </w:rPr>
        <w:t>تحقيق : محمد عبد القادر عطه، المملكة العربية السعودية-مكة المكرمة</w:t>
      </w:r>
      <w:r>
        <w:rPr>
          <w:rtl/>
        </w:rPr>
        <w:t xml:space="preserve">، </w:t>
      </w:r>
      <w:r w:rsidRPr="007360CB">
        <w:rPr>
          <w:rtl/>
        </w:rPr>
        <w:t>مكتبة دار الباز</w:t>
      </w:r>
      <w:r>
        <w:rPr>
          <w:rtl/>
        </w:rPr>
        <w:t xml:space="preserve">، </w:t>
      </w:r>
      <w:r w:rsidRPr="007360CB">
        <w:rPr>
          <w:rtl/>
        </w:rPr>
        <w:t>1414هـ/1994م .</w:t>
      </w:r>
      <w:r w:rsidR="00F658F5">
        <w:rPr>
          <w:rtl/>
        </w:rPr>
        <w:t xml:space="preserve"> </w:t>
      </w:r>
    </w:p>
    <w:p w14:paraId="19A79272" w14:textId="77777777" w:rsidR="007360CB" w:rsidRPr="007360CB" w:rsidRDefault="007360CB" w:rsidP="00C06C20">
      <w:pPr>
        <w:pStyle w:val="110"/>
        <w:rPr>
          <w:rtl/>
        </w:rPr>
      </w:pPr>
      <w:r w:rsidRPr="007360CB">
        <w:rPr>
          <w:rtl/>
        </w:rPr>
        <w:t xml:space="preserve"> 15. شعب الايمان</w:t>
      </w:r>
      <w:r>
        <w:rPr>
          <w:rtl/>
        </w:rPr>
        <w:t xml:space="preserve">، </w:t>
      </w:r>
      <w:r w:rsidRPr="007360CB">
        <w:rPr>
          <w:rtl/>
        </w:rPr>
        <w:t>تحقيق : محمد السعيد بسيوني زغلول، لبنان-بيروت، دار الكتب العلمية</w:t>
      </w:r>
      <w:r>
        <w:rPr>
          <w:rtl/>
        </w:rPr>
        <w:t xml:space="preserve">، </w:t>
      </w:r>
      <w:r w:rsidRPr="007360CB">
        <w:rPr>
          <w:rtl/>
        </w:rPr>
        <w:t>ط/1، 1410هـ/1989 .</w:t>
      </w:r>
    </w:p>
    <w:p w14:paraId="4CA9D3CA" w14:textId="77777777" w:rsidR="007360CB" w:rsidRPr="007360CB" w:rsidRDefault="007360CB" w:rsidP="00C06C20">
      <w:pPr>
        <w:pStyle w:val="110"/>
        <w:spacing w:line="420" w:lineRule="exact"/>
        <w:rPr>
          <w:rtl/>
        </w:rPr>
      </w:pPr>
      <w:r w:rsidRPr="007360CB">
        <w:rPr>
          <w:rtl/>
        </w:rPr>
        <w:t>- الترمذي : أبو عبد الله محمد بن علي بن الحسن ( ت 360هـ/970م ) .</w:t>
      </w:r>
    </w:p>
    <w:p w14:paraId="2A2EC4F3" w14:textId="77777777" w:rsidR="007360CB" w:rsidRPr="007360CB" w:rsidRDefault="007360CB" w:rsidP="00C06C20">
      <w:pPr>
        <w:pStyle w:val="110"/>
        <w:rPr>
          <w:rtl/>
        </w:rPr>
      </w:pPr>
      <w:r w:rsidRPr="007360CB">
        <w:rPr>
          <w:rtl/>
        </w:rPr>
        <w:t xml:space="preserve"> 16. سنن الترمذي</w:t>
      </w:r>
      <w:r>
        <w:rPr>
          <w:rtl/>
        </w:rPr>
        <w:t xml:space="preserve">، </w:t>
      </w:r>
      <w:r w:rsidRPr="007360CB">
        <w:rPr>
          <w:rtl/>
        </w:rPr>
        <w:t>تحقيق : عبد الرحمن عميرة، لبنان-بيروت</w:t>
      </w:r>
      <w:r>
        <w:rPr>
          <w:rtl/>
        </w:rPr>
        <w:t xml:space="preserve">، </w:t>
      </w:r>
      <w:r w:rsidRPr="007360CB">
        <w:rPr>
          <w:rtl/>
        </w:rPr>
        <w:t>دار الجيل</w:t>
      </w:r>
      <w:r>
        <w:rPr>
          <w:rtl/>
        </w:rPr>
        <w:t xml:space="preserve">، </w:t>
      </w:r>
      <w:r w:rsidRPr="007360CB">
        <w:rPr>
          <w:rtl/>
        </w:rPr>
        <w:t>1413هـ/1992م .</w:t>
      </w:r>
    </w:p>
    <w:p w14:paraId="5F466C93" w14:textId="77777777" w:rsidR="007360CB" w:rsidRPr="007360CB" w:rsidRDefault="007360CB" w:rsidP="00C06C20">
      <w:pPr>
        <w:pStyle w:val="110"/>
        <w:rPr>
          <w:rtl/>
        </w:rPr>
      </w:pPr>
      <w:r w:rsidRPr="007360CB">
        <w:rPr>
          <w:rtl/>
        </w:rPr>
        <w:t>- أبن الجارود</w:t>
      </w:r>
      <w:r>
        <w:rPr>
          <w:rtl/>
        </w:rPr>
        <w:t xml:space="preserve">، </w:t>
      </w:r>
      <w:r w:rsidRPr="007360CB">
        <w:rPr>
          <w:rtl/>
        </w:rPr>
        <w:t>عبد الله بن علي ابو محمد النيسابوري ( ت 307هـ/919م ) .</w:t>
      </w:r>
    </w:p>
    <w:p w14:paraId="2BC03C7D" w14:textId="77777777" w:rsidR="007360CB" w:rsidRPr="007360CB" w:rsidRDefault="007360CB" w:rsidP="00C06C20">
      <w:pPr>
        <w:pStyle w:val="110"/>
        <w:rPr>
          <w:rtl/>
        </w:rPr>
      </w:pPr>
      <w:r w:rsidRPr="007360CB">
        <w:rPr>
          <w:rtl/>
        </w:rPr>
        <w:t xml:space="preserve"> 17. المنتقى لأبن الجارود</w:t>
      </w:r>
      <w:r>
        <w:rPr>
          <w:rtl/>
        </w:rPr>
        <w:t xml:space="preserve">، </w:t>
      </w:r>
      <w:r w:rsidRPr="007360CB">
        <w:rPr>
          <w:rtl/>
        </w:rPr>
        <w:t>تحقيق : عبد الله عمر البارودي، لبنان-بيروت</w:t>
      </w:r>
      <w:r>
        <w:rPr>
          <w:rtl/>
        </w:rPr>
        <w:t xml:space="preserve">، </w:t>
      </w:r>
      <w:r w:rsidRPr="007360CB">
        <w:rPr>
          <w:rtl/>
        </w:rPr>
        <w:t>مؤسسة الكتاب</w:t>
      </w:r>
      <w:r>
        <w:rPr>
          <w:rtl/>
        </w:rPr>
        <w:t xml:space="preserve">، </w:t>
      </w:r>
      <w:r w:rsidRPr="007360CB">
        <w:rPr>
          <w:rtl/>
        </w:rPr>
        <w:t>ط/1، 1408هـ/1988م .</w:t>
      </w:r>
    </w:p>
    <w:p w14:paraId="08DD4F45" w14:textId="77777777" w:rsidR="007360CB" w:rsidRPr="007360CB" w:rsidRDefault="007360CB" w:rsidP="00C06C20">
      <w:pPr>
        <w:pStyle w:val="110"/>
        <w:rPr>
          <w:rtl/>
        </w:rPr>
      </w:pPr>
      <w:r w:rsidRPr="007360CB">
        <w:rPr>
          <w:rtl/>
        </w:rPr>
        <w:t xml:space="preserve">- الجراحي : اسماعيل بن محمد </w:t>
      </w:r>
      <w:proofErr w:type="spellStart"/>
      <w:r w:rsidRPr="007360CB">
        <w:rPr>
          <w:rtl/>
        </w:rPr>
        <w:t>العلجوني</w:t>
      </w:r>
      <w:proofErr w:type="spellEnd"/>
      <w:r w:rsidRPr="007360CB">
        <w:rPr>
          <w:rtl/>
        </w:rPr>
        <w:t xml:space="preserve"> ( ت 1162هـ/1748م ) .</w:t>
      </w:r>
    </w:p>
    <w:p w14:paraId="2D36C4F6" w14:textId="77777777" w:rsidR="007360CB" w:rsidRPr="007360CB" w:rsidRDefault="007360CB" w:rsidP="00C06C20">
      <w:pPr>
        <w:pStyle w:val="110"/>
        <w:rPr>
          <w:rtl/>
        </w:rPr>
      </w:pPr>
      <w:r w:rsidRPr="007360CB">
        <w:rPr>
          <w:rtl/>
        </w:rPr>
        <w:t xml:space="preserve"> 18.</w:t>
      </w:r>
      <w:r w:rsidR="00F658F5">
        <w:rPr>
          <w:rtl/>
        </w:rPr>
        <w:t xml:space="preserve"> </w:t>
      </w:r>
      <w:r w:rsidRPr="007360CB">
        <w:rPr>
          <w:rtl/>
        </w:rPr>
        <w:t>كشف الخفاء</w:t>
      </w:r>
      <w:r>
        <w:rPr>
          <w:rtl/>
        </w:rPr>
        <w:t xml:space="preserve">، </w:t>
      </w:r>
      <w:r w:rsidRPr="007360CB">
        <w:rPr>
          <w:rtl/>
        </w:rPr>
        <w:t>تحقيق : احمد القلاش، لبنان-بيروت</w:t>
      </w:r>
      <w:r>
        <w:rPr>
          <w:rtl/>
        </w:rPr>
        <w:t xml:space="preserve">، </w:t>
      </w:r>
      <w:r w:rsidRPr="007360CB">
        <w:rPr>
          <w:rtl/>
        </w:rPr>
        <w:t>مؤسسة الرسالة</w:t>
      </w:r>
      <w:r>
        <w:rPr>
          <w:rtl/>
        </w:rPr>
        <w:t xml:space="preserve">، </w:t>
      </w:r>
      <w:r w:rsidRPr="007360CB">
        <w:rPr>
          <w:rtl/>
        </w:rPr>
        <w:t>ط/4، 1405هـ/1984م .</w:t>
      </w:r>
    </w:p>
    <w:p w14:paraId="292EE25E" w14:textId="77777777" w:rsidR="007360CB" w:rsidRPr="007360CB" w:rsidRDefault="007360CB" w:rsidP="00C06C20">
      <w:pPr>
        <w:pStyle w:val="110"/>
        <w:rPr>
          <w:rtl/>
        </w:rPr>
      </w:pPr>
      <w:r w:rsidRPr="007360CB">
        <w:rPr>
          <w:rtl/>
        </w:rPr>
        <w:t>- الجرجاني : ابي احمد عبد الله بن عدي ( ت 365هـ/976م ) .</w:t>
      </w:r>
    </w:p>
    <w:p w14:paraId="06AEF131" w14:textId="77777777" w:rsidR="007360CB" w:rsidRPr="007360CB" w:rsidRDefault="00F658F5" w:rsidP="00C06C20">
      <w:pPr>
        <w:pStyle w:val="110"/>
        <w:rPr>
          <w:rtl/>
        </w:rPr>
      </w:pPr>
      <w:r>
        <w:rPr>
          <w:rtl/>
        </w:rPr>
        <w:t xml:space="preserve"> </w:t>
      </w:r>
      <w:r w:rsidR="007360CB" w:rsidRPr="007360CB">
        <w:rPr>
          <w:rtl/>
        </w:rPr>
        <w:t>19. الكامل في ضعفاء الرجال</w:t>
      </w:r>
      <w:r w:rsidR="007360CB">
        <w:rPr>
          <w:rtl/>
        </w:rPr>
        <w:t xml:space="preserve">، </w:t>
      </w:r>
      <w:r w:rsidR="007360CB" w:rsidRPr="007360CB">
        <w:rPr>
          <w:rtl/>
        </w:rPr>
        <w:t>تحقيق : عادل احمد عبد الواحد واخرون</w:t>
      </w:r>
      <w:r w:rsidR="007360CB">
        <w:rPr>
          <w:rtl/>
        </w:rPr>
        <w:t xml:space="preserve">، </w:t>
      </w:r>
      <w:r w:rsidR="007360CB" w:rsidRPr="007360CB">
        <w:rPr>
          <w:rtl/>
        </w:rPr>
        <w:t>لبنان-بيروت</w:t>
      </w:r>
      <w:r w:rsidR="007360CB">
        <w:rPr>
          <w:rtl/>
        </w:rPr>
        <w:t xml:space="preserve">، </w:t>
      </w:r>
      <w:r w:rsidR="007360CB" w:rsidRPr="007360CB">
        <w:rPr>
          <w:rtl/>
        </w:rPr>
        <w:t>دار الكتب العلمية، ط/1/1976م .</w:t>
      </w:r>
    </w:p>
    <w:p w14:paraId="00678B65" w14:textId="77777777" w:rsidR="007360CB" w:rsidRPr="007360CB" w:rsidRDefault="007360CB" w:rsidP="00C06C20">
      <w:pPr>
        <w:pStyle w:val="110"/>
        <w:spacing w:line="420" w:lineRule="exact"/>
        <w:rPr>
          <w:rtl/>
        </w:rPr>
      </w:pPr>
      <w:r w:rsidRPr="007360CB">
        <w:rPr>
          <w:rtl/>
        </w:rPr>
        <w:t>- الجزري : ابو السعادات المبارك ابن محمد ( ت 606هـ/1209م ) .</w:t>
      </w:r>
    </w:p>
    <w:p w14:paraId="1F5B43B6" w14:textId="77777777" w:rsidR="007360CB" w:rsidRPr="007360CB" w:rsidRDefault="007360CB" w:rsidP="007360CB">
      <w:pPr>
        <w:pStyle w:val="110"/>
        <w:rPr>
          <w:rtl/>
        </w:rPr>
      </w:pPr>
      <w:r w:rsidRPr="007360CB">
        <w:rPr>
          <w:rtl/>
        </w:rPr>
        <w:t xml:space="preserve"> 20. النهاية في غريب الأثر</w:t>
      </w:r>
      <w:r>
        <w:rPr>
          <w:rtl/>
        </w:rPr>
        <w:t xml:space="preserve">، </w:t>
      </w:r>
      <w:r w:rsidRPr="007360CB">
        <w:rPr>
          <w:rtl/>
        </w:rPr>
        <w:t>تحقيق : طاهر احمد الزاوي</w:t>
      </w:r>
      <w:r>
        <w:rPr>
          <w:rtl/>
        </w:rPr>
        <w:t xml:space="preserve">، </w:t>
      </w:r>
      <w:r w:rsidRPr="007360CB">
        <w:rPr>
          <w:rtl/>
        </w:rPr>
        <w:t xml:space="preserve">محمود محمد </w:t>
      </w:r>
      <w:proofErr w:type="spellStart"/>
      <w:r w:rsidRPr="007360CB">
        <w:rPr>
          <w:rtl/>
        </w:rPr>
        <w:t>الطناحي</w:t>
      </w:r>
      <w:proofErr w:type="spellEnd"/>
      <w:r w:rsidRPr="007360CB">
        <w:rPr>
          <w:rtl/>
        </w:rPr>
        <w:t>، لبنان-بيروت</w:t>
      </w:r>
      <w:r>
        <w:rPr>
          <w:rtl/>
        </w:rPr>
        <w:t xml:space="preserve">، </w:t>
      </w:r>
      <w:r w:rsidRPr="007360CB">
        <w:rPr>
          <w:rtl/>
        </w:rPr>
        <w:t>المكتبة العلمية</w:t>
      </w:r>
      <w:r>
        <w:rPr>
          <w:rtl/>
        </w:rPr>
        <w:t xml:space="preserve">، </w:t>
      </w:r>
      <w:r w:rsidRPr="007360CB">
        <w:rPr>
          <w:rtl/>
        </w:rPr>
        <w:t>1399هـ/1978م .</w:t>
      </w:r>
    </w:p>
    <w:p w14:paraId="0B41626E" w14:textId="77777777" w:rsidR="007360CB" w:rsidRPr="007360CB" w:rsidRDefault="007360CB" w:rsidP="007360CB">
      <w:pPr>
        <w:pStyle w:val="110"/>
        <w:rPr>
          <w:rtl/>
        </w:rPr>
      </w:pPr>
      <w:r w:rsidRPr="007360CB">
        <w:rPr>
          <w:rtl/>
        </w:rPr>
        <w:t>- أبن الجعد : علي ابو الحسن الجوهري البغدادي ( ت 230هـ/844م ) .</w:t>
      </w:r>
    </w:p>
    <w:p w14:paraId="6669D87F" w14:textId="77777777" w:rsidR="007360CB" w:rsidRPr="007360CB" w:rsidRDefault="007360CB" w:rsidP="007360CB">
      <w:pPr>
        <w:pStyle w:val="110"/>
        <w:rPr>
          <w:rtl/>
        </w:rPr>
      </w:pPr>
      <w:r w:rsidRPr="007360CB">
        <w:rPr>
          <w:rtl/>
        </w:rPr>
        <w:t xml:space="preserve"> 21. مسند ابن الجعد</w:t>
      </w:r>
      <w:r>
        <w:rPr>
          <w:rtl/>
        </w:rPr>
        <w:t xml:space="preserve">، </w:t>
      </w:r>
      <w:r w:rsidRPr="007360CB">
        <w:rPr>
          <w:rtl/>
        </w:rPr>
        <w:t>تحقيق : عامر احمد حيدر، لبنان-بيروت</w:t>
      </w:r>
      <w:r>
        <w:rPr>
          <w:rtl/>
        </w:rPr>
        <w:t xml:space="preserve">، </w:t>
      </w:r>
      <w:r w:rsidRPr="007360CB">
        <w:rPr>
          <w:rtl/>
        </w:rPr>
        <w:t>مؤسسة نادر</w:t>
      </w:r>
      <w:r>
        <w:rPr>
          <w:rtl/>
        </w:rPr>
        <w:t xml:space="preserve">، </w:t>
      </w:r>
      <w:r w:rsidRPr="007360CB">
        <w:rPr>
          <w:rtl/>
        </w:rPr>
        <w:t>ط/1، 1410هـ/1990م .</w:t>
      </w:r>
    </w:p>
    <w:p w14:paraId="05A3655E" w14:textId="77777777" w:rsidR="007360CB" w:rsidRPr="007360CB" w:rsidRDefault="007360CB" w:rsidP="007360CB">
      <w:pPr>
        <w:pStyle w:val="110"/>
        <w:rPr>
          <w:rtl/>
        </w:rPr>
      </w:pPr>
      <w:r w:rsidRPr="007360CB">
        <w:rPr>
          <w:rtl/>
        </w:rPr>
        <w:t>- أبن الجوزي : عبد الرحمن بن علي ابو الفرج ( ت 597هـ/1200م ) .</w:t>
      </w:r>
    </w:p>
    <w:p w14:paraId="687489D5" w14:textId="77777777" w:rsidR="007360CB" w:rsidRPr="007360CB" w:rsidRDefault="007360CB" w:rsidP="007360CB">
      <w:pPr>
        <w:pStyle w:val="110"/>
        <w:rPr>
          <w:rtl/>
        </w:rPr>
      </w:pPr>
      <w:r w:rsidRPr="007360CB">
        <w:rPr>
          <w:rtl/>
        </w:rPr>
        <w:t>22. غريب الحديث</w:t>
      </w:r>
      <w:r>
        <w:rPr>
          <w:rtl/>
        </w:rPr>
        <w:t xml:space="preserve">، </w:t>
      </w:r>
      <w:r w:rsidRPr="007360CB">
        <w:rPr>
          <w:rtl/>
        </w:rPr>
        <w:t xml:space="preserve">تحقيق : عبد المعطي امين </w:t>
      </w:r>
      <w:proofErr w:type="spellStart"/>
      <w:r w:rsidRPr="007360CB">
        <w:rPr>
          <w:rtl/>
        </w:rPr>
        <w:t>القلعه</w:t>
      </w:r>
      <w:proofErr w:type="spellEnd"/>
      <w:r w:rsidRPr="007360CB">
        <w:rPr>
          <w:rtl/>
        </w:rPr>
        <w:t xml:space="preserve"> جي، لبنان-بيروت</w:t>
      </w:r>
      <w:r>
        <w:rPr>
          <w:rtl/>
        </w:rPr>
        <w:t xml:space="preserve">، </w:t>
      </w:r>
      <w:r w:rsidRPr="007360CB">
        <w:rPr>
          <w:rtl/>
        </w:rPr>
        <w:t>دار الكتب العلمية</w:t>
      </w:r>
      <w:r>
        <w:rPr>
          <w:rtl/>
        </w:rPr>
        <w:t xml:space="preserve">، </w:t>
      </w:r>
      <w:r w:rsidRPr="007360CB">
        <w:rPr>
          <w:rtl/>
        </w:rPr>
        <w:t>ط/1، 1405هـ/1985م .</w:t>
      </w:r>
    </w:p>
    <w:p w14:paraId="59D8A38B" w14:textId="77777777" w:rsidR="007360CB" w:rsidRPr="007360CB" w:rsidRDefault="007360CB" w:rsidP="007360CB">
      <w:pPr>
        <w:pStyle w:val="110"/>
        <w:rPr>
          <w:rtl/>
        </w:rPr>
      </w:pPr>
      <w:r w:rsidRPr="007360CB">
        <w:rPr>
          <w:rtl/>
        </w:rPr>
        <w:t>- الحاكم النيسابوري : محمد بن عبد الله ابو عبد الله ( ت 405هـ/1014م ) .</w:t>
      </w:r>
    </w:p>
    <w:p w14:paraId="6706EC4D" w14:textId="77777777" w:rsidR="007360CB" w:rsidRPr="007360CB" w:rsidRDefault="007360CB" w:rsidP="007360CB">
      <w:pPr>
        <w:pStyle w:val="110"/>
        <w:rPr>
          <w:rtl/>
        </w:rPr>
      </w:pPr>
      <w:r w:rsidRPr="007360CB">
        <w:rPr>
          <w:rtl/>
        </w:rPr>
        <w:t>23. المستدرك على الصحيحين</w:t>
      </w:r>
      <w:r>
        <w:rPr>
          <w:rtl/>
        </w:rPr>
        <w:t xml:space="preserve">، </w:t>
      </w:r>
      <w:r w:rsidRPr="007360CB">
        <w:rPr>
          <w:rtl/>
        </w:rPr>
        <w:t>تحقيق : مصطفى عبد القادر عطا، لبنان-بيروت</w:t>
      </w:r>
      <w:r>
        <w:rPr>
          <w:rtl/>
        </w:rPr>
        <w:t xml:space="preserve">، </w:t>
      </w:r>
      <w:r w:rsidRPr="007360CB">
        <w:rPr>
          <w:rtl/>
        </w:rPr>
        <w:t>دار الكتب العلمية</w:t>
      </w:r>
      <w:r>
        <w:rPr>
          <w:rtl/>
        </w:rPr>
        <w:t xml:space="preserve">، </w:t>
      </w:r>
      <w:r w:rsidRPr="007360CB">
        <w:rPr>
          <w:rtl/>
        </w:rPr>
        <w:t>ط/1، 1411هـ/1990م .</w:t>
      </w:r>
      <w:r w:rsidR="00F658F5">
        <w:rPr>
          <w:rtl/>
        </w:rPr>
        <w:t xml:space="preserve"> </w:t>
      </w:r>
    </w:p>
    <w:p w14:paraId="0FA439E4" w14:textId="77777777" w:rsidR="007360CB" w:rsidRPr="007360CB" w:rsidRDefault="007360CB" w:rsidP="007360CB">
      <w:pPr>
        <w:pStyle w:val="110"/>
        <w:rPr>
          <w:rtl/>
        </w:rPr>
      </w:pPr>
      <w:r w:rsidRPr="007360CB">
        <w:rPr>
          <w:rtl/>
        </w:rPr>
        <w:t>24. معرفة علوم الحديث</w:t>
      </w:r>
      <w:r>
        <w:rPr>
          <w:rtl/>
        </w:rPr>
        <w:t xml:space="preserve">، </w:t>
      </w:r>
      <w:r w:rsidRPr="007360CB">
        <w:rPr>
          <w:rtl/>
        </w:rPr>
        <w:t>تحقيق : السيد معظم حسين</w:t>
      </w:r>
      <w:r>
        <w:rPr>
          <w:rtl/>
        </w:rPr>
        <w:t xml:space="preserve">، </w:t>
      </w:r>
      <w:r w:rsidRPr="007360CB">
        <w:rPr>
          <w:rtl/>
        </w:rPr>
        <w:t>لبنان-بيروت</w:t>
      </w:r>
      <w:r>
        <w:rPr>
          <w:rtl/>
        </w:rPr>
        <w:t xml:space="preserve">، </w:t>
      </w:r>
      <w:r w:rsidRPr="007360CB">
        <w:rPr>
          <w:rtl/>
        </w:rPr>
        <w:t>دار الكتب العلمية</w:t>
      </w:r>
      <w:r>
        <w:rPr>
          <w:rtl/>
        </w:rPr>
        <w:t xml:space="preserve">، </w:t>
      </w:r>
      <w:r w:rsidRPr="007360CB">
        <w:rPr>
          <w:rtl/>
        </w:rPr>
        <w:t>ط/2، 1397هـ/1977م .</w:t>
      </w:r>
    </w:p>
    <w:p w14:paraId="2A4D933B" w14:textId="77777777" w:rsidR="007360CB" w:rsidRPr="007360CB" w:rsidRDefault="007360CB" w:rsidP="007360CB">
      <w:pPr>
        <w:pStyle w:val="110"/>
        <w:rPr>
          <w:rtl/>
        </w:rPr>
      </w:pPr>
      <w:r w:rsidRPr="007360CB">
        <w:rPr>
          <w:rtl/>
        </w:rPr>
        <w:t>- ابن حبان : محمد ابو حاتم البستي ( ت 354هـ/965م ) .</w:t>
      </w:r>
    </w:p>
    <w:p w14:paraId="7D160922" w14:textId="77777777" w:rsidR="007360CB" w:rsidRPr="007360CB" w:rsidRDefault="007360CB" w:rsidP="00C06C20">
      <w:pPr>
        <w:pStyle w:val="110"/>
        <w:rPr>
          <w:rtl/>
        </w:rPr>
      </w:pPr>
      <w:r w:rsidRPr="007360CB">
        <w:rPr>
          <w:rtl/>
        </w:rPr>
        <w:t>25. صحيح أبن حبان</w:t>
      </w:r>
      <w:r>
        <w:rPr>
          <w:rtl/>
        </w:rPr>
        <w:t xml:space="preserve">، </w:t>
      </w:r>
      <w:r w:rsidRPr="007360CB">
        <w:rPr>
          <w:rtl/>
        </w:rPr>
        <w:t xml:space="preserve">تحقيق : شعيب </w:t>
      </w:r>
      <w:proofErr w:type="spellStart"/>
      <w:r w:rsidRPr="007360CB">
        <w:rPr>
          <w:rtl/>
        </w:rPr>
        <w:t>الأرنؤوط</w:t>
      </w:r>
      <w:proofErr w:type="spellEnd"/>
      <w:r>
        <w:rPr>
          <w:rtl/>
        </w:rPr>
        <w:t xml:space="preserve">، </w:t>
      </w:r>
      <w:r w:rsidRPr="007360CB">
        <w:rPr>
          <w:rtl/>
        </w:rPr>
        <w:t>لبنان-بيروت، مؤسسة الرسالة</w:t>
      </w:r>
      <w:r>
        <w:rPr>
          <w:rtl/>
        </w:rPr>
        <w:t xml:space="preserve">، </w:t>
      </w:r>
      <w:r w:rsidRPr="007360CB">
        <w:rPr>
          <w:rtl/>
        </w:rPr>
        <w:t>ط/2، 1414هـ/1993.</w:t>
      </w:r>
    </w:p>
    <w:p w14:paraId="5169613A" w14:textId="77777777" w:rsidR="007360CB" w:rsidRPr="007360CB" w:rsidRDefault="007360CB" w:rsidP="007360CB">
      <w:pPr>
        <w:pStyle w:val="110"/>
        <w:rPr>
          <w:rtl/>
        </w:rPr>
      </w:pPr>
      <w:r w:rsidRPr="007360CB">
        <w:rPr>
          <w:rtl/>
        </w:rPr>
        <w:t>- ابن حجر العسقلاني : احمد بن علي بن محمد ( ت 852هـ/1448م ) .</w:t>
      </w:r>
    </w:p>
    <w:p w14:paraId="52C3BBEC" w14:textId="77777777" w:rsidR="007360CB" w:rsidRPr="007360CB" w:rsidRDefault="007360CB" w:rsidP="007360CB">
      <w:pPr>
        <w:pStyle w:val="110"/>
        <w:rPr>
          <w:rtl/>
        </w:rPr>
      </w:pPr>
      <w:r w:rsidRPr="007360CB">
        <w:rPr>
          <w:rtl/>
        </w:rPr>
        <w:t>26. الإصابة في تمييز الصحابة</w:t>
      </w:r>
      <w:r>
        <w:rPr>
          <w:rtl/>
        </w:rPr>
        <w:t xml:space="preserve">، </w:t>
      </w:r>
      <w:r w:rsidRPr="007360CB">
        <w:rPr>
          <w:rtl/>
        </w:rPr>
        <w:t>تحقيق : علي محمد البجاوي، لبنان-بيروت</w:t>
      </w:r>
      <w:r>
        <w:rPr>
          <w:rtl/>
        </w:rPr>
        <w:t xml:space="preserve">، </w:t>
      </w:r>
      <w:r w:rsidRPr="007360CB">
        <w:rPr>
          <w:rtl/>
        </w:rPr>
        <w:t>دار الجيل</w:t>
      </w:r>
      <w:r>
        <w:rPr>
          <w:rtl/>
        </w:rPr>
        <w:t xml:space="preserve">، </w:t>
      </w:r>
      <w:r w:rsidRPr="007360CB">
        <w:rPr>
          <w:rtl/>
        </w:rPr>
        <w:t>ط/1، 1412هـ/1992 .</w:t>
      </w:r>
    </w:p>
    <w:p w14:paraId="3A0D1C02" w14:textId="77777777" w:rsidR="007360CB" w:rsidRPr="007360CB" w:rsidRDefault="007360CB" w:rsidP="007360CB">
      <w:pPr>
        <w:pStyle w:val="110"/>
        <w:rPr>
          <w:rtl/>
        </w:rPr>
      </w:pPr>
      <w:r w:rsidRPr="007360CB">
        <w:rPr>
          <w:rtl/>
        </w:rPr>
        <w:t xml:space="preserve">27. الدراية في تخريج أحاديث </w:t>
      </w:r>
      <w:proofErr w:type="spellStart"/>
      <w:r w:rsidRPr="007360CB">
        <w:rPr>
          <w:rtl/>
        </w:rPr>
        <w:t>الهداية،تحقيق:السيد</w:t>
      </w:r>
      <w:proofErr w:type="spellEnd"/>
      <w:r w:rsidRPr="007360CB">
        <w:rPr>
          <w:rtl/>
        </w:rPr>
        <w:t xml:space="preserve"> عبد الله هاشم اليماني </w:t>
      </w:r>
      <w:proofErr w:type="spellStart"/>
      <w:r w:rsidRPr="007360CB">
        <w:rPr>
          <w:rtl/>
        </w:rPr>
        <w:t>المدني،لبنان-بيروت،دار</w:t>
      </w:r>
      <w:proofErr w:type="spellEnd"/>
      <w:r w:rsidRPr="007360CB">
        <w:rPr>
          <w:rtl/>
        </w:rPr>
        <w:t xml:space="preserve"> الفكر، د.ت.</w:t>
      </w:r>
    </w:p>
    <w:p w14:paraId="23F85950" w14:textId="77777777" w:rsidR="007360CB" w:rsidRPr="007360CB" w:rsidRDefault="007360CB" w:rsidP="007360CB">
      <w:pPr>
        <w:pStyle w:val="110"/>
        <w:rPr>
          <w:rtl/>
        </w:rPr>
      </w:pPr>
      <w:r w:rsidRPr="007360CB">
        <w:rPr>
          <w:rtl/>
        </w:rPr>
        <w:t>28. المطالب العالية</w:t>
      </w:r>
      <w:r>
        <w:rPr>
          <w:rtl/>
        </w:rPr>
        <w:t xml:space="preserve">، </w:t>
      </w:r>
      <w:r w:rsidRPr="007360CB">
        <w:rPr>
          <w:rtl/>
        </w:rPr>
        <w:t>تحقيق : التويجري، المملكة العربية السعودية-الرياض</w:t>
      </w:r>
      <w:r>
        <w:rPr>
          <w:rtl/>
        </w:rPr>
        <w:t xml:space="preserve">، </w:t>
      </w:r>
      <w:r w:rsidRPr="007360CB">
        <w:rPr>
          <w:rtl/>
        </w:rPr>
        <w:t>دار العاصمة</w:t>
      </w:r>
      <w:r>
        <w:rPr>
          <w:rtl/>
        </w:rPr>
        <w:t xml:space="preserve">، </w:t>
      </w:r>
      <w:r w:rsidRPr="007360CB">
        <w:rPr>
          <w:rtl/>
        </w:rPr>
        <w:t>د . ت .</w:t>
      </w:r>
    </w:p>
    <w:p w14:paraId="09870AB6" w14:textId="77777777" w:rsidR="007360CB" w:rsidRPr="007360CB" w:rsidRDefault="007360CB" w:rsidP="007360CB">
      <w:pPr>
        <w:pStyle w:val="110"/>
        <w:rPr>
          <w:rtl/>
        </w:rPr>
      </w:pPr>
      <w:r w:rsidRPr="007360CB">
        <w:rPr>
          <w:rtl/>
        </w:rPr>
        <w:t>29. تلخيص الحبير</w:t>
      </w:r>
      <w:r>
        <w:rPr>
          <w:rtl/>
        </w:rPr>
        <w:t xml:space="preserve">، </w:t>
      </w:r>
      <w:r w:rsidRPr="007360CB">
        <w:rPr>
          <w:rtl/>
        </w:rPr>
        <w:t>تحقيق : السيد عبد الله هاشم اليماني المدني، المملكة العربية السعودية-المدينة المنورة</w:t>
      </w:r>
      <w:r>
        <w:rPr>
          <w:rtl/>
        </w:rPr>
        <w:t xml:space="preserve">، </w:t>
      </w:r>
      <w:r w:rsidRPr="007360CB">
        <w:rPr>
          <w:rtl/>
        </w:rPr>
        <w:t>1384هـ/1964م .</w:t>
      </w:r>
    </w:p>
    <w:p w14:paraId="1CB2A7E2" w14:textId="77777777" w:rsidR="007360CB" w:rsidRPr="007360CB" w:rsidRDefault="007360CB" w:rsidP="007360CB">
      <w:pPr>
        <w:pStyle w:val="110"/>
        <w:rPr>
          <w:rtl/>
        </w:rPr>
      </w:pPr>
      <w:r w:rsidRPr="007360CB">
        <w:rPr>
          <w:rtl/>
        </w:rPr>
        <w:t>- أبن حزم : أبو محمد علي بن احمد بن سعيد ( ت 456هـ/1063م ) .</w:t>
      </w:r>
    </w:p>
    <w:p w14:paraId="0CDF52AF" w14:textId="77777777" w:rsidR="007360CB" w:rsidRPr="007360CB" w:rsidRDefault="007360CB" w:rsidP="007360CB">
      <w:pPr>
        <w:pStyle w:val="110"/>
        <w:rPr>
          <w:rtl/>
        </w:rPr>
      </w:pPr>
      <w:r w:rsidRPr="007360CB">
        <w:rPr>
          <w:rtl/>
        </w:rPr>
        <w:t>30. الاحكام، مصر-القاهرة</w:t>
      </w:r>
      <w:r>
        <w:rPr>
          <w:rtl/>
        </w:rPr>
        <w:t xml:space="preserve">، </w:t>
      </w:r>
      <w:r w:rsidRPr="007360CB">
        <w:rPr>
          <w:rtl/>
        </w:rPr>
        <w:t>دار الحديث</w:t>
      </w:r>
      <w:r>
        <w:rPr>
          <w:rtl/>
        </w:rPr>
        <w:t xml:space="preserve">، </w:t>
      </w:r>
      <w:r w:rsidRPr="007360CB">
        <w:rPr>
          <w:rtl/>
        </w:rPr>
        <w:t>ط/1، 1404هـ/1983.</w:t>
      </w:r>
    </w:p>
    <w:p w14:paraId="6E73C549" w14:textId="77777777" w:rsidR="007360CB" w:rsidRPr="007360CB" w:rsidRDefault="007360CB" w:rsidP="007360CB">
      <w:pPr>
        <w:pStyle w:val="110"/>
        <w:rPr>
          <w:rtl/>
        </w:rPr>
      </w:pPr>
      <w:r w:rsidRPr="007360CB">
        <w:rPr>
          <w:rtl/>
        </w:rPr>
        <w:t>31. المحلى</w:t>
      </w:r>
      <w:r>
        <w:rPr>
          <w:rtl/>
        </w:rPr>
        <w:t xml:space="preserve">، </w:t>
      </w:r>
      <w:r w:rsidRPr="007360CB">
        <w:rPr>
          <w:rtl/>
        </w:rPr>
        <w:t>تحقيق : لجنة احياء التراث العربي، لبنان-بيروت</w:t>
      </w:r>
      <w:r>
        <w:rPr>
          <w:rtl/>
        </w:rPr>
        <w:t xml:space="preserve">، </w:t>
      </w:r>
      <w:r w:rsidRPr="007360CB">
        <w:rPr>
          <w:rtl/>
        </w:rPr>
        <w:t>دار المعرفة</w:t>
      </w:r>
      <w:r>
        <w:rPr>
          <w:rtl/>
        </w:rPr>
        <w:t xml:space="preserve">، </w:t>
      </w:r>
      <w:r w:rsidRPr="007360CB">
        <w:rPr>
          <w:rtl/>
        </w:rPr>
        <w:t>1400هـ/1979م .</w:t>
      </w:r>
      <w:r w:rsidR="00F658F5">
        <w:rPr>
          <w:rtl/>
        </w:rPr>
        <w:t xml:space="preserve"> </w:t>
      </w:r>
    </w:p>
    <w:p w14:paraId="6A6466D2" w14:textId="77777777" w:rsidR="007360CB" w:rsidRPr="007360CB" w:rsidRDefault="007360CB" w:rsidP="007360CB">
      <w:pPr>
        <w:pStyle w:val="110"/>
        <w:rPr>
          <w:rtl/>
        </w:rPr>
      </w:pPr>
      <w:r w:rsidRPr="007360CB">
        <w:rPr>
          <w:rtl/>
        </w:rPr>
        <w:t>- أبن حميد : عبد أبو محمد الكسي ( ت 249هـ/863م ) .</w:t>
      </w:r>
    </w:p>
    <w:p w14:paraId="28C9764F" w14:textId="77777777" w:rsidR="007360CB" w:rsidRPr="007360CB" w:rsidRDefault="007360CB" w:rsidP="007360CB">
      <w:pPr>
        <w:pStyle w:val="110"/>
        <w:rPr>
          <w:rtl/>
        </w:rPr>
      </w:pPr>
      <w:r w:rsidRPr="007360CB">
        <w:rPr>
          <w:rtl/>
        </w:rPr>
        <w:t>32. مسند عبد بن حميد</w:t>
      </w:r>
      <w:r>
        <w:rPr>
          <w:rtl/>
        </w:rPr>
        <w:t xml:space="preserve">، </w:t>
      </w:r>
      <w:r w:rsidRPr="007360CB">
        <w:rPr>
          <w:rtl/>
        </w:rPr>
        <w:t>تحقيق : صبحي البدري السامرائي</w:t>
      </w:r>
      <w:r>
        <w:rPr>
          <w:rtl/>
        </w:rPr>
        <w:t xml:space="preserve">، </w:t>
      </w:r>
      <w:r w:rsidRPr="007360CB">
        <w:rPr>
          <w:rtl/>
        </w:rPr>
        <w:t>محمود محمد خليل الصعيدي، مصر-القاهرة</w:t>
      </w:r>
      <w:r>
        <w:rPr>
          <w:rtl/>
        </w:rPr>
        <w:t xml:space="preserve">، </w:t>
      </w:r>
      <w:r w:rsidRPr="007360CB">
        <w:rPr>
          <w:rtl/>
        </w:rPr>
        <w:t>مكتبة السنة</w:t>
      </w:r>
      <w:r>
        <w:rPr>
          <w:rtl/>
        </w:rPr>
        <w:t xml:space="preserve">، </w:t>
      </w:r>
      <w:r w:rsidRPr="007360CB">
        <w:rPr>
          <w:rtl/>
        </w:rPr>
        <w:t>ط/1، 1408هـ/1988م .</w:t>
      </w:r>
    </w:p>
    <w:p w14:paraId="53CC7D61" w14:textId="77777777" w:rsidR="007360CB" w:rsidRPr="007360CB" w:rsidRDefault="007360CB" w:rsidP="007360CB">
      <w:pPr>
        <w:pStyle w:val="110"/>
        <w:rPr>
          <w:rtl/>
        </w:rPr>
      </w:pPr>
      <w:r w:rsidRPr="007360CB">
        <w:rPr>
          <w:rtl/>
        </w:rPr>
        <w:t>- أبن حنبل : أحمد ابو عبد الله الشيباني ( ت 241هـ/855م ) .</w:t>
      </w:r>
    </w:p>
    <w:p w14:paraId="66F2D36B" w14:textId="77777777" w:rsidR="007360CB" w:rsidRPr="007360CB" w:rsidRDefault="007360CB" w:rsidP="007360CB">
      <w:pPr>
        <w:pStyle w:val="110"/>
        <w:rPr>
          <w:rtl/>
        </w:rPr>
      </w:pPr>
      <w:r w:rsidRPr="007360CB">
        <w:rPr>
          <w:rtl/>
        </w:rPr>
        <w:t>33. مسند الامام احمد بن حنبل، مصر</w:t>
      </w:r>
      <w:r>
        <w:rPr>
          <w:rtl/>
        </w:rPr>
        <w:t xml:space="preserve">، </w:t>
      </w:r>
      <w:r w:rsidRPr="007360CB">
        <w:rPr>
          <w:rtl/>
        </w:rPr>
        <w:t>مؤسسة قرطبة</w:t>
      </w:r>
      <w:r>
        <w:rPr>
          <w:rtl/>
        </w:rPr>
        <w:t xml:space="preserve">، </w:t>
      </w:r>
      <w:r w:rsidRPr="007360CB">
        <w:rPr>
          <w:rtl/>
        </w:rPr>
        <w:t>د . ت .</w:t>
      </w:r>
    </w:p>
    <w:p w14:paraId="0CA5A044" w14:textId="77777777" w:rsidR="007360CB" w:rsidRPr="007360CB" w:rsidRDefault="007360CB" w:rsidP="007360CB">
      <w:pPr>
        <w:pStyle w:val="110"/>
        <w:rPr>
          <w:rtl/>
        </w:rPr>
      </w:pPr>
      <w:r w:rsidRPr="007360CB">
        <w:rPr>
          <w:rtl/>
        </w:rPr>
        <w:t>- الخطيب البغدادي : أبو بكر أحمد بن علي بن ثابت ( ت 463هـ/1070م ) .</w:t>
      </w:r>
    </w:p>
    <w:p w14:paraId="490215DD" w14:textId="77777777" w:rsidR="007360CB" w:rsidRPr="007360CB" w:rsidRDefault="007360CB" w:rsidP="00C06C20">
      <w:pPr>
        <w:pStyle w:val="110"/>
        <w:spacing w:line="380" w:lineRule="exact"/>
        <w:rPr>
          <w:rtl/>
        </w:rPr>
      </w:pPr>
      <w:r w:rsidRPr="007360CB">
        <w:rPr>
          <w:rtl/>
        </w:rPr>
        <w:t>34. تاريخ بغداد، لبنان-بيروت</w:t>
      </w:r>
      <w:r>
        <w:rPr>
          <w:rtl/>
        </w:rPr>
        <w:t xml:space="preserve">، </w:t>
      </w:r>
      <w:r w:rsidRPr="007360CB">
        <w:rPr>
          <w:rtl/>
        </w:rPr>
        <w:t>دار الكتب العلمية</w:t>
      </w:r>
      <w:r>
        <w:rPr>
          <w:rtl/>
        </w:rPr>
        <w:t xml:space="preserve">، </w:t>
      </w:r>
      <w:r w:rsidRPr="007360CB">
        <w:rPr>
          <w:rtl/>
        </w:rPr>
        <w:t>د . ت .</w:t>
      </w:r>
    </w:p>
    <w:p w14:paraId="700D8BDC" w14:textId="77777777" w:rsidR="007360CB" w:rsidRPr="007360CB" w:rsidRDefault="007360CB" w:rsidP="00C06C20">
      <w:pPr>
        <w:pStyle w:val="110"/>
        <w:spacing w:line="380" w:lineRule="exact"/>
        <w:rPr>
          <w:rtl/>
        </w:rPr>
      </w:pPr>
      <w:r w:rsidRPr="007360CB">
        <w:rPr>
          <w:rtl/>
        </w:rPr>
        <w:t>- أبن خيثمة : زهير بن حرب ( ت 234هـ/848م ) .</w:t>
      </w:r>
    </w:p>
    <w:p w14:paraId="52BB6930" w14:textId="77777777" w:rsidR="007360CB" w:rsidRPr="007360CB" w:rsidRDefault="007360CB" w:rsidP="00C06C20">
      <w:pPr>
        <w:pStyle w:val="110"/>
        <w:spacing w:line="380" w:lineRule="exact"/>
        <w:rPr>
          <w:rtl/>
        </w:rPr>
      </w:pPr>
      <w:r w:rsidRPr="007360CB">
        <w:rPr>
          <w:rtl/>
        </w:rPr>
        <w:t>35. كتاب العلم</w:t>
      </w:r>
      <w:r>
        <w:rPr>
          <w:rtl/>
        </w:rPr>
        <w:t xml:space="preserve">، </w:t>
      </w:r>
      <w:r w:rsidRPr="007360CB">
        <w:rPr>
          <w:rtl/>
        </w:rPr>
        <w:t>تحقيق : محمد ناصر الدين الألباني، لبنان-بيروت</w:t>
      </w:r>
      <w:r>
        <w:rPr>
          <w:rtl/>
        </w:rPr>
        <w:t xml:space="preserve">، </w:t>
      </w:r>
      <w:r w:rsidRPr="007360CB">
        <w:rPr>
          <w:rtl/>
        </w:rPr>
        <w:t>المكتب الاسلامي</w:t>
      </w:r>
      <w:r>
        <w:rPr>
          <w:rtl/>
        </w:rPr>
        <w:t xml:space="preserve">، </w:t>
      </w:r>
      <w:r w:rsidRPr="007360CB">
        <w:rPr>
          <w:rtl/>
        </w:rPr>
        <w:t>ط/2، 1403هـ/1983م .</w:t>
      </w:r>
    </w:p>
    <w:p w14:paraId="7ABF306C" w14:textId="77777777" w:rsidR="007360CB" w:rsidRPr="007360CB" w:rsidRDefault="007360CB" w:rsidP="00C06C20">
      <w:pPr>
        <w:pStyle w:val="110"/>
        <w:spacing w:line="380" w:lineRule="exact"/>
        <w:rPr>
          <w:rtl/>
        </w:rPr>
      </w:pPr>
      <w:r w:rsidRPr="007360CB">
        <w:rPr>
          <w:rtl/>
        </w:rPr>
        <w:t>- الدارقطني : علي بن عمر ابو الحسن البغدادي ( ت 385هـ/995هـ) .</w:t>
      </w:r>
    </w:p>
    <w:p w14:paraId="13B1A536" w14:textId="77777777" w:rsidR="007360CB" w:rsidRPr="007360CB" w:rsidRDefault="007360CB" w:rsidP="00C06C20">
      <w:pPr>
        <w:pStyle w:val="110"/>
        <w:spacing w:line="380" w:lineRule="exact"/>
        <w:rPr>
          <w:rtl/>
        </w:rPr>
      </w:pPr>
      <w:r w:rsidRPr="007360CB">
        <w:rPr>
          <w:rtl/>
        </w:rPr>
        <w:t>36. سنن الدارقطني</w:t>
      </w:r>
      <w:r>
        <w:rPr>
          <w:rtl/>
        </w:rPr>
        <w:t xml:space="preserve">، </w:t>
      </w:r>
      <w:r w:rsidRPr="007360CB">
        <w:rPr>
          <w:rtl/>
        </w:rPr>
        <w:t>تحقيق : السيد عبد الله هاشم يماني المدني، لبنان-بيروت</w:t>
      </w:r>
      <w:r>
        <w:rPr>
          <w:rtl/>
        </w:rPr>
        <w:t xml:space="preserve">، </w:t>
      </w:r>
      <w:r w:rsidRPr="007360CB">
        <w:rPr>
          <w:rtl/>
        </w:rPr>
        <w:t>دار المعرفة</w:t>
      </w:r>
      <w:r>
        <w:rPr>
          <w:rtl/>
        </w:rPr>
        <w:t xml:space="preserve">، </w:t>
      </w:r>
      <w:r w:rsidRPr="007360CB">
        <w:rPr>
          <w:rtl/>
        </w:rPr>
        <w:t>1386هـ/1966م .</w:t>
      </w:r>
    </w:p>
    <w:p w14:paraId="211BB367" w14:textId="77777777" w:rsidR="007360CB" w:rsidRPr="007360CB" w:rsidRDefault="007360CB" w:rsidP="00C06C20">
      <w:pPr>
        <w:pStyle w:val="110"/>
        <w:spacing w:line="380" w:lineRule="exact"/>
        <w:rPr>
          <w:rtl/>
        </w:rPr>
      </w:pPr>
      <w:r w:rsidRPr="007360CB">
        <w:rPr>
          <w:rtl/>
        </w:rPr>
        <w:t>- الدارمي : عبد الله بن عبد الرحمن ابو محمد ( ت 255هـ/868م ) .</w:t>
      </w:r>
    </w:p>
    <w:p w14:paraId="3EBE4565" w14:textId="77777777" w:rsidR="007360CB" w:rsidRPr="007360CB" w:rsidRDefault="007360CB" w:rsidP="00C06C20">
      <w:pPr>
        <w:pStyle w:val="110"/>
        <w:spacing w:line="380" w:lineRule="exact"/>
        <w:rPr>
          <w:rtl/>
        </w:rPr>
      </w:pPr>
      <w:r w:rsidRPr="007360CB">
        <w:rPr>
          <w:rtl/>
        </w:rPr>
        <w:t>37. سنن الدارمي</w:t>
      </w:r>
      <w:r>
        <w:rPr>
          <w:rtl/>
        </w:rPr>
        <w:t xml:space="preserve">، </w:t>
      </w:r>
      <w:r w:rsidRPr="007360CB">
        <w:rPr>
          <w:rtl/>
        </w:rPr>
        <w:t>تحقيق : فواز احمد زمرلي</w:t>
      </w:r>
      <w:r>
        <w:rPr>
          <w:rtl/>
        </w:rPr>
        <w:t xml:space="preserve">، </w:t>
      </w:r>
      <w:r w:rsidRPr="007360CB">
        <w:rPr>
          <w:rtl/>
        </w:rPr>
        <w:t>خالد السبع العلمي</w:t>
      </w:r>
      <w:r>
        <w:rPr>
          <w:rtl/>
        </w:rPr>
        <w:t xml:space="preserve">، </w:t>
      </w:r>
      <w:r w:rsidRPr="007360CB">
        <w:rPr>
          <w:rtl/>
        </w:rPr>
        <w:t>لبنان-بيروت، دار الكتاب العربي، ط/1، 1407هـ/1986م .</w:t>
      </w:r>
    </w:p>
    <w:p w14:paraId="2478F867" w14:textId="77777777" w:rsidR="007360CB" w:rsidRPr="007360CB" w:rsidRDefault="007360CB" w:rsidP="00C06C20">
      <w:pPr>
        <w:pStyle w:val="110"/>
        <w:spacing w:line="380" w:lineRule="exact"/>
        <w:rPr>
          <w:rtl/>
        </w:rPr>
      </w:pPr>
      <w:r w:rsidRPr="007360CB">
        <w:rPr>
          <w:rtl/>
        </w:rPr>
        <w:t>- ابو داود : سليمان بن الاشعث السجستاني الازدي ( ت 275هـ/888م ) .</w:t>
      </w:r>
    </w:p>
    <w:p w14:paraId="4FDE508C" w14:textId="77777777" w:rsidR="007360CB" w:rsidRPr="007360CB" w:rsidRDefault="007360CB" w:rsidP="00C06C20">
      <w:pPr>
        <w:pStyle w:val="110"/>
        <w:spacing w:line="380" w:lineRule="exact"/>
        <w:rPr>
          <w:rtl/>
        </w:rPr>
      </w:pPr>
      <w:r w:rsidRPr="007360CB">
        <w:rPr>
          <w:rtl/>
        </w:rPr>
        <w:t>38. سنن ابي داود</w:t>
      </w:r>
      <w:r>
        <w:rPr>
          <w:rtl/>
        </w:rPr>
        <w:t xml:space="preserve">، </w:t>
      </w:r>
      <w:r w:rsidRPr="007360CB">
        <w:rPr>
          <w:rtl/>
        </w:rPr>
        <w:t>تحقيق : محمد محي الدين عبد الحميد، لبنان-بيروت</w:t>
      </w:r>
      <w:r>
        <w:rPr>
          <w:rtl/>
        </w:rPr>
        <w:t xml:space="preserve">، </w:t>
      </w:r>
      <w:r w:rsidRPr="007360CB">
        <w:rPr>
          <w:rtl/>
        </w:rPr>
        <w:t>دار الفكر</w:t>
      </w:r>
      <w:r>
        <w:rPr>
          <w:rtl/>
        </w:rPr>
        <w:t xml:space="preserve">، </w:t>
      </w:r>
      <w:r w:rsidRPr="007360CB">
        <w:rPr>
          <w:rtl/>
        </w:rPr>
        <w:t>د . ت .</w:t>
      </w:r>
    </w:p>
    <w:p w14:paraId="1EC4EF7E" w14:textId="77777777" w:rsidR="007360CB" w:rsidRPr="007360CB" w:rsidRDefault="007360CB" w:rsidP="00C06C20">
      <w:pPr>
        <w:pStyle w:val="110"/>
        <w:spacing w:line="380" w:lineRule="exact"/>
        <w:rPr>
          <w:rtl/>
        </w:rPr>
      </w:pPr>
      <w:r w:rsidRPr="007360CB">
        <w:rPr>
          <w:rtl/>
        </w:rPr>
        <w:t xml:space="preserve">- الديلمي : ( ت 509هـ/1115م ) . </w:t>
      </w:r>
    </w:p>
    <w:p w14:paraId="04246615" w14:textId="77777777" w:rsidR="007360CB" w:rsidRPr="007360CB" w:rsidRDefault="007360CB" w:rsidP="00C06C20">
      <w:pPr>
        <w:pStyle w:val="110"/>
        <w:spacing w:line="380" w:lineRule="exact"/>
        <w:rPr>
          <w:rtl/>
        </w:rPr>
      </w:pPr>
      <w:r w:rsidRPr="007360CB">
        <w:rPr>
          <w:rtl/>
        </w:rPr>
        <w:t>39. الفردوس بمأثور الخطاب</w:t>
      </w:r>
      <w:r>
        <w:rPr>
          <w:rtl/>
        </w:rPr>
        <w:t xml:space="preserve">، </w:t>
      </w:r>
      <w:r w:rsidRPr="007360CB">
        <w:rPr>
          <w:rtl/>
        </w:rPr>
        <w:t>تحقيق : السعيد بن بسيوني زغلول، لبنان-بيروت</w:t>
      </w:r>
      <w:r>
        <w:rPr>
          <w:rtl/>
        </w:rPr>
        <w:t xml:space="preserve">، </w:t>
      </w:r>
      <w:r w:rsidRPr="007360CB">
        <w:rPr>
          <w:rtl/>
        </w:rPr>
        <w:t>دار الكتب العلمية</w:t>
      </w:r>
      <w:r>
        <w:rPr>
          <w:rtl/>
        </w:rPr>
        <w:t xml:space="preserve">، </w:t>
      </w:r>
      <w:r w:rsidRPr="007360CB">
        <w:rPr>
          <w:rtl/>
        </w:rPr>
        <w:t>1406هـ/1986م .</w:t>
      </w:r>
    </w:p>
    <w:p w14:paraId="036CD4AD" w14:textId="77777777" w:rsidR="007360CB" w:rsidRPr="007360CB" w:rsidRDefault="007360CB" w:rsidP="00C06C20">
      <w:pPr>
        <w:pStyle w:val="110"/>
        <w:spacing w:line="380" w:lineRule="exact"/>
        <w:rPr>
          <w:rtl/>
        </w:rPr>
      </w:pPr>
      <w:r w:rsidRPr="007360CB">
        <w:rPr>
          <w:rtl/>
        </w:rPr>
        <w:t xml:space="preserve">- الذهبي : شمس الدين محمد بن احمد بن عثمان بن </w:t>
      </w:r>
      <w:proofErr w:type="spellStart"/>
      <w:r w:rsidRPr="007360CB">
        <w:rPr>
          <w:rtl/>
        </w:rPr>
        <w:t>قايماز</w:t>
      </w:r>
      <w:proofErr w:type="spellEnd"/>
      <w:r w:rsidRPr="007360CB">
        <w:rPr>
          <w:rtl/>
        </w:rPr>
        <w:t xml:space="preserve"> أبي عبد الله ( ت 748هـ/1347م ) .</w:t>
      </w:r>
    </w:p>
    <w:p w14:paraId="0127A84C" w14:textId="77777777" w:rsidR="007360CB" w:rsidRPr="007360CB" w:rsidRDefault="007360CB" w:rsidP="00C06C20">
      <w:pPr>
        <w:pStyle w:val="110"/>
        <w:spacing w:line="380" w:lineRule="exact"/>
        <w:rPr>
          <w:rtl/>
        </w:rPr>
      </w:pPr>
      <w:r w:rsidRPr="007360CB">
        <w:rPr>
          <w:rtl/>
        </w:rPr>
        <w:t>40. الكبائر ،لبنان-بيروت</w:t>
      </w:r>
      <w:r>
        <w:rPr>
          <w:rtl/>
        </w:rPr>
        <w:t xml:space="preserve">، </w:t>
      </w:r>
      <w:r w:rsidRPr="007360CB">
        <w:rPr>
          <w:rtl/>
        </w:rPr>
        <w:t>دار الندوة الجديدة</w:t>
      </w:r>
      <w:r>
        <w:rPr>
          <w:rtl/>
        </w:rPr>
        <w:t xml:space="preserve">، </w:t>
      </w:r>
      <w:r w:rsidRPr="007360CB">
        <w:rPr>
          <w:rtl/>
        </w:rPr>
        <w:t>د . ت .</w:t>
      </w:r>
    </w:p>
    <w:p w14:paraId="69702EF8" w14:textId="77777777" w:rsidR="007360CB" w:rsidRPr="007360CB" w:rsidRDefault="007360CB" w:rsidP="00C06C20">
      <w:pPr>
        <w:pStyle w:val="110"/>
        <w:spacing w:line="380" w:lineRule="exact"/>
        <w:rPr>
          <w:rtl/>
        </w:rPr>
      </w:pPr>
      <w:r w:rsidRPr="007360CB">
        <w:rPr>
          <w:rtl/>
        </w:rPr>
        <w:t>41. سير أعلام النبلاء</w:t>
      </w:r>
      <w:r>
        <w:rPr>
          <w:rtl/>
        </w:rPr>
        <w:t xml:space="preserve">، </w:t>
      </w:r>
      <w:r w:rsidRPr="007360CB">
        <w:rPr>
          <w:rtl/>
        </w:rPr>
        <w:t>شعيب الأرناؤوط</w:t>
      </w:r>
      <w:r>
        <w:rPr>
          <w:rtl/>
        </w:rPr>
        <w:t xml:space="preserve">، </w:t>
      </w:r>
      <w:r w:rsidRPr="007360CB">
        <w:rPr>
          <w:rtl/>
        </w:rPr>
        <w:t>محمد نعيم العرقسوسي، لبنان-بيروت</w:t>
      </w:r>
      <w:r>
        <w:rPr>
          <w:rtl/>
        </w:rPr>
        <w:t xml:space="preserve">، </w:t>
      </w:r>
      <w:r w:rsidRPr="007360CB">
        <w:rPr>
          <w:rtl/>
        </w:rPr>
        <w:t>مؤسسة الرسالة</w:t>
      </w:r>
      <w:r>
        <w:rPr>
          <w:rtl/>
        </w:rPr>
        <w:t xml:space="preserve">، </w:t>
      </w:r>
      <w:r w:rsidRPr="007360CB">
        <w:rPr>
          <w:rtl/>
        </w:rPr>
        <w:t>ط/9، 1413هـ/1992م .</w:t>
      </w:r>
    </w:p>
    <w:p w14:paraId="0FC6C540" w14:textId="77777777" w:rsidR="007360CB" w:rsidRPr="007360CB" w:rsidRDefault="007360CB" w:rsidP="007360CB">
      <w:pPr>
        <w:pStyle w:val="110"/>
        <w:rPr>
          <w:rtl/>
        </w:rPr>
      </w:pPr>
      <w:r w:rsidRPr="007360CB">
        <w:rPr>
          <w:rtl/>
        </w:rPr>
        <w:t>- الزيلعي : جمال الدين عبد الله بن يوسف ابو محمد الحنفي ( ت 762هـ/1360م ) .</w:t>
      </w:r>
    </w:p>
    <w:p w14:paraId="5789EF6E" w14:textId="77777777" w:rsidR="007360CB" w:rsidRPr="007360CB" w:rsidRDefault="007360CB" w:rsidP="007360CB">
      <w:pPr>
        <w:pStyle w:val="110"/>
        <w:rPr>
          <w:rtl/>
        </w:rPr>
      </w:pPr>
      <w:r w:rsidRPr="007360CB">
        <w:rPr>
          <w:rtl/>
        </w:rPr>
        <w:t>42. نصب الراية</w:t>
      </w:r>
      <w:r>
        <w:rPr>
          <w:rtl/>
        </w:rPr>
        <w:t xml:space="preserve">، </w:t>
      </w:r>
      <w:r w:rsidRPr="007360CB">
        <w:rPr>
          <w:rtl/>
        </w:rPr>
        <w:t xml:space="preserve">تحقيق : محمد يوسف </w:t>
      </w:r>
      <w:proofErr w:type="spellStart"/>
      <w:r w:rsidRPr="007360CB">
        <w:rPr>
          <w:rtl/>
        </w:rPr>
        <w:t>البنوري</w:t>
      </w:r>
      <w:proofErr w:type="spellEnd"/>
      <w:r w:rsidRPr="007360CB">
        <w:rPr>
          <w:rtl/>
        </w:rPr>
        <w:t>، مصر</w:t>
      </w:r>
      <w:r>
        <w:rPr>
          <w:rtl/>
        </w:rPr>
        <w:t xml:space="preserve">، </w:t>
      </w:r>
      <w:r w:rsidRPr="007360CB">
        <w:rPr>
          <w:rtl/>
        </w:rPr>
        <w:t>دار الحديث</w:t>
      </w:r>
      <w:r>
        <w:rPr>
          <w:rtl/>
        </w:rPr>
        <w:t xml:space="preserve">، </w:t>
      </w:r>
      <w:r w:rsidRPr="007360CB">
        <w:rPr>
          <w:rtl/>
        </w:rPr>
        <w:t>1357هـ/1938م .</w:t>
      </w:r>
    </w:p>
    <w:p w14:paraId="61B33E3A" w14:textId="77777777" w:rsidR="007360CB" w:rsidRPr="007360CB" w:rsidRDefault="007360CB" w:rsidP="007360CB">
      <w:pPr>
        <w:pStyle w:val="110"/>
        <w:rPr>
          <w:rtl/>
        </w:rPr>
      </w:pPr>
      <w:r w:rsidRPr="007360CB">
        <w:rPr>
          <w:rtl/>
        </w:rPr>
        <w:t>- أبن راشد الأزدي : معمر ( ت 151هـ/768م ) .</w:t>
      </w:r>
    </w:p>
    <w:p w14:paraId="34672D29" w14:textId="77777777" w:rsidR="007360CB" w:rsidRPr="007360CB" w:rsidRDefault="007360CB" w:rsidP="007360CB">
      <w:pPr>
        <w:pStyle w:val="110"/>
        <w:rPr>
          <w:rtl/>
        </w:rPr>
      </w:pPr>
      <w:r w:rsidRPr="007360CB">
        <w:rPr>
          <w:rtl/>
        </w:rPr>
        <w:t>43. الجامع</w:t>
      </w:r>
      <w:r>
        <w:rPr>
          <w:rtl/>
        </w:rPr>
        <w:t xml:space="preserve">، </w:t>
      </w:r>
      <w:r w:rsidRPr="007360CB">
        <w:rPr>
          <w:rtl/>
        </w:rPr>
        <w:t>تحقيق : حبيب الأعظمي، لبنان-بيروت</w:t>
      </w:r>
      <w:r>
        <w:rPr>
          <w:rtl/>
        </w:rPr>
        <w:t xml:space="preserve">، </w:t>
      </w:r>
      <w:r w:rsidRPr="007360CB">
        <w:rPr>
          <w:rtl/>
        </w:rPr>
        <w:t>المكتب الاسلامي</w:t>
      </w:r>
      <w:r>
        <w:rPr>
          <w:rtl/>
        </w:rPr>
        <w:t xml:space="preserve">، </w:t>
      </w:r>
      <w:r w:rsidRPr="007360CB">
        <w:rPr>
          <w:rtl/>
        </w:rPr>
        <w:t>ط/2، 1403هـ/1982م .</w:t>
      </w:r>
    </w:p>
    <w:p w14:paraId="753C3B8F" w14:textId="77777777" w:rsidR="007360CB" w:rsidRPr="007360CB" w:rsidRDefault="007360CB" w:rsidP="007360CB">
      <w:pPr>
        <w:pStyle w:val="110"/>
        <w:rPr>
          <w:rtl/>
        </w:rPr>
      </w:pPr>
      <w:r w:rsidRPr="007360CB">
        <w:rPr>
          <w:rtl/>
        </w:rPr>
        <w:t xml:space="preserve">- أبن </w:t>
      </w:r>
      <w:proofErr w:type="spellStart"/>
      <w:r w:rsidRPr="007360CB">
        <w:rPr>
          <w:rtl/>
        </w:rPr>
        <w:t>أدريس</w:t>
      </w:r>
      <w:proofErr w:type="spellEnd"/>
      <w:r w:rsidRPr="007360CB">
        <w:rPr>
          <w:rtl/>
        </w:rPr>
        <w:t xml:space="preserve"> الرازي : عبد الرحمن بن محمد ( ت 327هـ/938م ) .</w:t>
      </w:r>
    </w:p>
    <w:p w14:paraId="22C5C999" w14:textId="77777777" w:rsidR="007360CB" w:rsidRPr="007360CB" w:rsidRDefault="007360CB" w:rsidP="007360CB">
      <w:pPr>
        <w:pStyle w:val="110"/>
        <w:rPr>
          <w:rtl/>
        </w:rPr>
      </w:pPr>
      <w:r w:rsidRPr="007360CB">
        <w:rPr>
          <w:rtl/>
        </w:rPr>
        <w:t>44. تفسير ابن ابي حاتم</w:t>
      </w:r>
      <w:r>
        <w:rPr>
          <w:rtl/>
        </w:rPr>
        <w:t xml:space="preserve">، </w:t>
      </w:r>
      <w:r w:rsidRPr="007360CB">
        <w:rPr>
          <w:rtl/>
        </w:rPr>
        <w:t>تحقيق : اسعد محمد الطيب، لبنان- صيدا</w:t>
      </w:r>
      <w:r>
        <w:rPr>
          <w:rtl/>
        </w:rPr>
        <w:t xml:space="preserve">، </w:t>
      </w:r>
      <w:r w:rsidRPr="007360CB">
        <w:rPr>
          <w:rtl/>
        </w:rPr>
        <w:t>المكتبة العصرية</w:t>
      </w:r>
      <w:r>
        <w:rPr>
          <w:rtl/>
        </w:rPr>
        <w:t xml:space="preserve">، </w:t>
      </w:r>
      <w:r w:rsidRPr="007360CB">
        <w:rPr>
          <w:rtl/>
        </w:rPr>
        <w:t>د . ت .</w:t>
      </w:r>
    </w:p>
    <w:p w14:paraId="18D3B4BF" w14:textId="77777777" w:rsidR="007360CB" w:rsidRPr="007360CB" w:rsidRDefault="007360CB" w:rsidP="007360CB">
      <w:pPr>
        <w:pStyle w:val="110"/>
        <w:rPr>
          <w:rtl/>
        </w:rPr>
      </w:pPr>
      <w:r w:rsidRPr="007360CB">
        <w:rPr>
          <w:rtl/>
        </w:rPr>
        <w:t xml:space="preserve">- </w:t>
      </w:r>
      <w:proofErr w:type="spellStart"/>
      <w:r w:rsidRPr="007360CB">
        <w:rPr>
          <w:rtl/>
        </w:rPr>
        <w:t>الروياني</w:t>
      </w:r>
      <w:proofErr w:type="spellEnd"/>
      <w:r w:rsidRPr="007360CB">
        <w:rPr>
          <w:rtl/>
        </w:rPr>
        <w:t xml:space="preserve"> : محمد بن هارون ( ت 307هـ/919م ) .</w:t>
      </w:r>
    </w:p>
    <w:p w14:paraId="0CC9C5C7" w14:textId="77777777" w:rsidR="007360CB" w:rsidRPr="007360CB" w:rsidRDefault="007360CB" w:rsidP="00C06C20">
      <w:pPr>
        <w:pStyle w:val="110"/>
        <w:spacing w:line="380" w:lineRule="exact"/>
        <w:rPr>
          <w:rtl/>
        </w:rPr>
      </w:pPr>
      <w:r w:rsidRPr="007360CB">
        <w:rPr>
          <w:rtl/>
        </w:rPr>
        <w:t xml:space="preserve">45. مسند </w:t>
      </w:r>
      <w:proofErr w:type="spellStart"/>
      <w:r w:rsidRPr="007360CB">
        <w:rPr>
          <w:rtl/>
        </w:rPr>
        <w:t>الروياني</w:t>
      </w:r>
      <w:proofErr w:type="spellEnd"/>
      <w:r>
        <w:rPr>
          <w:rtl/>
        </w:rPr>
        <w:t xml:space="preserve">، </w:t>
      </w:r>
      <w:r w:rsidRPr="007360CB">
        <w:rPr>
          <w:rtl/>
        </w:rPr>
        <w:t>تحقيق : أيمن علي أبو يمان، مصر-القاهرة</w:t>
      </w:r>
      <w:r>
        <w:rPr>
          <w:rtl/>
        </w:rPr>
        <w:t xml:space="preserve">، </w:t>
      </w:r>
      <w:r w:rsidRPr="007360CB">
        <w:rPr>
          <w:rtl/>
        </w:rPr>
        <w:t>مؤسسة قرطبة</w:t>
      </w:r>
      <w:r>
        <w:rPr>
          <w:rtl/>
        </w:rPr>
        <w:t xml:space="preserve">، </w:t>
      </w:r>
      <w:r w:rsidRPr="007360CB">
        <w:rPr>
          <w:rtl/>
        </w:rPr>
        <w:t>ط/1، 1416هـ/1995م .</w:t>
      </w:r>
    </w:p>
    <w:p w14:paraId="33B51439" w14:textId="77777777" w:rsidR="007360CB" w:rsidRPr="007360CB" w:rsidRDefault="007360CB" w:rsidP="00C06C20">
      <w:pPr>
        <w:pStyle w:val="110"/>
        <w:spacing w:line="380" w:lineRule="exact"/>
        <w:rPr>
          <w:rtl/>
        </w:rPr>
      </w:pPr>
      <w:r w:rsidRPr="007360CB">
        <w:rPr>
          <w:rtl/>
        </w:rPr>
        <w:t>- أبن سعد : أبو عبد الله محمد الهاشمي ( ت 230هـ/844م ) .</w:t>
      </w:r>
    </w:p>
    <w:p w14:paraId="44D599A3" w14:textId="77777777" w:rsidR="007360CB" w:rsidRPr="007360CB" w:rsidRDefault="007360CB" w:rsidP="00C06C20">
      <w:pPr>
        <w:pStyle w:val="110"/>
        <w:spacing w:line="380" w:lineRule="exact"/>
        <w:rPr>
          <w:rtl/>
        </w:rPr>
      </w:pPr>
      <w:r w:rsidRPr="007360CB">
        <w:rPr>
          <w:rtl/>
        </w:rPr>
        <w:t>46. الطبقات الكبرى، لبنان-بيروت</w:t>
      </w:r>
      <w:r>
        <w:rPr>
          <w:rtl/>
        </w:rPr>
        <w:t xml:space="preserve">، </w:t>
      </w:r>
      <w:r w:rsidRPr="007360CB">
        <w:rPr>
          <w:rtl/>
        </w:rPr>
        <w:t>دار صادر</w:t>
      </w:r>
      <w:r>
        <w:rPr>
          <w:rtl/>
        </w:rPr>
        <w:t xml:space="preserve">، </w:t>
      </w:r>
      <w:r w:rsidRPr="007360CB">
        <w:rPr>
          <w:rtl/>
        </w:rPr>
        <w:t xml:space="preserve">د . ت . </w:t>
      </w:r>
    </w:p>
    <w:p w14:paraId="5173CE44" w14:textId="77777777" w:rsidR="007360CB" w:rsidRPr="007360CB" w:rsidRDefault="007360CB" w:rsidP="00C06C20">
      <w:pPr>
        <w:pStyle w:val="110"/>
        <w:spacing w:line="380" w:lineRule="exact"/>
        <w:rPr>
          <w:rtl/>
        </w:rPr>
      </w:pPr>
      <w:r w:rsidRPr="007360CB">
        <w:rPr>
          <w:rtl/>
        </w:rPr>
        <w:t>- أبن سعيد العسكري : ابو احمد بن عبد الله ( ت 382هـ/992م ) .</w:t>
      </w:r>
    </w:p>
    <w:p w14:paraId="62BCEE8D" w14:textId="77777777" w:rsidR="007360CB" w:rsidRPr="007360CB" w:rsidRDefault="007360CB" w:rsidP="00C06C20">
      <w:pPr>
        <w:pStyle w:val="110"/>
        <w:spacing w:line="380" w:lineRule="exact"/>
        <w:rPr>
          <w:rtl/>
        </w:rPr>
      </w:pPr>
      <w:r w:rsidRPr="007360CB">
        <w:rPr>
          <w:rtl/>
        </w:rPr>
        <w:t xml:space="preserve">47. </w:t>
      </w:r>
      <w:proofErr w:type="spellStart"/>
      <w:r w:rsidRPr="007360CB">
        <w:rPr>
          <w:rtl/>
        </w:rPr>
        <w:t>تصحيفات</w:t>
      </w:r>
      <w:proofErr w:type="spellEnd"/>
      <w:r w:rsidRPr="007360CB">
        <w:rPr>
          <w:rtl/>
        </w:rPr>
        <w:t xml:space="preserve"> المحدثين</w:t>
      </w:r>
      <w:r>
        <w:rPr>
          <w:rtl/>
        </w:rPr>
        <w:t xml:space="preserve">، </w:t>
      </w:r>
      <w:r w:rsidRPr="007360CB">
        <w:rPr>
          <w:rtl/>
        </w:rPr>
        <w:t>تحقيق : محمود احمد ميرة، مصر-القاهرة</w:t>
      </w:r>
      <w:r>
        <w:rPr>
          <w:rtl/>
        </w:rPr>
        <w:t xml:space="preserve">، </w:t>
      </w:r>
      <w:r w:rsidRPr="007360CB">
        <w:rPr>
          <w:rtl/>
        </w:rPr>
        <w:t>المطبعة العربية ،ط/1، 1402هـ/1981م.</w:t>
      </w:r>
    </w:p>
    <w:p w14:paraId="05188DFD" w14:textId="77777777" w:rsidR="007360CB" w:rsidRPr="007360CB" w:rsidRDefault="007360CB" w:rsidP="00C06C20">
      <w:pPr>
        <w:pStyle w:val="110"/>
        <w:spacing w:line="380" w:lineRule="exact"/>
        <w:rPr>
          <w:rtl/>
        </w:rPr>
      </w:pPr>
      <w:r w:rsidRPr="007360CB">
        <w:rPr>
          <w:rtl/>
        </w:rPr>
        <w:t>- السيوطي : أبو الفضل عبد الرحمن بن أبي بكر ( ت 911هـ/1505م ) .</w:t>
      </w:r>
    </w:p>
    <w:p w14:paraId="1A0BD291" w14:textId="77777777" w:rsidR="007360CB" w:rsidRPr="007360CB" w:rsidRDefault="007360CB" w:rsidP="00C06C20">
      <w:pPr>
        <w:pStyle w:val="110"/>
        <w:spacing w:line="380" w:lineRule="exact"/>
        <w:rPr>
          <w:rtl/>
        </w:rPr>
      </w:pPr>
      <w:r w:rsidRPr="007360CB">
        <w:rPr>
          <w:rtl/>
        </w:rPr>
        <w:t>48. الدر المنثور، لبنان-بيروت</w:t>
      </w:r>
      <w:r>
        <w:rPr>
          <w:rtl/>
        </w:rPr>
        <w:t xml:space="preserve">، </w:t>
      </w:r>
      <w:r w:rsidRPr="007360CB">
        <w:rPr>
          <w:rtl/>
        </w:rPr>
        <w:t>دار الفكر</w:t>
      </w:r>
      <w:r>
        <w:rPr>
          <w:rtl/>
        </w:rPr>
        <w:t xml:space="preserve">، </w:t>
      </w:r>
      <w:r w:rsidRPr="007360CB">
        <w:rPr>
          <w:rtl/>
        </w:rPr>
        <w:t>1414هـ/1993م .</w:t>
      </w:r>
    </w:p>
    <w:p w14:paraId="5299CC3B" w14:textId="77777777" w:rsidR="007360CB" w:rsidRPr="007360CB" w:rsidRDefault="007360CB" w:rsidP="00C06C20">
      <w:pPr>
        <w:pStyle w:val="110"/>
        <w:spacing w:line="380" w:lineRule="exact"/>
        <w:rPr>
          <w:rtl/>
        </w:rPr>
      </w:pPr>
      <w:r w:rsidRPr="007360CB">
        <w:rPr>
          <w:rtl/>
        </w:rPr>
        <w:t xml:space="preserve">- الشافعي : أبو عبد الله محمد بن </w:t>
      </w:r>
      <w:proofErr w:type="spellStart"/>
      <w:r w:rsidRPr="007360CB">
        <w:rPr>
          <w:rtl/>
        </w:rPr>
        <w:t>أدريس</w:t>
      </w:r>
      <w:proofErr w:type="spellEnd"/>
      <w:r w:rsidRPr="007360CB">
        <w:rPr>
          <w:rtl/>
        </w:rPr>
        <w:t xml:space="preserve"> ( ت 204هـ/819م ) .</w:t>
      </w:r>
    </w:p>
    <w:p w14:paraId="713CDF2E" w14:textId="77777777" w:rsidR="007360CB" w:rsidRPr="007360CB" w:rsidRDefault="007360CB" w:rsidP="00C06C20">
      <w:pPr>
        <w:pStyle w:val="110"/>
        <w:spacing w:line="380" w:lineRule="exact"/>
        <w:rPr>
          <w:rtl/>
        </w:rPr>
      </w:pPr>
      <w:r w:rsidRPr="007360CB">
        <w:rPr>
          <w:rtl/>
        </w:rPr>
        <w:t>49. الأم، لبنان-بيروت</w:t>
      </w:r>
      <w:r>
        <w:rPr>
          <w:rtl/>
        </w:rPr>
        <w:t xml:space="preserve">، </w:t>
      </w:r>
      <w:r w:rsidRPr="007360CB">
        <w:rPr>
          <w:rtl/>
        </w:rPr>
        <w:t>دار المعرفة</w:t>
      </w:r>
      <w:r>
        <w:rPr>
          <w:rtl/>
        </w:rPr>
        <w:t xml:space="preserve">، </w:t>
      </w:r>
      <w:r w:rsidRPr="007360CB">
        <w:rPr>
          <w:rtl/>
        </w:rPr>
        <w:t>ط/2، 1393هـ/1973م .</w:t>
      </w:r>
    </w:p>
    <w:p w14:paraId="474AC931" w14:textId="77777777" w:rsidR="007360CB" w:rsidRPr="007360CB" w:rsidRDefault="007360CB" w:rsidP="00C06C20">
      <w:pPr>
        <w:pStyle w:val="110"/>
        <w:spacing w:line="380" w:lineRule="exact"/>
        <w:rPr>
          <w:rtl/>
        </w:rPr>
      </w:pPr>
      <w:r w:rsidRPr="007360CB">
        <w:rPr>
          <w:rtl/>
        </w:rPr>
        <w:t>50. السنن المأثورة</w:t>
      </w:r>
      <w:r>
        <w:rPr>
          <w:rtl/>
        </w:rPr>
        <w:t xml:space="preserve">، </w:t>
      </w:r>
      <w:r w:rsidRPr="007360CB">
        <w:rPr>
          <w:rtl/>
        </w:rPr>
        <w:t>تحقيق : الدكتور عبد المعطي أمين قلعجي، لبنان-بيروت</w:t>
      </w:r>
      <w:r>
        <w:rPr>
          <w:rtl/>
        </w:rPr>
        <w:t xml:space="preserve">، </w:t>
      </w:r>
      <w:r w:rsidRPr="007360CB">
        <w:rPr>
          <w:rtl/>
        </w:rPr>
        <w:t>دار المعرفة</w:t>
      </w:r>
      <w:r>
        <w:rPr>
          <w:rtl/>
        </w:rPr>
        <w:t xml:space="preserve">، </w:t>
      </w:r>
      <w:r w:rsidRPr="007360CB">
        <w:rPr>
          <w:rtl/>
        </w:rPr>
        <w:t xml:space="preserve">ط/1، 1406هـ/1983. </w:t>
      </w:r>
    </w:p>
    <w:p w14:paraId="1B1542C8" w14:textId="77777777" w:rsidR="007360CB" w:rsidRPr="007360CB" w:rsidRDefault="007360CB" w:rsidP="00C06C20">
      <w:pPr>
        <w:pStyle w:val="110"/>
        <w:spacing w:line="380" w:lineRule="exact"/>
        <w:rPr>
          <w:rtl/>
        </w:rPr>
      </w:pPr>
      <w:r w:rsidRPr="007360CB">
        <w:rPr>
          <w:rtl/>
        </w:rPr>
        <w:t>- أبن شهاب الدين البغدادي : زين الدين أبي الفرج عبد الرحمن ( ت 795هـ/1392م ) .</w:t>
      </w:r>
    </w:p>
    <w:p w14:paraId="19AFAE4D" w14:textId="77777777" w:rsidR="007360CB" w:rsidRPr="007360CB" w:rsidRDefault="007360CB" w:rsidP="00C06C20">
      <w:pPr>
        <w:pStyle w:val="110"/>
        <w:spacing w:line="380" w:lineRule="exact"/>
        <w:rPr>
          <w:rtl/>
        </w:rPr>
      </w:pPr>
      <w:r w:rsidRPr="007360CB">
        <w:rPr>
          <w:rtl/>
        </w:rPr>
        <w:t>51. جامع العلوم والحكم</w:t>
      </w:r>
      <w:r>
        <w:rPr>
          <w:rtl/>
        </w:rPr>
        <w:t xml:space="preserve">، </w:t>
      </w:r>
      <w:r w:rsidRPr="007360CB">
        <w:rPr>
          <w:rtl/>
        </w:rPr>
        <w:t>تحقيق : شعيب الأرناؤوط</w:t>
      </w:r>
      <w:r>
        <w:rPr>
          <w:rtl/>
        </w:rPr>
        <w:t xml:space="preserve">، </w:t>
      </w:r>
      <w:r w:rsidRPr="007360CB">
        <w:rPr>
          <w:rtl/>
        </w:rPr>
        <w:t>ابراهيم باجس، لبنان-بيروت</w:t>
      </w:r>
      <w:r>
        <w:rPr>
          <w:rtl/>
        </w:rPr>
        <w:t xml:space="preserve">، </w:t>
      </w:r>
      <w:r w:rsidRPr="007360CB">
        <w:rPr>
          <w:rtl/>
        </w:rPr>
        <w:t>مؤسسة الرسالة</w:t>
      </w:r>
      <w:r>
        <w:rPr>
          <w:rtl/>
        </w:rPr>
        <w:t xml:space="preserve">، </w:t>
      </w:r>
      <w:r w:rsidRPr="007360CB">
        <w:rPr>
          <w:rtl/>
        </w:rPr>
        <w:t>ط/7، 1417هـ/1996م .</w:t>
      </w:r>
    </w:p>
    <w:p w14:paraId="03BE89EE" w14:textId="77777777" w:rsidR="007360CB" w:rsidRPr="007360CB" w:rsidRDefault="007360CB" w:rsidP="00C06C20">
      <w:pPr>
        <w:pStyle w:val="110"/>
        <w:spacing w:line="380" w:lineRule="exact"/>
        <w:rPr>
          <w:rtl/>
        </w:rPr>
      </w:pPr>
      <w:r w:rsidRPr="007360CB">
        <w:rPr>
          <w:rtl/>
        </w:rPr>
        <w:t>- الشوكاني : محمد بن علي بن محمد ( ت 1255هـ/1839م ) .</w:t>
      </w:r>
    </w:p>
    <w:p w14:paraId="3FBE2DA7" w14:textId="77777777" w:rsidR="007360CB" w:rsidRPr="007360CB" w:rsidRDefault="007360CB" w:rsidP="00C06C20">
      <w:pPr>
        <w:pStyle w:val="110"/>
        <w:spacing w:line="380" w:lineRule="exact"/>
        <w:rPr>
          <w:rtl/>
        </w:rPr>
      </w:pPr>
      <w:r w:rsidRPr="007360CB">
        <w:rPr>
          <w:rtl/>
        </w:rPr>
        <w:t>52. نيل الأوطار</w:t>
      </w:r>
      <w:r>
        <w:rPr>
          <w:rtl/>
        </w:rPr>
        <w:t xml:space="preserve">، </w:t>
      </w:r>
      <w:r w:rsidRPr="007360CB">
        <w:rPr>
          <w:rtl/>
        </w:rPr>
        <w:t>لبنان-بيروت</w:t>
      </w:r>
      <w:r>
        <w:rPr>
          <w:rtl/>
        </w:rPr>
        <w:t xml:space="preserve">، </w:t>
      </w:r>
      <w:r w:rsidRPr="007360CB">
        <w:rPr>
          <w:rtl/>
        </w:rPr>
        <w:t>دار الجيل</w:t>
      </w:r>
      <w:r>
        <w:rPr>
          <w:rtl/>
        </w:rPr>
        <w:t xml:space="preserve">، </w:t>
      </w:r>
      <w:r w:rsidRPr="007360CB">
        <w:rPr>
          <w:rtl/>
        </w:rPr>
        <w:t xml:space="preserve">1393هـ/1973 . </w:t>
      </w:r>
    </w:p>
    <w:p w14:paraId="7DEA305D" w14:textId="77777777" w:rsidR="007360CB" w:rsidRPr="007360CB" w:rsidRDefault="007360CB" w:rsidP="00C06C20">
      <w:pPr>
        <w:pStyle w:val="110"/>
        <w:spacing w:line="380" w:lineRule="exact"/>
        <w:rPr>
          <w:rtl/>
        </w:rPr>
      </w:pPr>
      <w:r w:rsidRPr="007360CB">
        <w:rPr>
          <w:rtl/>
        </w:rPr>
        <w:t>- أبن أبي شيبة : أبو بكر عبد الله بن محمد الكوفي ( ت 235هـ/849م ) .</w:t>
      </w:r>
    </w:p>
    <w:p w14:paraId="1C4E51AE" w14:textId="77777777" w:rsidR="007360CB" w:rsidRPr="007360CB" w:rsidRDefault="007360CB" w:rsidP="00C06C20">
      <w:pPr>
        <w:pStyle w:val="110"/>
        <w:spacing w:line="380" w:lineRule="exact"/>
        <w:rPr>
          <w:rtl/>
        </w:rPr>
      </w:pPr>
      <w:r w:rsidRPr="007360CB">
        <w:rPr>
          <w:rtl/>
        </w:rPr>
        <w:t>53. مصنف أبن أبي شبيبة</w:t>
      </w:r>
      <w:r>
        <w:rPr>
          <w:rtl/>
        </w:rPr>
        <w:t xml:space="preserve">، </w:t>
      </w:r>
      <w:r w:rsidRPr="007360CB">
        <w:rPr>
          <w:rtl/>
        </w:rPr>
        <w:t>تحقيق : كمال يوسف الحوت، المملكة العربية السعودية-الرياض</w:t>
      </w:r>
      <w:r>
        <w:rPr>
          <w:rtl/>
        </w:rPr>
        <w:t xml:space="preserve">، </w:t>
      </w:r>
      <w:r w:rsidRPr="007360CB">
        <w:rPr>
          <w:rtl/>
        </w:rPr>
        <w:t>مكتبة الرشد</w:t>
      </w:r>
      <w:r>
        <w:rPr>
          <w:rtl/>
        </w:rPr>
        <w:t xml:space="preserve">، </w:t>
      </w:r>
      <w:r w:rsidRPr="007360CB">
        <w:rPr>
          <w:rtl/>
        </w:rPr>
        <w:t>ط/1، 1409هـ/1988م .</w:t>
      </w:r>
    </w:p>
    <w:p w14:paraId="03A0374A" w14:textId="77777777" w:rsidR="007360CB" w:rsidRPr="007360CB" w:rsidRDefault="007360CB" w:rsidP="007360CB">
      <w:pPr>
        <w:pStyle w:val="110"/>
        <w:rPr>
          <w:rtl/>
        </w:rPr>
      </w:pPr>
      <w:r w:rsidRPr="007360CB">
        <w:rPr>
          <w:rtl/>
        </w:rPr>
        <w:t>- الصنعاني : محمد أبن أسماعيل ( ت 773هـ/1371م ) .</w:t>
      </w:r>
    </w:p>
    <w:p w14:paraId="3475B267" w14:textId="77777777" w:rsidR="007360CB" w:rsidRPr="007360CB" w:rsidRDefault="007360CB" w:rsidP="007360CB">
      <w:pPr>
        <w:pStyle w:val="110"/>
        <w:rPr>
          <w:rtl/>
        </w:rPr>
      </w:pPr>
      <w:r w:rsidRPr="007360CB">
        <w:rPr>
          <w:rtl/>
        </w:rPr>
        <w:t>54. سبل السلام</w:t>
      </w:r>
      <w:r>
        <w:rPr>
          <w:rtl/>
        </w:rPr>
        <w:t xml:space="preserve">، </w:t>
      </w:r>
      <w:r w:rsidRPr="007360CB">
        <w:rPr>
          <w:rtl/>
        </w:rPr>
        <w:t>تحقيق : محمد عبد العزيز الخولي، لبنان-بيروت</w:t>
      </w:r>
      <w:r>
        <w:rPr>
          <w:rtl/>
        </w:rPr>
        <w:t xml:space="preserve">، </w:t>
      </w:r>
      <w:r w:rsidRPr="007360CB">
        <w:rPr>
          <w:rtl/>
        </w:rPr>
        <w:t>دار احياء التراث</w:t>
      </w:r>
      <w:r>
        <w:rPr>
          <w:rtl/>
        </w:rPr>
        <w:t xml:space="preserve">، </w:t>
      </w:r>
      <w:r w:rsidRPr="007360CB">
        <w:rPr>
          <w:rtl/>
        </w:rPr>
        <w:t>ط/4، 1379هـ/1959 .</w:t>
      </w:r>
    </w:p>
    <w:p w14:paraId="2249ECD1" w14:textId="77777777" w:rsidR="007360CB" w:rsidRPr="007360CB" w:rsidRDefault="007360CB" w:rsidP="007360CB">
      <w:pPr>
        <w:pStyle w:val="110"/>
        <w:rPr>
          <w:rtl/>
        </w:rPr>
      </w:pPr>
      <w:r w:rsidRPr="007360CB">
        <w:rPr>
          <w:rtl/>
        </w:rPr>
        <w:t>- الطبراني : ابو القاسم سليمان بن احمد بن ايوب ( ت 360هـ/970م ) .</w:t>
      </w:r>
    </w:p>
    <w:p w14:paraId="090EC7C6" w14:textId="77777777" w:rsidR="007360CB" w:rsidRPr="007360CB" w:rsidRDefault="007360CB" w:rsidP="007360CB">
      <w:pPr>
        <w:pStyle w:val="110"/>
        <w:rPr>
          <w:rtl/>
        </w:rPr>
      </w:pPr>
      <w:r w:rsidRPr="007360CB">
        <w:rPr>
          <w:rtl/>
        </w:rPr>
        <w:t>55. الاحاديث الطوال</w:t>
      </w:r>
      <w:r>
        <w:rPr>
          <w:rtl/>
        </w:rPr>
        <w:t xml:space="preserve">، </w:t>
      </w:r>
      <w:r w:rsidRPr="007360CB">
        <w:rPr>
          <w:rtl/>
        </w:rPr>
        <w:t>تحقيق : حمدي بن عبد المجيد السلفي، العراق-الموصل</w:t>
      </w:r>
      <w:r>
        <w:rPr>
          <w:rtl/>
        </w:rPr>
        <w:t xml:space="preserve">، </w:t>
      </w:r>
      <w:r w:rsidRPr="007360CB">
        <w:rPr>
          <w:rtl/>
        </w:rPr>
        <w:t>مكتبة العلوم والحكم</w:t>
      </w:r>
      <w:r>
        <w:rPr>
          <w:rtl/>
        </w:rPr>
        <w:t xml:space="preserve">، </w:t>
      </w:r>
      <w:r w:rsidRPr="007360CB">
        <w:rPr>
          <w:rtl/>
        </w:rPr>
        <w:t>ط/2، 1404هـ/1983م .</w:t>
      </w:r>
    </w:p>
    <w:p w14:paraId="1712B31A" w14:textId="77777777" w:rsidR="007360CB" w:rsidRPr="007360CB" w:rsidRDefault="007360CB" w:rsidP="007360CB">
      <w:pPr>
        <w:pStyle w:val="110"/>
        <w:rPr>
          <w:rtl/>
        </w:rPr>
      </w:pPr>
      <w:r w:rsidRPr="007360CB">
        <w:rPr>
          <w:rtl/>
        </w:rPr>
        <w:t>56. المعجم الأوسط</w:t>
      </w:r>
      <w:r>
        <w:rPr>
          <w:rtl/>
        </w:rPr>
        <w:t xml:space="preserve">، </w:t>
      </w:r>
      <w:r w:rsidRPr="007360CB">
        <w:rPr>
          <w:rtl/>
        </w:rPr>
        <w:t>تحقيق : طارق بن عوض الله بن محمد</w:t>
      </w:r>
      <w:r>
        <w:rPr>
          <w:rtl/>
        </w:rPr>
        <w:t xml:space="preserve">، </w:t>
      </w:r>
      <w:r w:rsidRPr="007360CB">
        <w:rPr>
          <w:rtl/>
        </w:rPr>
        <w:t>عبد المحسن بن ابراهيم الحسيني، مصر-القاهرة</w:t>
      </w:r>
      <w:r>
        <w:rPr>
          <w:rtl/>
        </w:rPr>
        <w:t xml:space="preserve">، </w:t>
      </w:r>
      <w:r w:rsidRPr="007360CB">
        <w:rPr>
          <w:rtl/>
        </w:rPr>
        <w:t>دار الحرمين</w:t>
      </w:r>
      <w:r>
        <w:rPr>
          <w:rtl/>
        </w:rPr>
        <w:t xml:space="preserve">، </w:t>
      </w:r>
      <w:r w:rsidRPr="007360CB">
        <w:rPr>
          <w:rtl/>
        </w:rPr>
        <w:t>1415هـ/1994م .</w:t>
      </w:r>
    </w:p>
    <w:p w14:paraId="436D9A74" w14:textId="77777777" w:rsidR="007360CB" w:rsidRPr="007360CB" w:rsidRDefault="007360CB" w:rsidP="007360CB">
      <w:pPr>
        <w:pStyle w:val="110"/>
        <w:rPr>
          <w:rtl/>
        </w:rPr>
      </w:pPr>
      <w:r w:rsidRPr="007360CB">
        <w:rPr>
          <w:rtl/>
        </w:rPr>
        <w:t>57. المعجم الكبير</w:t>
      </w:r>
      <w:r>
        <w:rPr>
          <w:rtl/>
        </w:rPr>
        <w:t xml:space="preserve">، </w:t>
      </w:r>
      <w:r w:rsidRPr="007360CB">
        <w:rPr>
          <w:rtl/>
        </w:rPr>
        <w:t>تحقيق : حمدي بن عبد المجيد السلفي،</w:t>
      </w:r>
      <w:r w:rsidR="00F658F5">
        <w:rPr>
          <w:rtl/>
        </w:rPr>
        <w:t xml:space="preserve"> </w:t>
      </w:r>
      <w:r w:rsidRPr="007360CB">
        <w:rPr>
          <w:rtl/>
        </w:rPr>
        <w:t>العراق-الموصل</w:t>
      </w:r>
      <w:r>
        <w:rPr>
          <w:rtl/>
        </w:rPr>
        <w:t xml:space="preserve">، </w:t>
      </w:r>
      <w:r w:rsidRPr="007360CB">
        <w:rPr>
          <w:rtl/>
        </w:rPr>
        <w:t>مكتبة العلوم والحكم</w:t>
      </w:r>
      <w:r>
        <w:rPr>
          <w:rtl/>
        </w:rPr>
        <w:t xml:space="preserve">، </w:t>
      </w:r>
      <w:r w:rsidRPr="007360CB">
        <w:rPr>
          <w:rtl/>
        </w:rPr>
        <w:t>ط/2، 1404هـ/1983 .</w:t>
      </w:r>
    </w:p>
    <w:p w14:paraId="5ECB1BD8" w14:textId="77777777" w:rsidR="007360CB" w:rsidRPr="007360CB" w:rsidRDefault="007360CB" w:rsidP="007360CB">
      <w:pPr>
        <w:pStyle w:val="110"/>
        <w:rPr>
          <w:rtl/>
        </w:rPr>
      </w:pPr>
      <w:r w:rsidRPr="007360CB">
        <w:rPr>
          <w:rtl/>
        </w:rPr>
        <w:t>58. المعجم الصغير</w:t>
      </w:r>
      <w:r>
        <w:rPr>
          <w:rtl/>
        </w:rPr>
        <w:t xml:space="preserve">، </w:t>
      </w:r>
      <w:r w:rsidRPr="007360CB">
        <w:rPr>
          <w:rtl/>
        </w:rPr>
        <w:t>تحقيق : محمد شكور محمود، لبنان-بيروت</w:t>
      </w:r>
      <w:r>
        <w:rPr>
          <w:rtl/>
        </w:rPr>
        <w:t xml:space="preserve">، </w:t>
      </w:r>
      <w:r w:rsidRPr="007360CB">
        <w:rPr>
          <w:rtl/>
        </w:rPr>
        <w:t>المكتب الاسلامي</w:t>
      </w:r>
      <w:r>
        <w:rPr>
          <w:rtl/>
        </w:rPr>
        <w:t xml:space="preserve">، </w:t>
      </w:r>
      <w:r w:rsidRPr="007360CB">
        <w:rPr>
          <w:rtl/>
        </w:rPr>
        <w:t>ط/1، 1405هـ/1985م .</w:t>
      </w:r>
    </w:p>
    <w:p w14:paraId="30F82727" w14:textId="77777777" w:rsidR="007360CB" w:rsidRPr="007360CB" w:rsidRDefault="007360CB" w:rsidP="007360CB">
      <w:pPr>
        <w:pStyle w:val="110"/>
        <w:rPr>
          <w:rtl/>
        </w:rPr>
      </w:pPr>
      <w:r w:rsidRPr="007360CB">
        <w:rPr>
          <w:rtl/>
        </w:rPr>
        <w:t>59. مسند الشاميين</w:t>
      </w:r>
      <w:r>
        <w:rPr>
          <w:rtl/>
        </w:rPr>
        <w:t xml:space="preserve">، </w:t>
      </w:r>
      <w:r w:rsidRPr="007360CB">
        <w:rPr>
          <w:rtl/>
        </w:rPr>
        <w:t>تحقيق : حمدي بن عبد المجيد السلفي،</w:t>
      </w:r>
      <w:r w:rsidR="00F658F5">
        <w:rPr>
          <w:rtl/>
        </w:rPr>
        <w:t xml:space="preserve"> </w:t>
      </w:r>
      <w:r w:rsidRPr="007360CB">
        <w:rPr>
          <w:rtl/>
        </w:rPr>
        <w:t>لبنان-بيروت</w:t>
      </w:r>
      <w:r>
        <w:rPr>
          <w:rtl/>
        </w:rPr>
        <w:t xml:space="preserve">، </w:t>
      </w:r>
      <w:r w:rsidRPr="007360CB">
        <w:rPr>
          <w:rtl/>
        </w:rPr>
        <w:t>مؤسسة الرسالة</w:t>
      </w:r>
      <w:r>
        <w:rPr>
          <w:rtl/>
        </w:rPr>
        <w:t xml:space="preserve">، </w:t>
      </w:r>
      <w:r w:rsidRPr="007360CB">
        <w:rPr>
          <w:rtl/>
        </w:rPr>
        <w:t>ط/1، 1405هـ/1984م .</w:t>
      </w:r>
    </w:p>
    <w:p w14:paraId="3B02DC68" w14:textId="77777777" w:rsidR="007360CB" w:rsidRPr="007360CB" w:rsidRDefault="007360CB" w:rsidP="007360CB">
      <w:pPr>
        <w:pStyle w:val="110"/>
        <w:rPr>
          <w:rtl/>
        </w:rPr>
      </w:pPr>
      <w:r w:rsidRPr="007360CB">
        <w:rPr>
          <w:rtl/>
        </w:rPr>
        <w:t>- الطبري : محمد بن جرير ابي جعفر ( ت 310هـ/922م ) .</w:t>
      </w:r>
    </w:p>
    <w:p w14:paraId="77CE686E" w14:textId="77777777" w:rsidR="007360CB" w:rsidRPr="007360CB" w:rsidRDefault="007360CB" w:rsidP="007360CB">
      <w:pPr>
        <w:pStyle w:val="110"/>
        <w:rPr>
          <w:rtl/>
        </w:rPr>
      </w:pPr>
      <w:r w:rsidRPr="007360CB">
        <w:rPr>
          <w:rtl/>
        </w:rPr>
        <w:t xml:space="preserve">60. جامع البيان عن تأويل </w:t>
      </w:r>
      <w:proofErr w:type="spellStart"/>
      <w:r w:rsidRPr="007360CB">
        <w:rPr>
          <w:rtl/>
        </w:rPr>
        <w:t>آي</w:t>
      </w:r>
      <w:proofErr w:type="spellEnd"/>
      <w:r w:rsidRPr="007360CB">
        <w:rPr>
          <w:rtl/>
        </w:rPr>
        <w:t xml:space="preserve"> القرآن، لبنان-بيروت</w:t>
      </w:r>
      <w:r>
        <w:rPr>
          <w:rtl/>
        </w:rPr>
        <w:t xml:space="preserve">، </w:t>
      </w:r>
      <w:r w:rsidRPr="007360CB">
        <w:rPr>
          <w:rtl/>
        </w:rPr>
        <w:t>دار الفكر</w:t>
      </w:r>
      <w:r>
        <w:rPr>
          <w:rtl/>
        </w:rPr>
        <w:t xml:space="preserve">، </w:t>
      </w:r>
      <w:r w:rsidRPr="007360CB">
        <w:rPr>
          <w:rtl/>
        </w:rPr>
        <w:t>1405هـ/1984م .</w:t>
      </w:r>
    </w:p>
    <w:p w14:paraId="44893E52" w14:textId="77777777" w:rsidR="007360CB" w:rsidRPr="007360CB" w:rsidRDefault="007360CB" w:rsidP="007360CB">
      <w:pPr>
        <w:pStyle w:val="110"/>
        <w:rPr>
          <w:rtl/>
        </w:rPr>
      </w:pPr>
      <w:r w:rsidRPr="007360CB">
        <w:rPr>
          <w:rtl/>
        </w:rPr>
        <w:t>- الطحاوي : احمد بن محمد بن سلامة بن عبد الملك ( ت 321هـ/933م ) .</w:t>
      </w:r>
    </w:p>
    <w:p w14:paraId="60289B17" w14:textId="77777777" w:rsidR="007360CB" w:rsidRPr="007360CB" w:rsidRDefault="007360CB" w:rsidP="007360CB">
      <w:pPr>
        <w:pStyle w:val="110"/>
        <w:rPr>
          <w:rtl/>
        </w:rPr>
      </w:pPr>
      <w:r w:rsidRPr="007360CB">
        <w:rPr>
          <w:rtl/>
        </w:rPr>
        <w:t>61. شرح معاني الآثار</w:t>
      </w:r>
      <w:r>
        <w:rPr>
          <w:rtl/>
        </w:rPr>
        <w:t xml:space="preserve">، </w:t>
      </w:r>
      <w:r w:rsidRPr="007360CB">
        <w:rPr>
          <w:rtl/>
        </w:rPr>
        <w:t>تحقيق : محمد زهري النجار، لبنان-بيروت</w:t>
      </w:r>
      <w:r>
        <w:rPr>
          <w:rtl/>
        </w:rPr>
        <w:t xml:space="preserve">، </w:t>
      </w:r>
      <w:r w:rsidRPr="007360CB">
        <w:rPr>
          <w:rtl/>
        </w:rPr>
        <w:t>دار الكتب العلمية</w:t>
      </w:r>
      <w:r>
        <w:rPr>
          <w:rtl/>
        </w:rPr>
        <w:t xml:space="preserve">، </w:t>
      </w:r>
      <w:r w:rsidRPr="007360CB">
        <w:rPr>
          <w:rtl/>
        </w:rPr>
        <w:t>ط/1، 1399هـ/1978م .</w:t>
      </w:r>
    </w:p>
    <w:p w14:paraId="10D2B041" w14:textId="77777777" w:rsidR="007360CB" w:rsidRPr="007360CB" w:rsidRDefault="007360CB" w:rsidP="007360CB">
      <w:pPr>
        <w:pStyle w:val="110"/>
        <w:rPr>
          <w:rtl/>
        </w:rPr>
      </w:pPr>
      <w:r w:rsidRPr="007360CB">
        <w:rPr>
          <w:rtl/>
        </w:rPr>
        <w:t>- الطيالسي : سليمان بن داود ابي داود الفارسي البصري ( ت 204هـ/819م ) .</w:t>
      </w:r>
    </w:p>
    <w:p w14:paraId="7DC05A7E" w14:textId="77777777" w:rsidR="007360CB" w:rsidRPr="007360CB" w:rsidRDefault="007360CB" w:rsidP="007360CB">
      <w:pPr>
        <w:pStyle w:val="110"/>
        <w:rPr>
          <w:rtl/>
        </w:rPr>
      </w:pPr>
      <w:r w:rsidRPr="007360CB">
        <w:rPr>
          <w:rtl/>
        </w:rPr>
        <w:t>62. مسند الطيالسي، لبنان-بيروت</w:t>
      </w:r>
      <w:r>
        <w:rPr>
          <w:rtl/>
        </w:rPr>
        <w:t xml:space="preserve">، </w:t>
      </w:r>
      <w:r w:rsidRPr="007360CB">
        <w:rPr>
          <w:rtl/>
        </w:rPr>
        <w:t>دار المعرفة</w:t>
      </w:r>
      <w:r>
        <w:rPr>
          <w:rtl/>
        </w:rPr>
        <w:t xml:space="preserve">، </w:t>
      </w:r>
      <w:r w:rsidRPr="007360CB">
        <w:rPr>
          <w:rtl/>
        </w:rPr>
        <w:t>د . ت .</w:t>
      </w:r>
    </w:p>
    <w:p w14:paraId="575C8C68" w14:textId="77777777" w:rsidR="007360CB" w:rsidRPr="007360CB" w:rsidRDefault="007360CB" w:rsidP="007360CB">
      <w:pPr>
        <w:pStyle w:val="110"/>
        <w:rPr>
          <w:rtl/>
        </w:rPr>
      </w:pPr>
      <w:r w:rsidRPr="007360CB">
        <w:rPr>
          <w:rtl/>
        </w:rPr>
        <w:t>- أبن أبي عاصم : أبو بكر احمد بن عمرو الضحاك الشيباني ( ت 287هـ/900م ) .</w:t>
      </w:r>
    </w:p>
    <w:p w14:paraId="14835CB5" w14:textId="77777777" w:rsidR="007360CB" w:rsidRPr="007360CB" w:rsidRDefault="007360CB" w:rsidP="007360CB">
      <w:pPr>
        <w:pStyle w:val="110"/>
        <w:rPr>
          <w:rtl/>
        </w:rPr>
      </w:pPr>
      <w:r w:rsidRPr="007360CB">
        <w:rPr>
          <w:rtl/>
        </w:rPr>
        <w:t>63. الزهد</w:t>
      </w:r>
      <w:r>
        <w:rPr>
          <w:rtl/>
        </w:rPr>
        <w:t xml:space="preserve">، </w:t>
      </w:r>
      <w:r w:rsidRPr="007360CB">
        <w:rPr>
          <w:rtl/>
        </w:rPr>
        <w:t>تحقيق : عبد العلي عبد الحميد حامد، مصر-القاهرة</w:t>
      </w:r>
      <w:r>
        <w:rPr>
          <w:rtl/>
        </w:rPr>
        <w:t xml:space="preserve">، </w:t>
      </w:r>
      <w:r w:rsidRPr="007360CB">
        <w:rPr>
          <w:rtl/>
        </w:rPr>
        <w:t xml:space="preserve">دار الريان </w:t>
      </w:r>
      <w:proofErr w:type="spellStart"/>
      <w:r w:rsidRPr="007360CB">
        <w:rPr>
          <w:rtl/>
        </w:rPr>
        <w:t>للثراث</w:t>
      </w:r>
      <w:proofErr w:type="spellEnd"/>
      <w:r>
        <w:rPr>
          <w:rtl/>
        </w:rPr>
        <w:t xml:space="preserve">، </w:t>
      </w:r>
      <w:r w:rsidRPr="007360CB">
        <w:rPr>
          <w:rtl/>
        </w:rPr>
        <w:t>ط/2، 1408هـ/1987م .</w:t>
      </w:r>
    </w:p>
    <w:p w14:paraId="0E8846F3" w14:textId="77777777" w:rsidR="007360CB" w:rsidRPr="007360CB" w:rsidRDefault="007360CB" w:rsidP="007360CB">
      <w:pPr>
        <w:pStyle w:val="110"/>
        <w:rPr>
          <w:rtl/>
        </w:rPr>
      </w:pPr>
      <w:r w:rsidRPr="007360CB">
        <w:rPr>
          <w:rtl/>
        </w:rPr>
        <w:t>- أبن عبد البر القرطبي : ابو عمر يوسف بن عبد الله ( ت 463هـ/1070م ) .</w:t>
      </w:r>
    </w:p>
    <w:p w14:paraId="1D169ECA" w14:textId="77777777" w:rsidR="007360CB" w:rsidRPr="007360CB" w:rsidRDefault="007360CB" w:rsidP="007360CB">
      <w:pPr>
        <w:pStyle w:val="110"/>
        <w:rPr>
          <w:rtl/>
        </w:rPr>
      </w:pPr>
      <w:r w:rsidRPr="007360CB">
        <w:rPr>
          <w:rtl/>
        </w:rPr>
        <w:t>64. الاستذكار</w:t>
      </w:r>
      <w:r>
        <w:rPr>
          <w:rtl/>
        </w:rPr>
        <w:t xml:space="preserve">، </w:t>
      </w:r>
      <w:r w:rsidRPr="007360CB">
        <w:rPr>
          <w:rtl/>
        </w:rPr>
        <w:t>تحقيق : سالم محمد عطا</w:t>
      </w:r>
      <w:r>
        <w:rPr>
          <w:rtl/>
        </w:rPr>
        <w:t xml:space="preserve">، </w:t>
      </w:r>
      <w:r w:rsidRPr="007360CB">
        <w:rPr>
          <w:rtl/>
        </w:rPr>
        <w:t>محمد علي معوض، لبنان-بيروت</w:t>
      </w:r>
      <w:r>
        <w:rPr>
          <w:rtl/>
        </w:rPr>
        <w:t xml:space="preserve">، </w:t>
      </w:r>
      <w:r w:rsidRPr="007360CB">
        <w:rPr>
          <w:rtl/>
        </w:rPr>
        <w:t>دار الكتب العلمية</w:t>
      </w:r>
      <w:r>
        <w:rPr>
          <w:rtl/>
        </w:rPr>
        <w:t xml:space="preserve">، </w:t>
      </w:r>
      <w:r w:rsidRPr="007360CB">
        <w:rPr>
          <w:rtl/>
        </w:rPr>
        <w:t>ط/1، 1421هـ/2000م .</w:t>
      </w:r>
    </w:p>
    <w:p w14:paraId="07D65BF1" w14:textId="77777777" w:rsidR="007360CB" w:rsidRPr="007360CB" w:rsidRDefault="007360CB" w:rsidP="00C06C20">
      <w:pPr>
        <w:pStyle w:val="110"/>
        <w:rPr>
          <w:rtl/>
        </w:rPr>
      </w:pPr>
      <w:r w:rsidRPr="007360CB">
        <w:rPr>
          <w:rtl/>
        </w:rPr>
        <w:t>65. الاستيعاب</w:t>
      </w:r>
      <w:r>
        <w:rPr>
          <w:rtl/>
        </w:rPr>
        <w:t xml:space="preserve">، </w:t>
      </w:r>
      <w:r w:rsidRPr="007360CB">
        <w:rPr>
          <w:rtl/>
        </w:rPr>
        <w:t>تحقيق: علي محمد الباجوري، لبنان-بيروت</w:t>
      </w:r>
      <w:r>
        <w:rPr>
          <w:rtl/>
        </w:rPr>
        <w:t xml:space="preserve">، </w:t>
      </w:r>
      <w:r w:rsidRPr="007360CB">
        <w:rPr>
          <w:rtl/>
        </w:rPr>
        <w:t>دار الجيل</w:t>
      </w:r>
      <w:r>
        <w:rPr>
          <w:rtl/>
        </w:rPr>
        <w:t xml:space="preserve">، </w:t>
      </w:r>
      <w:r w:rsidRPr="007360CB">
        <w:rPr>
          <w:rtl/>
        </w:rPr>
        <w:t>ط/1، 1412هـ/</w:t>
      </w:r>
      <w:r w:rsidR="00C06C20">
        <w:rPr>
          <w:rFonts w:hint="cs"/>
          <w:rtl/>
        </w:rPr>
        <w:t xml:space="preserve"> </w:t>
      </w:r>
      <w:r w:rsidRPr="007360CB">
        <w:rPr>
          <w:rtl/>
        </w:rPr>
        <w:t>1992م .</w:t>
      </w:r>
    </w:p>
    <w:p w14:paraId="4591D4A3" w14:textId="77777777" w:rsidR="007360CB" w:rsidRPr="007360CB" w:rsidRDefault="007360CB" w:rsidP="007360CB">
      <w:pPr>
        <w:pStyle w:val="110"/>
        <w:rPr>
          <w:rtl/>
        </w:rPr>
      </w:pPr>
      <w:r w:rsidRPr="007360CB">
        <w:rPr>
          <w:rtl/>
        </w:rPr>
        <w:t>- أبن عساكر : أبو القاسم علي بن الحسن بن هبة الله الشافعي ( ت 571هـ/1175م ) .</w:t>
      </w:r>
    </w:p>
    <w:p w14:paraId="069751E0" w14:textId="77777777" w:rsidR="007360CB" w:rsidRPr="007360CB" w:rsidRDefault="007360CB" w:rsidP="007360CB">
      <w:pPr>
        <w:pStyle w:val="110"/>
        <w:rPr>
          <w:rtl/>
        </w:rPr>
      </w:pPr>
      <w:r w:rsidRPr="007360CB">
        <w:rPr>
          <w:rtl/>
        </w:rPr>
        <w:t>66. تاريخ مدينة دمشق</w:t>
      </w:r>
      <w:r>
        <w:rPr>
          <w:rtl/>
        </w:rPr>
        <w:t xml:space="preserve">، </w:t>
      </w:r>
      <w:r w:rsidRPr="007360CB">
        <w:rPr>
          <w:rtl/>
        </w:rPr>
        <w:t>تحقيق : محب الدين أبي سعيد عمر بن غرامة العمري، لبنان-بيروت</w:t>
      </w:r>
      <w:r>
        <w:rPr>
          <w:rtl/>
        </w:rPr>
        <w:t xml:space="preserve">، </w:t>
      </w:r>
      <w:r w:rsidRPr="007360CB">
        <w:rPr>
          <w:rtl/>
        </w:rPr>
        <w:t>دار الفكر</w:t>
      </w:r>
      <w:r>
        <w:rPr>
          <w:rtl/>
        </w:rPr>
        <w:t xml:space="preserve">، </w:t>
      </w:r>
      <w:r w:rsidRPr="007360CB">
        <w:rPr>
          <w:rtl/>
        </w:rPr>
        <w:t>1416هـ/1995م .</w:t>
      </w:r>
    </w:p>
    <w:p w14:paraId="762CBDFC" w14:textId="77777777" w:rsidR="007360CB" w:rsidRPr="007360CB" w:rsidRDefault="007360CB" w:rsidP="007360CB">
      <w:pPr>
        <w:pStyle w:val="110"/>
        <w:rPr>
          <w:rtl/>
        </w:rPr>
      </w:pPr>
      <w:r w:rsidRPr="007360CB">
        <w:rPr>
          <w:rtl/>
        </w:rPr>
        <w:t>- أبو عبيد : القاسم بن السلام ( ت 224هـ/838م ) .</w:t>
      </w:r>
    </w:p>
    <w:p w14:paraId="2D8174EB" w14:textId="77777777" w:rsidR="007360CB" w:rsidRPr="007360CB" w:rsidRDefault="007360CB" w:rsidP="007360CB">
      <w:pPr>
        <w:pStyle w:val="110"/>
        <w:rPr>
          <w:rtl/>
        </w:rPr>
      </w:pPr>
      <w:r w:rsidRPr="007360CB">
        <w:rPr>
          <w:rtl/>
        </w:rPr>
        <w:t>67. الأموال</w:t>
      </w:r>
      <w:r>
        <w:rPr>
          <w:rtl/>
        </w:rPr>
        <w:t xml:space="preserve">، </w:t>
      </w:r>
      <w:r w:rsidRPr="007360CB">
        <w:rPr>
          <w:rtl/>
        </w:rPr>
        <w:t>تحقيق : خليل محمد هراس، لبنان-بيروت</w:t>
      </w:r>
      <w:r>
        <w:rPr>
          <w:rtl/>
        </w:rPr>
        <w:t xml:space="preserve">، </w:t>
      </w:r>
      <w:r w:rsidRPr="007360CB">
        <w:rPr>
          <w:rtl/>
        </w:rPr>
        <w:t>دار الفكر</w:t>
      </w:r>
      <w:r>
        <w:rPr>
          <w:rtl/>
        </w:rPr>
        <w:t xml:space="preserve">، </w:t>
      </w:r>
      <w:r w:rsidRPr="007360CB">
        <w:rPr>
          <w:rtl/>
        </w:rPr>
        <w:t>1408هـ/1987م .</w:t>
      </w:r>
    </w:p>
    <w:p w14:paraId="5A6F2553" w14:textId="77777777" w:rsidR="007360CB" w:rsidRPr="007360CB" w:rsidRDefault="007360CB" w:rsidP="007360CB">
      <w:pPr>
        <w:pStyle w:val="110"/>
        <w:rPr>
          <w:rtl/>
        </w:rPr>
      </w:pPr>
      <w:r w:rsidRPr="007360CB">
        <w:rPr>
          <w:rtl/>
        </w:rPr>
        <w:t>- الفسوي : أبو يوسف يعقوب بن سفيان ( ت 277هـ/890م ) .</w:t>
      </w:r>
    </w:p>
    <w:p w14:paraId="74F7C5B4" w14:textId="77777777" w:rsidR="007360CB" w:rsidRPr="007360CB" w:rsidRDefault="007360CB" w:rsidP="007360CB">
      <w:pPr>
        <w:pStyle w:val="110"/>
        <w:rPr>
          <w:rtl/>
        </w:rPr>
      </w:pPr>
      <w:r w:rsidRPr="007360CB">
        <w:rPr>
          <w:rtl/>
        </w:rPr>
        <w:t>68. المعرفة والتاريخ</w:t>
      </w:r>
      <w:r>
        <w:rPr>
          <w:rtl/>
        </w:rPr>
        <w:t xml:space="preserve">، </w:t>
      </w:r>
      <w:r w:rsidRPr="007360CB">
        <w:rPr>
          <w:rtl/>
        </w:rPr>
        <w:t>تحقيق : خليل المنصور، لبنان-بيروت</w:t>
      </w:r>
      <w:r>
        <w:rPr>
          <w:rtl/>
        </w:rPr>
        <w:t xml:space="preserve">، </w:t>
      </w:r>
      <w:r w:rsidRPr="007360CB">
        <w:rPr>
          <w:rtl/>
        </w:rPr>
        <w:t>دار الكتب العلمية</w:t>
      </w:r>
      <w:r>
        <w:rPr>
          <w:rtl/>
        </w:rPr>
        <w:t xml:space="preserve">، </w:t>
      </w:r>
      <w:r w:rsidRPr="007360CB">
        <w:rPr>
          <w:rtl/>
        </w:rPr>
        <w:t>1419هـ/1999م .</w:t>
      </w:r>
    </w:p>
    <w:p w14:paraId="60688173" w14:textId="77777777" w:rsidR="007360CB" w:rsidRPr="007360CB" w:rsidRDefault="007360CB" w:rsidP="007360CB">
      <w:pPr>
        <w:pStyle w:val="110"/>
        <w:rPr>
          <w:rtl/>
        </w:rPr>
      </w:pPr>
      <w:r w:rsidRPr="007360CB">
        <w:rPr>
          <w:rtl/>
        </w:rPr>
        <w:t>- القاسمي : محمد جمال الدين .</w:t>
      </w:r>
    </w:p>
    <w:p w14:paraId="243B0ABF" w14:textId="77777777" w:rsidR="007360CB" w:rsidRPr="007360CB" w:rsidRDefault="007360CB" w:rsidP="007360CB">
      <w:pPr>
        <w:pStyle w:val="110"/>
        <w:rPr>
          <w:rtl/>
        </w:rPr>
      </w:pPr>
      <w:r w:rsidRPr="007360CB">
        <w:rPr>
          <w:rtl/>
        </w:rPr>
        <w:t>69. قواعد التحديث، لبنان-بيروت</w:t>
      </w:r>
      <w:r>
        <w:rPr>
          <w:rtl/>
        </w:rPr>
        <w:t xml:space="preserve">، </w:t>
      </w:r>
      <w:r w:rsidRPr="007360CB">
        <w:rPr>
          <w:rtl/>
        </w:rPr>
        <w:t>دار الكتب العلمية</w:t>
      </w:r>
      <w:r>
        <w:rPr>
          <w:rtl/>
        </w:rPr>
        <w:t xml:space="preserve">، </w:t>
      </w:r>
      <w:r w:rsidRPr="007360CB">
        <w:rPr>
          <w:rtl/>
        </w:rPr>
        <w:t>ط/1، د . ت .</w:t>
      </w:r>
    </w:p>
    <w:p w14:paraId="0817FF6E" w14:textId="77777777" w:rsidR="007360CB" w:rsidRPr="007360CB" w:rsidRDefault="007360CB" w:rsidP="007360CB">
      <w:pPr>
        <w:pStyle w:val="110"/>
        <w:rPr>
          <w:rtl/>
        </w:rPr>
      </w:pPr>
      <w:r w:rsidRPr="007360CB">
        <w:rPr>
          <w:rtl/>
        </w:rPr>
        <w:t>- أبن قانع : أبو الحسين عبد الباقي ( ت 351هـ/962م ) .</w:t>
      </w:r>
    </w:p>
    <w:p w14:paraId="1BAEE1B9" w14:textId="77777777" w:rsidR="007360CB" w:rsidRPr="007360CB" w:rsidRDefault="007360CB" w:rsidP="007360CB">
      <w:pPr>
        <w:pStyle w:val="110"/>
        <w:rPr>
          <w:rtl/>
        </w:rPr>
      </w:pPr>
      <w:r w:rsidRPr="007360CB">
        <w:rPr>
          <w:rtl/>
        </w:rPr>
        <w:t>70. معجم الصحابة</w:t>
      </w:r>
      <w:r>
        <w:rPr>
          <w:rtl/>
        </w:rPr>
        <w:t xml:space="preserve">، </w:t>
      </w:r>
      <w:r w:rsidRPr="007360CB">
        <w:rPr>
          <w:rtl/>
        </w:rPr>
        <w:t xml:space="preserve">تحقيق : صلاح بن سالم </w:t>
      </w:r>
      <w:proofErr w:type="spellStart"/>
      <w:r w:rsidRPr="007360CB">
        <w:rPr>
          <w:rtl/>
        </w:rPr>
        <w:t>المصراتي</w:t>
      </w:r>
      <w:proofErr w:type="spellEnd"/>
      <w:r w:rsidRPr="007360CB">
        <w:rPr>
          <w:rtl/>
        </w:rPr>
        <w:t>، المملكة العربية السعودية-المدينة المنورة</w:t>
      </w:r>
      <w:r>
        <w:rPr>
          <w:rtl/>
        </w:rPr>
        <w:t xml:space="preserve">، </w:t>
      </w:r>
      <w:r w:rsidRPr="007360CB">
        <w:rPr>
          <w:rtl/>
        </w:rPr>
        <w:t>مكتبة الغرباء الاثرية</w:t>
      </w:r>
      <w:r>
        <w:rPr>
          <w:rtl/>
        </w:rPr>
        <w:t xml:space="preserve">، </w:t>
      </w:r>
      <w:r w:rsidRPr="007360CB">
        <w:rPr>
          <w:rtl/>
        </w:rPr>
        <w:t>ط/1، 1418هـ/1997م .</w:t>
      </w:r>
    </w:p>
    <w:p w14:paraId="1F1649FB" w14:textId="77777777" w:rsidR="007360CB" w:rsidRPr="007360CB" w:rsidRDefault="007360CB" w:rsidP="007360CB">
      <w:pPr>
        <w:pStyle w:val="110"/>
        <w:rPr>
          <w:rtl/>
        </w:rPr>
      </w:pPr>
      <w:r w:rsidRPr="007360CB">
        <w:rPr>
          <w:rtl/>
        </w:rPr>
        <w:t xml:space="preserve">- ابن قدامة المقدسي : ابو محمد عبد الله بن احمد ( ت 620هـ/1223م ) . </w:t>
      </w:r>
    </w:p>
    <w:p w14:paraId="3520D882" w14:textId="77777777" w:rsidR="007360CB" w:rsidRPr="007360CB" w:rsidRDefault="007360CB" w:rsidP="007360CB">
      <w:pPr>
        <w:pStyle w:val="110"/>
        <w:rPr>
          <w:rtl/>
        </w:rPr>
      </w:pPr>
      <w:r w:rsidRPr="007360CB">
        <w:rPr>
          <w:rtl/>
        </w:rPr>
        <w:t>71. المغني، لبنان-بيروت</w:t>
      </w:r>
      <w:r>
        <w:rPr>
          <w:rtl/>
        </w:rPr>
        <w:t xml:space="preserve">، </w:t>
      </w:r>
      <w:r w:rsidRPr="007360CB">
        <w:rPr>
          <w:rtl/>
        </w:rPr>
        <w:t>عالم الكتب</w:t>
      </w:r>
      <w:r>
        <w:rPr>
          <w:rtl/>
        </w:rPr>
        <w:t xml:space="preserve">، </w:t>
      </w:r>
      <w:r w:rsidRPr="007360CB">
        <w:rPr>
          <w:rtl/>
        </w:rPr>
        <w:t>ط/1، 1409هـ/1988م .</w:t>
      </w:r>
      <w:r w:rsidR="00F658F5">
        <w:rPr>
          <w:rtl/>
        </w:rPr>
        <w:t xml:space="preserve"> </w:t>
      </w:r>
    </w:p>
    <w:p w14:paraId="481EC127" w14:textId="77777777" w:rsidR="007360CB" w:rsidRPr="007360CB" w:rsidRDefault="007360CB" w:rsidP="007360CB">
      <w:pPr>
        <w:pStyle w:val="110"/>
        <w:rPr>
          <w:rtl/>
        </w:rPr>
      </w:pPr>
      <w:r w:rsidRPr="007360CB">
        <w:rPr>
          <w:rtl/>
        </w:rPr>
        <w:t>- الكناني : احمد بن أبي بكر بن اسماعيل ( ت 840هـ/1436م ) .</w:t>
      </w:r>
    </w:p>
    <w:p w14:paraId="5EE4CB69" w14:textId="77777777" w:rsidR="007360CB" w:rsidRPr="007360CB" w:rsidRDefault="007360CB" w:rsidP="007360CB">
      <w:pPr>
        <w:pStyle w:val="110"/>
        <w:rPr>
          <w:rtl/>
        </w:rPr>
      </w:pPr>
      <w:r w:rsidRPr="007360CB">
        <w:rPr>
          <w:rtl/>
        </w:rPr>
        <w:t>72. مصباح الزجاجة</w:t>
      </w:r>
      <w:r>
        <w:rPr>
          <w:rtl/>
        </w:rPr>
        <w:t xml:space="preserve">، </w:t>
      </w:r>
      <w:r w:rsidRPr="007360CB">
        <w:rPr>
          <w:rtl/>
        </w:rPr>
        <w:t xml:space="preserve">تحقيق : محمد المنتقى </w:t>
      </w:r>
      <w:proofErr w:type="spellStart"/>
      <w:r w:rsidRPr="007360CB">
        <w:rPr>
          <w:rtl/>
        </w:rPr>
        <w:t>الكشناوي</w:t>
      </w:r>
      <w:proofErr w:type="spellEnd"/>
      <w:r w:rsidRPr="007360CB">
        <w:rPr>
          <w:rtl/>
        </w:rPr>
        <w:t>، لبنان-بيروت</w:t>
      </w:r>
      <w:r>
        <w:rPr>
          <w:rtl/>
        </w:rPr>
        <w:t xml:space="preserve">، </w:t>
      </w:r>
      <w:r w:rsidRPr="007360CB">
        <w:rPr>
          <w:rtl/>
        </w:rPr>
        <w:t>الدار العربية</w:t>
      </w:r>
      <w:r>
        <w:rPr>
          <w:rtl/>
        </w:rPr>
        <w:t xml:space="preserve">، </w:t>
      </w:r>
      <w:r w:rsidRPr="007360CB">
        <w:rPr>
          <w:rtl/>
        </w:rPr>
        <w:t>ط/2، 1403هـ/1982م .</w:t>
      </w:r>
    </w:p>
    <w:p w14:paraId="0A5C579C" w14:textId="77777777" w:rsidR="007360CB" w:rsidRPr="007360CB" w:rsidRDefault="007360CB" w:rsidP="007360CB">
      <w:pPr>
        <w:pStyle w:val="110"/>
        <w:rPr>
          <w:rtl/>
        </w:rPr>
      </w:pPr>
      <w:r w:rsidRPr="007360CB">
        <w:rPr>
          <w:rtl/>
        </w:rPr>
        <w:t>- اللالكائي : هبة الله بن الحسن منصور ابي القاسم ( ت 418هـ/1027م ) .</w:t>
      </w:r>
    </w:p>
    <w:p w14:paraId="1399B4B2" w14:textId="77777777" w:rsidR="007360CB" w:rsidRPr="007360CB" w:rsidRDefault="007360CB" w:rsidP="007360CB">
      <w:pPr>
        <w:pStyle w:val="110"/>
        <w:rPr>
          <w:rtl/>
        </w:rPr>
      </w:pPr>
      <w:r w:rsidRPr="007360CB">
        <w:rPr>
          <w:rtl/>
        </w:rPr>
        <w:t>73. اعتقاد اهل السنة</w:t>
      </w:r>
      <w:r>
        <w:rPr>
          <w:rtl/>
        </w:rPr>
        <w:t xml:space="preserve">، </w:t>
      </w:r>
      <w:r w:rsidRPr="007360CB">
        <w:rPr>
          <w:rtl/>
        </w:rPr>
        <w:t>الدكتور احمد سعد حمدان، المملكة العربية السعودية-الرياض</w:t>
      </w:r>
      <w:r>
        <w:rPr>
          <w:rtl/>
        </w:rPr>
        <w:t xml:space="preserve">، </w:t>
      </w:r>
      <w:r w:rsidRPr="007360CB">
        <w:rPr>
          <w:rtl/>
        </w:rPr>
        <w:t>دار طيبة</w:t>
      </w:r>
      <w:r>
        <w:rPr>
          <w:rtl/>
        </w:rPr>
        <w:t xml:space="preserve">، </w:t>
      </w:r>
      <w:r w:rsidRPr="007360CB">
        <w:rPr>
          <w:rtl/>
        </w:rPr>
        <w:t>1402هـ/1981م .</w:t>
      </w:r>
    </w:p>
    <w:p w14:paraId="0AB5CCE9" w14:textId="77777777" w:rsidR="007360CB" w:rsidRPr="007360CB" w:rsidRDefault="007360CB" w:rsidP="007360CB">
      <w:pPr>
        <w:pStyle w:val="110"/>
        <w:rPr>
          <w:rtl/>
        </w:rPr>
      </w:pPr>
      <w:r w:rsidRPr="007360CB">
        <w:rPr>
          <w:rtl/>
        </w:rPr>
        <w:t>- أبن ماجة : محمد بن يزيد القزويني ( ت 275هـ/888م ) .</w:t>
      </w:r>
    </w:p>
    <w:p w14:paraId="7B82BB9E" w14:textId="77777777" w:rsidR="007360CB" w:rsidRPr="007360CB" w:rsidRDefault="007360CB" w:rsidP="007360CB">
      <w:pPr>
        <w:pStyle w:val="110"/>
        <w:rPr>
          <w:rtl/>
        </w:rPr>
      </w:pPr>
      <w:r w:rsidRPr="007360CB">
        <w:rPr>
          <w:rtl/>
        </w:rPr>
        <w:t>74. سنن أبن ماجة</w:t>
      </w:r>
      <w:r>
        <w:rPr>
          <w:rtl/>
        </w:rPr>
        <w:t xml:space="preserve">، </w:t>
      </w:r>
      <w:r w:rsidRPr="007360CB">
        <w:rPr>
          <w:rtl/>
        </w:rPr>
        <w:t>تحقيق : محمد فؤاد عبد الباقي، لبنان-بيروت</w:t>
      </w:r>
      <w:r>
        <w:rPr>
          <w:rtl/>
        </w:rPr>
        <w:t xml:space="preserve">، </w:t>
      </w:r>
      <w:r w:rsidRPr="007360CB">
        <w:rPr>
          <w:rtl/>
        </w:rPr>
        <w:t>دار الفكر</w:t>
      </w:r>
      <w:r>
        <w:rPr>
          <w:rtl/>
        </w:rPr>
        <w:t xml:space="preserve">، </w:t>
      </w:r>
      <w:r w:rsidRPr="007360CB">
        <w:rPr>
          <w:rtl/>
        </w:rPr>
        <w:t>د . ت .</w:t>
      </w:r>
    </w:p>
    <w:p w14:paraId="61648658" w14:textId="77777777" w:rsidR="007360CB" w:rsidRPr="007360CB" w:rsidRDefault="007360CB" w:rsidP="007360CB">
      <w:pPr>
        <w:pStyle w:val="110"/>
        <w:rPr>
          <w:rtl/>
        </w:rPr>
      </w:pPr>
      <w:r w:rsidRPr="007360CB">
        <w:rPr>
          <w:rtl/>
        </w:rPr>
        <w:t>-أبن المبارك : عبد الله المروزي ابي عبد الله ( ت 181هـ/797م ) .</w:t>
      </w:r>
    </w:p>
    <w:p w14:paraId="6882D82D" w14:textId="77777777" w:rsidR="007360CB" w:rsidRPr="007360CB" w:rsidRDefault="007360CB" w:rsidP="007360CB">
      <w:pPr>
        <w:pStyle w:val="110"/>
        <w:rPr>
          <w:rtl/>
        </w:rPr>
      </w:pPr>
      <w:r w:rsidRPr="007360CB">
        <w:rPr>
          <w:rtl/>
        </w:rPr>
        <w:t>75. الزهد</w:t>
      </w:r>
      <w:r>
        <w:rPr>
          <w:rtl/>
        </w:rPr>
        <w:t xml:space="preserve">، </w:t>
      </w:r>
      <w:r w:rsidRPr="007360CB">
        <w:rPr>
          <w:rtl/>
        </w:rPr>
        <w:t>تحقيق : حبيب الرحمن الأعظمي،</w:t>
      </w:r>
      <w:r w:rsidR="00F658F5">
        <w:rPr>
          <w:rtl/>
        </w:rPr>
        <w:t xml:space="preserve"> </w:t>
      </w:r>
      <w:r w:rsidRPr="007360CB">
        <w:rPr>
          <w:rtl/>
        </w:rPr>
        <w:t>لبنان-بيروت</w:t>
      </w:r>
      <w:r>
        <w:rPr>
          <w:rtl/>
        </w:rPr>
        <w:t xml:space="preserve">، </w:t>
      </w:r>
      <w:r w:rsidRPr="007360CB">
        <w:rPr>
          <w:rtl/>
        </w:rPr>
        <w:t>دار الكتب العلمية</w:t>
      </w:r>
      <w:r>
        <w:rPr>
          <w:rtl/>
        </w:rPr>
        <w:t xml:space="preserve">، </w:t>
      </w:r>
      <w:r w:rsidRPr="007360CB">
        <w:rPr>
          <w:rtl/>
        </w:rPr>
        <w:t>د . ت .</w:t>
      </w:r>
    </w:p>
    <w:p w14:paraId="7EAC1A00" w14:textId="77777777" w:rsidR="007360CB" w:rsidRPr="007360CB" w:rsidRDefault="007360CB" w:rsidP="007360CB">
      <w:pPr>
        <w:pStyle w:val="110"/>
        <w:rPr>
          <w:rtl/>
        </w:rPr>
      </w:pPr>
      <w:r w:rsidRPr="007360CB">
        <w:rPr>
          <w:rtl/>
        </w:rPr>
        <w:t>76. مسند أبن مبارك</w:t>
      </w:r>
      <w:r>
        <w:rPr>
          <w:rtl/>
        </w:rPr>
        <w:t xml:space="preserve">، </w:t>
      </w:r>
      <w:r w:rsidRPr="007360CB">
        <w:rPr>
          <w:rtl/>
        </w:rPr>
        <w:t>تحقيق : صبحي البدري السامرائي، المملكة العربية السعودية-الرياض</w:t>
      </w:r>
      <w:r>
        <w:rPr>
          <w:rtl/>
        </w:rPr>
        <w:t xml:space="preserve">، </w:t>
      </w:r>
      <w:r w:rsidRPr="007360CB">
        <w:rPr>
          <w:rtl/>
        </w:rPr>
        <w:t>ط/1، 1407هـ/1986م .</w:t>
      </w:r>
      <w:r w:rsidR="00F658F5">
        <w:rPr>
          <w:rtl/>
        </w:rPr>
        <w:t xml:space="preserve"> </w:t>
      </w:r>
    </w:p>
    <w:p w14:paraId="2B6E622B" w14:textId="77777777" w:rsidR="007360CB" w:rsidRPr="007360CB" w:rsidRDefault="007360CB" w:rsidP="007360CB">
      <w:pPr>
        <w:pStyle w:val="110"/>
        <w:rPr>
          <w:rtl/>
        </w:rPr>
      </w:pPr>
      <w:r w:rsidRPr="007360CB">
        <w:rPr>
          <w:rtl/>
        </w:rPr>
        <w:t>- المزي : يوسف بن زكي عبد الرحمن ابي الحجاج ( ت 742هـ/1341م ) .</w:t>
      </w:r>
    </w:p>
    <w:p w14:paraId="44B8E250" w14:textId="77777777" w:rsidR="007360CB" w:rsidRPr="007360CB" w:rsidRDefault="007360CB" w:rsidP="007360CB">
      <w:pPr>
        <w:pStyle w:val="110"/>
        <w:rPr>
          <w:rtl/>
        </w:rPr>
      </w:pPr>
      <w:r w:rsidRPr="007360CB">
        <w:rPr>
          <w:rtl/>
        </w:rPr>
        <w:t>77. تهذيب الكمال</w:t>
      </w:r>
      <w:r>
        <w:rPr>
          <w:rtl/>
        </w:rPr>
        <w:t xml:space="preserve">، </w:t>
      </w:r>
      <w:r w:rsidRPr="007360CB">
        <w:rPr>
          <w:rtl/>
        </w:rPr>
        <w:t>تحقيق : الدكتور بشار عواد معروف، لبنان-بيروت</w:t>
      </w:r>
      <w:r>
        <w:rPr>
          <w:rtl/>
        </w:rPr>
        <w:t xml:space="preserve">، </w:t>
      </w:r>
      <w:r w:rsidRPr="007360CB">
        <w:rPr>
          <w:rtl/>
        </w:rPr>
        <w:t>مؤسسة الرسالة</w:t>
      </w:r>
      <w:r>
        <w:rPr>
          <w:rtl/>
        </w:rPr>
        <w:t xml:space="preserve">، </w:t>
      </w:r>
      <w:r w:rsidRPr="007360CB">
        <w:rPr>
          <w:rtl/>
        </w:rPr>
        <w:t>ط/1، 1400هـ/1980م .</w:t>
      </w:r>
    </w:p>
    <w:p w14:paraId="03CEF6FA" w14:textId="77777777" w:rsidR="007360CB" w:rsidRPr="007360CB" w:rsidRDefault="007360CB" w:rsidP="007360CB">
      <w:pPr>
        <w:pStyle w:val="110"/>
        <w:rPr>
          <w:rtl/>
        </w:rPr>
      </w:pPr>
      <w:r w:rsidRPr="007360CB">
        <w:rPr>
          <w:rtl/>
        </w:rPr>
        <w:t>- مسلم: ابو الحسن بن الحجاج ( ت 261هـ/874م ) .</w:t>
      </w:r>
    </w:p>
    <w:p w14:paraId="35E5751E" w14:textId="77777777" w:rsidR="007360CB" w:rsidRPr="007360CB" w:rsidRDefault="007360CB" w:rsidP="007360CB">
      <w:pPr>
        <w:pStyle w:val="110"/>
        <w:rPr>
          <w:rtl/>
        </w:rPr>
      </w:pPr>
      <w:r w:rsidRPr="007360CB">
        <w:rPr>
          <w:rtl/>
        </w:rPr>
        <w:t>78. صحيح مسلم</w:t>
      </w:r>
      <w:r>
        <w:rPr>
          <w:rtl/>
        </w:rPr>
        <w:t xml:space="preserve">، </w:t>
      </w:r>
      <w:r w:rsidRPr="007360CB">
        <w:rPr>
          <w:rtl/>
        </w:rPr>
        <w:t>تحقيق : محمد فؤاد عبد الباقي، لبنان-بيروت</w:t>
      </w:r>
      <w:r>
        <w:rPr>
          <w:rtl/>
        </w:rPr>
        <w:t xml:space="preserve">، </w:t>
      </w:r>
      <w:r w:rsidRPr="007360CB">
        <w:rPr>
          <w:rtl/>
        </w:rPr>
        <w:t>دار أحياء التراث</w:t>
      </w:r>
      <w:r>
        <w:rPr>
          <w:rtl/>
        </w:rPr>
        <w:t xml:space="preserve">، </w:t>
      </w:r>
      <w:r w:rsidRPr="007360CB">
        <w:rPr>
          <w:rtl/>
        </w:rPr>
        <w:t>د .ت .</w:t>
      </w:r>
    </w:p>
    <w:p w14:paraId="3ECABE64" w14:textId="77777777" w:rsidR="007360CB" w:rsidRPr="007360CB" w:rsidRDefault="007360CB" w:rsidP="007360CB">
      <w:pPr>
        <w:pStyle w:val="110"/>
        <w:rPr>
          <w:rtl/>
        </w:rPr>
      </w:pPr>
      <w:r w:rsidRPr="007360CB">
        <w:rPr>
          <w:rtl/>
        </w:rPr>
        <w:t xml:space="preserve">- ابن منده : محمد بن اسحاق بن يحيى ( ت 395هـ/1004م ) </w:t>
      </w:r>
    </w:p>
    <w:p w14:paraId="02F6C88A" w14:textId="77777777" w:rsidR="007360CB" w:rsidRPr="007360CB" w:rsidRDefault="007360CB" w:rsidP="00A8736E">
      <w:pPr>
        <w:pStyle w:val="110"/>
        <w:rPr>
          <w:rtl/>
        </w:rPr>
      </w:pPr>
      <w:r w:rsidRPr="007360CB">
        <w:rPr>
          <w:rtl/>
        </w:rPr>
        <w:t>79 . الايمان</w:t>
      </w:r>
      <w:r>
        <w:rPr>
          <w:rtl/>
        </w:rPr>
        <w:t xml:space="preserve">، </w:t>
      </w:r>
      <w:r w:rsidRPr="007360CB">
        <w:rPr>
          <w:rtl/>
        </w:rPr>
        <w:t xml:space="preserve">تحقيق : علي بن محمد بن ناصر </w:t>
      </w:r>
      <w:proofErr w:type="spellStart"/>
      <w:r w:rsidRPr="007360CB">
        <w:rPr>
          <w:rtl/>
        </w:rPr>
        <w:t>الفقيهي</w:t>
      </w:r>
      <w:proofErr w:type="spellEnd"/>
      <w:r>
        <w:rPr>
          <w:rtl/>
        </w:rPr>
        <w:t xml:space="preserve">، </w:t>
      </w:r>
      <w:r w:rsidRPr="007360CB">
        <w:rPr>
          <w:rtl/>
        </w:rPr>
        <w:t>لبنان-بيروت</w:t>
      </w:r>
      <w:r>
        <w:rPr>
          <w:rtl/>
        </w:rPr>
        <w:t xml:space="preserve">، </w:t>
      </w:r>
      <w:r w:rsidRPr="007360CB">
        <w:rPr>
          <w:rtl/>
        </w:rPr>
        <w:t>مؤسسة الرسالة</w:t>
      </w:r>
      <w:r>
        <w:rPr>
          <w:rtl/>
        </w:rPr>
        <w:t xml:space="preserve">، </w:t>
      </w:r>
      <w:r w:rsidRPr="007360CB">
        <w:rPr>
          <w:rtl/>
        </w:rPr>
        <w:t>ط/2، 1406هـ/1985م .</w:t>
      </w:r>
    </w:p>
    <w:p w14:paraId="5078112D" w14:textId="77777777" w:rsidR="007360CB" w:rsidRPr="007360CB" w:rsidRDefault="007360CB" w:rsidP="007360CB">
      <w:pPr>
        <w:pStyle w:val="110"/>
        <w:rPr>
          <w:rtl/>
        </w:rPr>
      </w:pPr>
      <w:r w:rsidRPr="007360CB">
        <w:rPr>
          <w:rtl/>
        </w:rPr>
        <w:t>-أبن الملقن الانصاري : عمر بن علي ( ت 804هـ/1401م ) .</w:t>
      </w:r>
    </w:p>
    <w:p w14:paraId="2937CA49" w14:textId="77777777" w:rsidR="007360CB" w:rsidRPr="007360CB" w:rsidRDefault="007360CB" w:rsidP="007360CB">
      <w:pPr>
        <w:pStyle w:val="110"/>
        <w:rPr>
          <w:rtl/>
        </w:rPr>
      </w:pPr>
      <w:r w:rsidRPr="007360CB">
        <w:rPr>
          <w:rtl/>
        </w:rPr>
        <w:t>80. خلاصة البدر المنير</w:t>
      </w:r>
      <w:r>
        <w:rPr>
          <w:rtl/>
        </w:rPr>
        <w:t xml:space="preserve">، </w:t>
      </w:r>
      <w:r w:rsidRPr="007360CB">
        <w:rPr>
          <w:rtl/>
        </w:rPr>
        <w:t>تحقيق : حمدي عبد المجيد اسماعيل السلفي، المملكة العربية السعودية-الرياض</w:t>
      </w:r>
      <w:r>
        <w:rPr>
          <w:rtl/>
        </w:rPr>
        <w:t xml:space="preserve">، </w:t>
      </w:r>
      <w:r w:rsidRPr="007360CB">
        <w:rPr>
          <w:rtl/>
        </w:rPr>
        <w:t>مكتبة الرشد</w:t>
      </w:r>
      <w:r>
        <w:rPr>
          <w:rtl/>
        </w:rPr>
        <w:t xml:space="preserve">، </w:t>
      </w:r>
      <w:r w:rsidRPr="007360CB">
        <w:rPr>
          <w:rtl/>
        </w:rPr>
        <w:t>ط/1، 1410هـ/1989م .</w:t>
      </w:r>
    </w:p>
    <w:p w14:paraId="5C582251" w14:textId="77777777" w:rsidR="007360CB" w:rsidRPr="007360CB" w:rsidRDefault="007360CB" w:rsidP="007360CB">
      <w:pPr>
        <w:pStyle w:val="110"/>
        <w:rPr>
          <w:rtl/>
        </w:rPr>
      </w:pPr>
      <w:r w:rsidRPr="007360CB">
        <w:rPr>
          <w:rtl/>
        </w:rPr>
        <w:t>-المنذري : عبد العظيم بن عبد القوي ( ت 656هـ/1258م ) .</w:t>
      </w:r>
    </w:p>
    <w:p w14:paraId="3C29686D" w14:textId="77777777" w:rsidR="007360CB" w:rsidRPr="007360CB" w:rsidRDefault="007360CB" w:rsidP="007360CB">
      <w:pPr>
        <w:pStyle w:val="110"/>
        <w:rPr>
          <w:rtl/>
        </w:rPr>
      </w:pPr>
      <w:r w:rsidRPr="007360CB">
        <w:rPr>
          <w:rtl/>
        </w:rPr>
        <w:t>81. الترغيب والترهيب</w:t>
      </w:r>
      <w:r>
        <w:rPr>
          <w:rtl/>
        </w:rPr>
        <w:t xml:space="preserve">، </w:t>
      </w:r>
      <w:r w:rsidRPr="007360CB">
        <w:rPr>
          <w:rtl/>
        </w:rPr>
        <w:t>تحقيق : ابراهيم شمس الدين، لبنان-بيروت</w:t>
      </w:r>
      <w:r>
        <w:rPr>
          <w:rtl/>
        </w:rPr>
        <w:t xml:space="preserve">، </w:t>
      </w:r>
      <w:r w:rsidRPr="007360CB">
        <w:rPr>
          <w:rtl/>
        </w:rPr>
        <w:t>دار الكتب العلمية</w:t>
      </w:r>
      <w:r>
        <w:rPr>
          <w:rtl/>
        </w:rPr>
        <w:t xml:space="preserve">، </w:t>
      </w:r>
      <w:r w:rsidRPr="007360CB">
        <w:rPr>
          <w:rtl/>
        </w:rPr>
        <w:t>ط/1، 1417هـ/1996م .</w:t>
      </w:r>
    </w:p>
    <w:p w14:paraId="1B97DFC3" w14:textId="77777777" w:rsidR="007360CB" w:rsidRPr="007360CB" w:rsidRDefault="007360CB" w:rsidP="007360CB">
      <w:pPr>
        <w:pStyle w:val="110"/>
        <w:rPr>
          <w:rtl/>
        </w:rPr>
      </w:pPr>
      <w:r w:rsidRPr="007360CB">
        <w:rPr>
          <w:rtl/>
        </w:rPr>
        <w:t>-أبن منصور : سعيد ( ت 227هـ/890م ) .</w:t>
      </w:r>
    </w:p>
    <w:p w14:paraId="2C6FFE3A" w14:textId="77777777" w:rsidR="007360CB" w:rsidRPr="007360CB" w:rsidRDefault="007360CB" w:rsidP="007360CB">
      <w:pPr>
        <w:pStyle w:val="110"/>
        <w:rPr>
          <w:rtl/>
        </w:rPr>
      </w:pPr>
      <w:r w:rsidRPr="007360CB">
        <w:rPr>
          <w:rtl/>
        </w:rPr>
        <w:t>82. سنن سعيد بن منصور</w:t>
      </w:r>
      <w:r>
        <w:rPr>
          <w:rtl/>
        </w:rPr>
        <w:t xml:space="preserve">، </w:t>
      </w:r>
      <w:r w:rsidRPr="007360CB">
        <w:rPr>
          <w:rtl/>
        </w:rPr>
        <w:t>تحقيق : الدكتور سعد بن عبد الله بن عبد العزيز آل حميد، المملكة العربية السعودية-الرياض</w:t>
      </w:r>
      <w:r>
        <w:rPr>
          <w:rtl/>
        </w:rPr>
        <w:t xml:space="preserve">، </w:t>
      </w:r>
      <w:r w:rsidRPr="007360CB">
        <w:rPr>
          <w:rtl/>
        </w:rPr>
        <w:t>دار العصيمي</w:t>
      </w:r>
      <w:r>
        <w:rPr>
          <w:rtl/>
        </w:rPr>
        <w:t xml:space="preserve">، </w:t>
      </w:r>
      <w:r w:rsidRPr="007360CB">
        <w:rPr>
          <w:rtl/>
        </w:rPr>
        <w:t>ط/1، 1414هـ/1993م .</w:t>
      </w:r>
    </w:p>
    <w:p w14:paraId="5F78CE5C" w14:textId="77777777" w:rsidR="007360CB" w:rsidRPr="007360CB" w:rsidRDefault="007360CB" w:rsidP="007360CB">
      <w:pPr>
        <w:pStyle w:val="110"/>
        <w:rPr>
          <w:rtl/>
        </w:rPr>
      </w:pPr>
      <w:r w:rsidRPr="007360CB">
        <w:rPr>
          <w:rtl/>
        </w:rPr>
        <w:t>- النسائي : أبو عبد الرحمن احمد بن شعيب بن علي ( ت 303هـ/915م ) .</w:t>
      </w:r>
    </w:p>
    <w:p w14:paraId="389190B7" w14:textId="77777777" w:rsidR="007360CB" w:rsidRPr="007360CB" w:rsidRDefault="007360CB" w:rsidP="007360CB">
      <w:pPr>
        <w:pStyle w:val="110"/>
        <w:rPr>
          <w:rtl/>
        </w:rPr>
      </w:pPr>
      <w:r w:rsidRPr="007360CB">
        <w:rPr>
          <w:rtl/>
        </w:rPr>
        <w:t>83. السنن الكبرى</w:t>
      </w:r>
      <w:r>
        <w:rPr>
          <w:rtl/>
        </w:rPr>
        <w:t xml:space="preserve">، </w:t>
      </w:r>
      <w:r w:rsidRPr="007360CB">
        <w:rPr>
          <w:rtl/>
        </w:rPr>
        <w:t xml:space="preserve">تحقيق : عبد الغفور سليمان </w:t>
      </w:r>
      <w:proofErr w:type="spellStart"/>
      <w:r w:rsidRPr="007360CB">
        <w:rPr>
          <w:rtl/>
        </w:rPr>
        <w:t>البنداري</w:t>
      </w:r>
      <w:proofErr w:type="spellEnd"/>
      <w:r>
        <w:rPr>
          <w:rtl/>
        </w:rPr>
        <w:t xml:space="preserve">، </w:t>
      </w:r>
      <w:r w:rsidRPr="007360CB">
        <w:rPr>
          <w:rtl/>
        </w:rPr>
        <w:t>سيد كسروي حسن، لبنان-بيروت</w:t>
      </w:r>
      <w:r>
        <w:rPr>
          <w:rtl/>
        </w:rPr>
        <w:t xml:space="preserve">، </w:t>
      </w:r>
      <w:r w:rsidRPr="007360CB">
        <w:rPr>
          <w:rtl/>
        </w:rPr>
        <w:t>دار الكتب العلمية</w:t>
      </w:r>
      <w:r>
        <w:rPr>
          <w:rtl/>
        </w:rPr>
        <w:t xml:space="preserve">، </w:t>
      </w:r>
      <w:r w:rsidRPr="007360CB">
        <w:rPr>
          <w:rtl/>
        </w:rPr>
        <w:t>ط/1، 1411هـ/1991م .</w:t>
      </w:r>
    </w:p>
    <w:p w14:paraId="43698888" w14:textId="77777777" w:rsidR="007360CB" w:rsidRPr="007360CB" w:rsidRDefault="007360CB" w:rsidP="007360CB">
      <w:pPr>
        <w:pStyle w:val="110"/>
        <w:rPr>
          <w:rtl/>
        </w:rPr>
      </w:pPr>
      <w:r w:rsidRPr="007360CB">
        <w:rPr>
          <w:rtl/>
        </w:rPr>
        <w:t>84. سنن النسائي ( المجتبى )</w:t>
      </w:r>
      <w:r>
        <w:rPr>
          <w:rtl/>
        </w:rPr>
        <w:t xml:space="preserve">، </w:t>
      </w:r>
      <w:r w:rsidRPr="007360CB">
        <w:rPr>
          <w:rtl/>
        </w:rPr>
        <w:t>تحقيق : عبد الفتاح ابو غدة، سوريا-حلب</w:t>
      </w:r>
      <w:r>
        <w:rPr>
          <w:rtl/>
        </w:rPr>
        <w:t xml:space="preserve">، </w:t>
      </w:r>
      <w:r w:rsidRPr="007360CB">
        <w:rPr>
          <w:rtl/>
        </w:rPr>
        <w:t>مكتب المطبوعات</w:t>
      </w:r>
      <w:r>
        <w:rPr>
          <w:rtl/>
        </w:rPr>
        <w:t xml:space="preserve">، </w:t>
      </w:r>
      <w:r w:rsidRPr="007360CB">
        <w:rPr>
          <w:rtl/>
        </w:rPr>
        <w:t>ط/2، 1406هـ/1986م .</w:t>
      </w:r>
    </w:p>
    <w:p w14:paraId="42A7B142" w14:textId="77777777" w:rsidR="007360CB" w:rsidRPr="007360CB" w:rsidRDefault="007360CB" w:rsidP="007360CB">
      <w:pPr>
        <w:pStyle w:val="110"/>
        <w:rPr>
          <w:rtl/>
        </w:rPr>
      </w:pPr>
      <w:r w:rsidRPr="007360CB">
        <w:rPr>
          <w:rtl/>
        </w:rPr>
        <w:t>- النميري : أبو زيد البصري .</w:t>
      </w:r>
    </w:p>
    <w:p w14:paraId="36480160" w14:textId="77777777" w:rsidR="007360CB" w:rsidRPr="007360CB" w:rsidRDefault="007360CB" w:rsidP="007360CB">
      <w:pPr>
        <w:pStyle w:val="110"/>
        <w:rPr>
          <w:rtl/>
        </w:rPr>
      </w:pPr>
      <w:r w:rsidRPr="007360CB">
        <w:rPr>
          <w:rtl/>
        </w:rPr>
        <w:t>85. أخبار المدينة</w:t>
      </w:r>
      <w:r>
        <w:rPr>
          <w:rtl/>
        </w:rPr>
        <w:t xml:space="preserve">، </w:t>
      </w:r>
      <w:r w:rsidRPr="007360CB">
        <w:rPr>
          <w:rtl/>
        </w:rPr>
        <w:t>تحقيق : علي محمد دندل، لبنان-بيروت</w:t>
      </w:r>
      <w:r>
        <w:rPr>
          <w:rtl/>
        </w:rPr>
        <w:t xml:space="preserve">، </w:t>
      </w:r>
      <w:r w:rsidRPr="007360CB">
        <w:rPr>
          <w:rtl/>
        </w:rPr>
        <w:t>دار الكتب العلمية</w:t>
      </w:r>
      <w:r>
        <w:rPr>
          <w:rtl/>
        </w:rPr>
        <w:t xml:space="preserve">، </w:t>
      </w:r>
      <w:r w:rsidRPr="007360CB">
        <w:rPr>
          <w:rtl/>
        </w:rPr>
        <w:t>د . ت .</w:t>
      </w:r>
    </w:p>
    <w:p w14:paraId="036995E6" w14:textId="77777777" w:rsidR="007360CB" w:rsidRPr="007360CB" w:rsidRDefault="007360CB" w:rsidP="007360CB">
      <w:pPr>
        <w:pStyle w:val="110"/>
        <w:rPr>
          <w:rtl/>
        </w:rPr>
      </w:pPr>
      <w:r w:rsidRPr="007360CB">
        <w:rPr>
          <w:rtl/>
        </w:rPr>
        <w:t>- أبو نعيم الاصبهاني : احمد بن عبد الله بن احمد ( ت 430هـ/1038م ) .</w:t>
      </w:r>
    </w:p>
    <w:p w14:paraId="04A839C0" w14:textId="77777777" w:rsidR="007360CB" w:rsidRPr="007360CB" w:rsidRDefault="007360CB" w:rsidP="007360CB">
      <w:pPr>
        <w:pStyle w:val="110"/>
        <w:rPr>
          <w:rtl/>
        </w:rPr>
      </w:pPr>
      <w:r w:rsidRPr="007360CB">
        <w:rPr>
          <w:rtl/>
        </w:rPr>
        <w:t>86. حلية الأولياء،</w:t>
      </w:r>
      <w:r w:rsidR="00F658F5">
        <w:rPr>
          <w:rtl/>
        </w:rPr>
        <w:t xml:space="preserve"> </w:t>
      </w:r>
      <w:r w:rsidRPr="007360CB">
        <w:rPr>
          <w:rtl/>
        </w:rPr>
        <w:t>لبنان-بيروت</w:t>
      </w:r>
      <w:r>
        <w:rPr>
          <w:rtl/>
        </w:rPr>
        <w:t xml:space="preserve">، </w:t>
      </w:r>
      <w:r w:rsidRPr="007360CB">
        <w:rPr>
          <w:rtl/>
        </w:rPr>
        <w:t>دار الكتاب العربي</w:t>
      </w:r>
      <w:r>
        <w:rPr>
          <w:rtl/>
        </w:rPr>
        <w:t xml:space="preserve">، </w:t>
      </w:r>
      <w:r w:rsidRPr="007360CB">
        <w:rPr>
          <w:rtl/>
        </w:rPr>
        <w:t>ط/4، 1405هـ/1984م .</w:t>
      </w:r>
    </w:p>
    <w:p w14:paraId="44BC4022" w14:textId="77777777" w:rsidR="007360CB" w:rsidRPr="007360CB" w:rsidRDefault="007360CB" w:rsidP="007360CB">
      <w:pPr>
        <w:pStyle w:val="110"/>
        <w:rPr>
          <w:rtl/>
        </w:rPr>
      </w:pPr>
      <w:r w:rsidRPr="007360CB">
        <w:rPr>
          <w:rtl/>
        </w:rPr>
        <w:t>- الهيثمي : علي بن ابي بكر ( ت 807هـ/1404م ) .</w:t>
      </w:r>
    </w:p>
    <w:p w14:paraId="04F539D6" w14:textId="77777777" w:rsidR="007360CB" w:rsidRPr="007360CB" w:rsidRDefault="007360CB" w:rsidP="007360CB">
      <w:pPr>
        <w:pStyle w:val="110"/>
        <w:rPr>
          <w:rtl/>
        </w:rPr>
      </w:pPr>
      <w:r w:rsidRPr="007360CB">
        <w:rPr>
          <w:rtl/>
        </w:rPr>
        <w:t>87. مجمع الزوائد، مصر-القاهرة</w:t>
      </w:r>
      <w:r>
        <w:rPr>
          <w:rtl/>
        </w:rPr>
        <w:t xml:space="preserve">، </w:t>
      </w:r>
      <w:r w:rsidRPr="007360CB">
        <w:rPr>
          <w:rtl/>
        </w:rPr>
        <w:t>دار الريان للتراث</w:t>
      </w:r>
      <w:r>
        <w:rPr>
          <w:rtl/>
        </w:rPr>
        <w:t xml:space="preserve">، </w:t>
      </w:r>
      <w:r w:rsidRPr="007360CB">
        <w:rPr>
          <w:rtl/>
        </w:rPr>
        <w:t>1407هـ/1986 .</w:t>
      </w:r>
    </w:p>
    <w:p w14:paraId="4EB88648" w14:textId="77777777" w:rsidR="007360CB" w:rsidRPr="007360CB" w:rsidRDefault="007360CB" w:rsidP="007360CB">
      <w:pPr>
        <w:pStyle w:val="110"/>
        <w:rPr>
          <w:rtl/>
        </w:rPr>
      </w:pPr>
      <w:r w:rsidRPr="007360CB">
        <w:rPr>
          <w:rtl/>
        </w:rPr>
        <w:t>88. موارد الظمآن</w:t>
      </w:r>
      <w:r>
        <w:rPr>
          <w:rtl/>
        </w:rPr>
        <w:t xml:space="preserve">، </w:t>
      </w:r>
      <w:r w:rsidRPr="007360CB">
        <w:rPr>
          <w:rtl/>
        </w:rPr>
        <w:t>تحقيق : محمد عبد الرزاق حمزة، لبنان-بيروت</w:t>
      </w:r>
      <w:r>
        <w:rPr>
          <w:rtl/>
        </w:rPr>
        <w:t xml:space="preserve">، </w:t>
      </w:r>
      <w:r w:rsidRPr="007360CB">
        <w:rPr>
          <w:rtl/>
        </w:rPr>
        <w:t>دار الكتب العلمية</w:t>
      </w:r>
      <w:r>
        <w:rPr>
          <w:rtl/>
        </w:rPr>
        <w:t xml:space="preserve">، </w:t>
      </w:r>
      <w:r w:rsidRPr="007360CB">
        <w:rPr>
          <w:rtl/>
        </w:rPr>
        <w:t>د . ت .</w:t>
      </w:r>
    </w:p>
    <w:p w14:paraId="18045332" w14:textId="77777777" w:rsidR="007360CB" w:rsidRPr="007360CB" w:rsidRDefault="007360CB" w:rsidP="007360CB">
      <w:pPr>
        <w:pStyle w:val="110"/>
        <w:rPr>
          <w:rtl/>
        </w:rPr>
      </w:pPr>
      <w:r w:rsidRPr="007360CB">
        <w:rPr>
          <w:rtl/>
        </w:rPr>
        <w:t>-الواحدي :</w:t>
      </w:r>
      <w:r w:rsidR="00F658F5">
        <w:rPr>
          <w:rtl/>
        </w:rPr>
        <w:t xml:space="preserve"> </w:t>
      </w:r>
      <w:r w:rsidRPr="007360CB">
        <w:rPr>
          <w:color w:val="000000"/>
          <w:rtl/>
        </w:rPr>
        <w:t>أبو الحسن علي بن أحمد بن محمد بن علي النيسابوري الشافعي (ت 468هـ/</w:t>
      </w:r>
      <w:r w:rsidRPr="007360CB">
        <w:rPr>
          <w:rtl/>
        </w:rPr>
        <w:t>1076م ).</w:t>
      </w:r>
    </w:p>
    <w:p w14:paraId="78F8733C" w14:textId="77777777" w:rsidR="007360CB" w:rsidRPr="007360CB" w:rsidRDefault="007360CB" w:rsidP="007360CB">
      <w:pPr>
        <w:pStyle w:val="110"/>
        <w:rPr>
          <w:rtl/>
        </w:rPr>
      </w:pPr>
      <w:r w:rsidRPr="007360CB">
        <w:rPr>
          <w:rtl/>
        </w:rPr>
        <w:t xml:space="preserve">89. </w:t>
      </w:r>
      <w:r w:rsidRPr="007360CB">
        <w:rPr>
          <w:color w:val="000000"/>
          <w:rtl/>
        </w:rPr>
        <w:t xml:space="preserve">أسباب </w:t>
      </w:r>
      <w:proofErr w:type="spellStart"/>
      <w:r w:rsidRPr="007360CB">
        <w:rPr>
          <w:color w:val="000000"/>
          <w:rtl/>
        </w:rPr>
        <w:t>النزول،تحقيق</w:t>
      </w:r>
      <w:proofErr w:type="spellEnd"/>
      <w:r w:rsidRPr="007360CB">
        <w:rPr>
          <w:color w:val="000000"/>
          <w:rtl/>
        </w:rPr>
        <w:t>: عصام عبد المحسن الحميدان،</w:t>
      </w:r>
      <w:r w:rsidR="00C06C20">
        <w:rPr>
          <w:rFonts w:hint="cs"/>
          <w:color w:val="000000"/>
          <w:rtl/>
        </w:rPr>
        <w:t xml:space="preserve"> </w:t>
      </w:r>
      <w:r w:rsidRPr="007360CB">
        <w:rPr>
          <w:color w:val="000000"/>
          <w:rtl/>
        </w:rPr>
        <w:t>الناشر: دار الإصلاح - الدمام الطبعة: الثانية، 1412هـ - 1992 م</w:t>
      </w:r>
      <w:r w:rsidRPr="007360CB">
        <w:rPr>
          <w:rtl/>
        </w:rPr>
        <w:t>.</w:t>
      </w:r>
    </w:p>
    <w:p w14:paraId="6E69CF56" w14:textId="77777777" w:rsidR="007360CB" w:rsidRPr="007360CB" w:rsidRDefault="007360CB" w:rsidP="007360CB">
      <w:pPr>
        <w:pStyle w:val="110"/>
        <w:rPr>
          <w:rtl/>
        </w:rPr>
      </w:pPr>
      <w:r w:rsidRPr="007360CB">
        <w:rPr>
          <w:rtl/>
        </w:rPr>
        <w:t>- ابو يعلى : احمد بن علي بن المثنى الموصلي التميمي ( ت 307هـ/919م ) .</w:t>
      </w:r>
    </w:p>
    <w:p w14:paraId="6C4410E6" w14:textId="77777777" w:rsidR="007360CB" w:rsidRPr="007360CB" w:rsidRDefault="007360CB" w:rsidP="007360CB">
      <w:pPr>
        <w:pStyle w:val="110"/>
        <w:rPr>
          <w:rtl/>
        </w:rPr>
      </w:pPr>
      <w:r w:rsidRPr="007360CB">
        <w:rPr>
          <w:rtl/>
        </w:rPr>
        <w:t>90. مسند أبي يعلى</w:t>
      </w:r>
      <w:r>
        <w:rPr>
          <w:rtl/>
        </w:rPr>
        <w:t xml:space="preserve">، </w:t>
      </w:r>
      <w:r w:rsidRPr="007360CB">
        <w:rPr>
          <w:rtl/>
        </w:rPr>
        <w:t>تحقيق : حسين سليم اسد، سوريا-دمشق</w:t>
      </w:r>
      <w:r>
        <w:rPr>
          <w:rtl/>
        </w:rPr>
        <w:t xml:space="preserve">، </w:t>
      </w:r>
      <w:r w:rsidRPr="007360CB">
        <w:rPr>
          <w:rtl/>
        </w:rPr>
        <w:t>دار المأمون للتراث</w:t>
      </w:r>
      <w:r>
        <w:rPr>
          <w:rtl/>
        </w:rPr>
        <w:t xml:space="preserve">، </w:t>
      </w:r>
      <w:r w:rsidRPr="007360CB">
        <w:rPr>
          <w:rtl/>
        </w:rPr>
        <w:t>ط/1، 1404هـ/1984م .</w:t>
      </w:r>
    </w:p>
    <w:p w14:paraId="0A492EBC" w14:textId="77777777" w:rsidR="007360CB" w:rsidRPr="007360CB" w:rsidRDefault="007360CB" w:rsidP="007360CB">
      <w:pPr>
        <w:pStyle w:val="110"/>
        <w:rPr>
          <w:rtl/>
        </w:rPr>
      </w:pPr>
      <w:r w:rsidRPr="007360CB">
        <w:rPr>
          <w:rtl/>
        </w:rPr>
        <w:t>- ياقوت الحموي : شهاب الدين أبي عبد الله ( ت 626هـ/1228م ) .</w:t>
      </w:r>
    </w:p>
    <w:p w14:paraId="34929A6B" w14:textId="77777777" w:rsidR="007360CB" w:rsidRDefault="007360CB" w:rsidP="007360CB">
      <w:pPr>
        <w:pStyle w:val="110"/>
        <w:rPr>
          <w:rtl/>
        </w:rPr>
      </w:pPr>
      <w:r w:rsidRPr="007360CB">
        <w:rPr>
          <w:rtl/>
        </w:rPr>
        <w:t>91. معجم البلدان، لبنان-بيروت</w:t>
      </w:r>
      <w:r>
        <w:rPr>
          <w:rtl/>
        </w:rPr>
        <w:t xml:space="preserve">، </w:t>
      </w:r>
      <w:r w:rsidRPr="007360CB">
        <w:rPr>
          <w:rtl/>
        </w:rPr>
        <w:t>دار الفكر</w:t>
      </w:r>
      <w:r>
        <w:rPr>
          <w:rtl/>
        </w:rPr>
        <w:t xml:space="preserve">، </w:t>
      </w:r>
      <w:r w:rsidRPr="007360CB">
        <w:rPr>
          <w:rtl/>
        </w:rPr>
        <w:t>د . ت .</w:t>
      </w:r>
    </w:p>
    <w:p w14:paraId="773AD695" w14:textId="77777777" w:rsidR="00A8736E" w:rsidRDefault="00A8736E" w:rsidP="007360CB">
      <w:pPr>
        <w:pStyle w:val="110"/>
        <w:rPr>
          <w:rtl/>
        </w:rPr>
      </w:pPr>
    </w:p>
    <w:p w14:paraId="2746F88F" w14:textId="77777777" w:rsidR="00A8736E" w:rsidRDefault="00A8736E" w:rsidP="007360CB">
      <w:pPr>
        <w:pStyle w:val="110"/>
        <w:rPr>
          <w:rtl/>
        </w:rPr>
      </w:pPr>
    </w:p>
    <w:p w14:paraId="68BA451D" w14:textId="77777777" w:rsidR="00A8736E" w:rsidRPr="00A8736E" w:rsidRDefault="00A8736E" w:rsidP="00A8736E">
      <w:pPr>
        <w:pStyle w:val="110"/>
        <w:jc w:val="center"/>
        <w:rPr>
          <w:b/>
          <w:bCs/>
          <w:color w:val="00B050"/>
          <w:sz w:val="40"/>
          <w:szCs w:val="40"/>
          <w:rtl/>
        </w:rPr>
      </w:pPr>
      <w:r w:rsidRPr="00A8736E">
        <w:rPr>
          <w:rFonts w:hint="cs"/>
          <w:b/>
          <w:bCs/>
          <w:color w:val="00B050"/>
          <w:sz w:val="40"/>
          <w:szCs w:val="40"/>
          <w:rtl/>
        </w:rPr>
        <w:t>*  *  *</w:t>
      </w:r>
    </w:p>
    <w:p w14:paraId="4CFA4818" w14:textId="77777777" w:rsidR="007360CB" w:rsidRPr="007360CB" w:rsidRDefault="007360CB" w:rsidP="007360CB">
      <w:pPr>
        <w:pStyle w:val="110"/>
        <w:rPr>
          <w:rtl/>
        </w:rPr>
      </w:pPr>
    </w:p>
    <w:p w14:paraId="38ACA366" w14:textId="77777777" w:rsidR="007360CB" w:rsidRPr="007360CB" w:rsidRDefault="007360CB" w:rsidP="007360CB">
      <w:pPr>
        <w:pStyle w:val="110"/>
        <w:rPr>
          <w:rtl/>
        </w:rPr>
      </w:pPr>
    </w:p>
    <w:p w14:paraId="5205625C" w14:textId="77777777" w:rsidR="007360CB" w:rsidRPr="007360CB" w:rsidRDefault="007360CB" w:rsidP="007360CB">
      <w:pPr>
        <w:pStyle w:val="110"/>
        <w:rPr>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lotus">
    <w:altName w:val="Times New Roman"/>
    <w:charset w:val="00"/>
    <w:family w:val="auto"/>
    <w:pitch w:val="variable"/>
    <w:sig w:usb0="00002007" w:usb1="80000000" w:usb2="00000008" w:usb3="00000000" w:csb0="00000043" w:csb1="00000000"/>
  </w:font>
  <w:font w:name="Taher">
    <w:altName w:val="Courier New"/>
    <w:charset w:val="B2"/>
    <w:family w:val="auto"/>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Lotus Mortada  السيد محمد مرتضى">
    <w:altName w:val="Courier New"/>
    <w:charset w:val="B2"/>
    <w:family w:val="auto"/>
    <w:pitch w:val="variable"/>
    <w:sig w:usb0="00002001" w:usb1="00000000" w:usb2="00000000" w:usb3="00000000" w:csb0="00000040" w:csb1="00000000"/>
  </w:font>
  <w:font w:name="Wasit6 Bold">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hashemi">
    <w:altName w:val="Courier New"/>
    <w:charset w:val="00"/>
    <w:family w:val="auto"/>
    <w:pitch w:val="variable"/>
    <w:sig w:usb0="00000000" w:usb1="80000000" w:usb2="00000008" w:usb3="00000000" w:csb0="00000043" w:csb1="00000000"/>
  </w:font>
  <w:font w:name="Lotus Linotype">
    <w:altName w:val="Arial"/>
    <w:charset w:val="00"/>
    <w:family w:val="auto"/>
    <w:pitch w:val="variable"/>
    <w:sig w:usb0="00002007" w:usb1="80000000" w:usb2="00000008" w:usb3="00000000" w:csb0="00000043" w:csb1="00000000"/>
  </w:font>
  <w:font w:name="louts shamy">
    <w:altName w:val="Times New Roman"/>
    <w:charset w:val="00"/>
    <w:family w:val="auto"/>
    <w:pitch w:val="variable"/>
    <w:sig w:usb0="00000000" w:usb1="80000000" w:usb2="00000008" w:usb3="00000000" w:csb0="00000043" w:csb1="00000000"/>
  </w:font>
  <w:font w:name="Khalid Art bold">
    <w:altName w:val="Arial"/>
    <w:charset w:val="B2"/>
    <w:family w:val="auto"/>
    <w:pitch w:val="variable"/>
    <w:sig w:usb0="00002001" w:usb1="00000000" w:usb2="00000000" w:usb3="00000000" w:csb0="00000040" w:csb1="00000000"/>
  </w:font>
  <w:font w:name="Sultan bold">
    <w:altName w:val="Arial"/>
    <w:charset w:val="B2"/>
    <w:family w:val="auto"/>
    <w:pitch w:val="variable"/>
    <w:sig w:usb0="00002001" w:usb1="00000000" w:usb2="00000000" w:usb3="00000000" w:csb0="00000040" w:csb1="00000000"/>
  </w:font>
  <w:font w:name="Montserrat">
    <w:charset w:val="00"/>
    <w:family w:val="auto"/>
    <w:pitch w:val="variable"/>
    <w:sig w:usb0="2000020F" w:usb1="00000003" w:usb2="00000000" w:usb3="00000000" w:csb0="00000197"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90953924"/>
      <w:docPartObj>
        <w:docPartGallery w:val="Page Numbers (Bottom of Page)"/>
        <w:docPartUnique/>
      </w:docPartObj>
    </w:sdtPr>
    <w:sdtContent>
      <w:p w14:paraId="02FC6AE6" w14:textId="69BF2820" w:rsidR="000D7862" w:rsidRDefault="000D7862">
        <w:pPr>
          <w:pStyle w:val="aa"/>
        </w:pPr>
        <w:r>
          <w:rPr>
            <w:noProof/>
          </w:rPr>
          <mc:AlternateContent>
            <mc:Choice Requires="wps">
              <w:drawing>
                <wp:anchor distT="0" distB="0" distL="114300" distR="114300" simplePos="0" relativeHeight="251666432" behindDoc="0" locked="0" layoutInCell="1" allowOverlap="1" wp14:anchorId="23274EC7" wp14:editId="29628231">
                  <wp:simplePos x="0" y="0"/>
                  <wp:positionH relativeFrom="leftMargin">
                    <wp:posOffset>172800</wp:posOffset>
                  </wp:positionH>
                  <wp:positionV relativeFrom="bottomMargin">
                    <wp:posOffset>72750</wp:posOffset>
                  </wp:positionV>
                  <wp:extent cx="487275" cy="410400"/>
                  <wp:effectExtent l="0" t="0" r="27305" b="27940"/>
                  <wp:wrapNone/>
                  <wp:docPr id="111882892" name="شكل بيضاوي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87275" cy="410400"/>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3605EF07" w14:textId="77777777" w:rsidR="000D7862" w:rsidRDefault="000D7862">
                              <w:pPr>
                                <w:pStyle w:val="aa"/>
                                <w:rPr>
                                  <w:color w:val="4F81BD" w:themeColor="accent1"/>
                                </w:rPr>
                              </w:pPr>
                              <w:r>
                                <w:fldChar w:fldCharType="begin"/>
                              </w:r>
                              <w:r>
                                <w:instrText xml:space="preserve"> PAGE  \* MERGEFORMAT </w:instrText>
                              </w:r>
                              <w:r>
                                <w:fldChar w:fldCharType="separate"/>
                              </w:r>
                              <w:r>
                                <w:rPr>
                                  <w:noProof/>
                                  <w:color w:val="4F81BD" w:themeColor="accent1"/>
                                </w:rPr>
                                <w:t>2</w:t>
                              </w:r>
                              <w:r>
                                <w:rPr>
                                  <w:noProof/>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23274EC7" id="شكل بيضاوي 6" o:spid="_x0000_s1033" style="position:absolute;left:0;text-align:left;margin-left:13.6pt;margin-top:5.75pt;width:38.35pt;height:32.3pt;rotation:180;flip:x;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" filled="f" fillcolor="#c0504d" strokecolor="#adc1d9" strokeweight="1pt">
                  <v:textbox inset=",0,,0">
                    <w:txbxContent>
                      <w:p w14:paraId="3605EF07" w14:textId="77777777" w:rsidR="000D7862" w:rsidRDefault="000D7862">
                        <w:pPr>
                          <w:pStyle w:val="aa"/>
                          <w:rPr>
                            <w:color w:val="4F81BD" w:themeColor="accent1"/>
                          </w:rPr>
                        </w:pPr>
                        <w:r>
                          <w:fldChar w:fldCharType="begin"/>
                        </w:r>
                        <w:r>
                          <w:instrText xml:space="preserve"> PAGE  \* MERGEFORMAT </w:instrText>
                        </w:r>
                        <w:r>
                          <w:fldChar w:fldCharType="separate"/>
                        </w:r>
                        <w:r>
                          <w:rPr>
                            <w:noProof/>
                            <w:color w:val="4F81BD" w:themeColor="accent1"/>
                          </w:rPr>
                          <w:t>2</w:t>
                        </w:r>
                        <w:r>
                          <w:rPr>
                            <w:noProof/>
                            <w:color w:val="4F81BD" w:themeColor="accent1"/>
                          </w:rPr>
                          <w:fldChar w:fldCharType="end"/>
                        </w:r>
                      </w:p>
                    </w:txbxContent>
                  </v:textbox>
                  <w10:wrap anchorx="margin" anchory="margin"/>
                </v:oval>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49537358"/>
      <w:docPartObj>
        <w:docPartGallery w:val="Page Numbers (Bottom of Page)"/>
        <w:docPartUnique/>
      </w:docPartObj>
    </w:sdtPr>
    <w:sdtContent>
      <w:p w14:paraId="41495D02" w14:textId="32D59280" w:rsidR="000D7862" w:rsidRDefault="000D7862">
        <w:pPr>
          <w:pStyle w:val="aa"/>
        </w:pPr>
        <w:r w:rsidRPr="000D7862">
          <w:rPr>
            <w:rFonts w:ascii="Calibri" w:eastAsia="Calibri" w:hAnsi="Calibri" w:cs="Arial"/>
            <w:noProof/>
            <w:kern w:val="2"/>
            <w14:ligatures w14:val="standardContextual"/>
          </w:rPr>
          <mc:AlternateContent>
            <mc:Choice Requires="wpg">
              <w:drawing>
                <wp:anchor distT="0" distB="0" distL="114300" distR="114300" simplePos="0" relativeHeight="251663872" behindDoc="0" locked="0" layoutInCell="1" allowOverlap="1" wp14:anchorId="36A8ACDC" wp14:editId="69C3B1F0">
                  <wp:simplePos x="0" y="0"/>
                  <wp:positionH relativeFrom="column">
                    <wp:posOffset>-266400</wp:posOffset>
                  </wp:positionH>
                  <wp:positionV relativeFrom="paragraph">
                    <wp:posOffset>50400</wp:posOffset>
                  </wp:positionV>
                  <wp:extent cx="4807585" cy="561975"/>
                  <wp:effectExtent l="0" t="0" r="0" b="0"/>
                  <wp:wrapNone/>
                  <wp:docPr id="687109377" name="مجموعة 2"/>
                  <wp:cNvGraphicFramePr/>
                  <a:graphic xmlns:a="http://schemas.openxmlformats.org/drawingml/2006/main">
                    <a:graphicData uri="http://schemas.microsoft.com/office/word/2010/wordprocessingGroup">
                      <wpg:wgp>
                        <wpg:cNvGrpSpPr/>
                        <wpg:grpSpPr>
                          <a:xfrm>
                            <a:off x="0" y="0"/>
                            <a:ext cx="4807585" cy="561975"/>
                            <a:chOff x="0" y="0"/>
                            <a:chExt cx="4807585" cy="561975"/>
                          </a:xfrm>
                        </wpg:grpSpPr>
                        <wps:wsp>
                          <wps:cNvPr id="1391871187" name="مربع نص 1"/>
                          <wps:cNvSpPr txBox="1"/>
                          <wps:spPr>
                            <a:xfrm>
                              <a:off x="0" y="0"/>
                              <a:ext cx="4807585" cy="561975"/>
                            </a:xfrm>
                            <a:prstGeom prst="rect">
                              <a:avLst/>
                            </a:prstGeom>
                            <a:noFill/>
                            <a:ln w="6350">
                              <a:noFill/>
                            </a:ln>
                          </wps:spPr>
                          <wps:txbx>
                            <w:txbxContent>
                              <w:p w14:paraId="06D4B576" w14:textId="77777777" w:rsidR="000D7862" w:rsidRDefault="000D7862" w:rsidP="000D7862">
                                <w:pPr>
                                  <w:spacing w:after="0" w:line="240" w:lineRule="auto"/>
                                  <w:rPr>
                                    <w:b/>
                                    <w:bCs/>
                                    <w:sz w:val="10"/>
                                    <w:szCs w:val="10"/>
                                  </w:rPr>
                                </w:pPr>
                              </w:p>
                              <w:p w14:paraId="294229F0" w14:textId="77777777" w:rsidR="000D7862" w:rsidRPr="00E460E8" w:rsidRDefault="000D7862" w:rsidP="000D7862">
                                <w:pPr>
                                  <w:spacing w:after="0" w:line="240" w:lineRule="auto"/>
                                  <w:jc w:val="both"/>
                                  <w:rPr>
                                    <w:b/>
                                    <w:bCs/>
                                    <w:sz w:val="16"/>
                                    <w:szCs w:val="16"/>
                                    <w:rtl/>
                                    <w:lang w:bidi="ar-IQ"/>
                                  </w:rPr>
                                </w:pPr>
                                <w:r w:rsidRPr="002D75DA">
                                  <w:rPr>
                                    <w:rFonts w:hint="cs"/>
                                    <w:b/>
                                    <w:bCs/>
                                    <w:sz w:val="16"/>
                                    <w:szCs w:val="16"/>
                                    <w:rtl/>
                                  </w:rPr>
                                  <w:t xml:space="preserve"> </w:t>
                                </w:r>
                                <w:r w:rsidRPr="002D75DA">
                                  <w:rPr>
                                    <w:b/>
                                    <w:bCs/>
                                    <w:noProof/>
                                    <w:sz w:val="16"/>
                                    <w:szCs w:val="16"/>
                                  </w:rPr>
                                  <w:drawing>
                                    <wp:inline distT="0" distB="0" distL="0" distR="0" wp14:anchorId="0DB6AB59" wp14:editId="33D83E2A">
                                      <wp:extent cx="572746" cy="202605"/>
                                      <wp:effectExtent l="0" t="0" r="0" b="6985"/>
                                      <wp:docPr id="752351832" name="صورة 752351832"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6290" cy="242770"/>
                                              </a:xfrm>
                                              <a:prstGeom prst="rect">
                                                <a:avLst/>
                                              </a:prstGeom>
                                              <a:noFill/>
                                              <a:ln>
                                                <a:noFill/>
                                              </a:ln>
                                            </pic:spPr>
                                          </pic:pic>
                                        </a:graphicData>
                                      </a:graphic>
                                    </wp:inline>
                                  </w:drawing>
                                </w:r>
                                <w:r w:rsidRPr="002D75DA">
                                  <w:rPr>
                                    <w:rFonts w:hint="cs"/>
                                    <w:b/>
                                    <w:bCs/>
                                    <w:sz w:val="16"/>
                                    <w:szCs w:val="16"/>
                                    <w:rtl/>
                                  </w:rPr>
                                  <w:t xml:space="preserve">  </w:t>
                                </w:r>
                                <w:r w:rsidRPr="002D75DA">
                                  <w:rPr>
                                    <w:b/>
                                    <w:bCs/>
                                    <w:sz w:val="16"/>
                                    <w:szCs w:val="16"/>
                                  </w:rPr>
                                  <w:t xml:space="preserve">Journal of Jurisprudence Faculty by University of Kufa is licensed under a </w:t>
                                </w:r>
                                <w:hyperlink r:id="rId3" w:history="1">
                                  <w:r w:rsidRPr="002D75DA">
                                    <w:rPr>
                                      <w:rStyle w:val="Hyperlink1"/>
                                      <w:sz w:val="16"/>
                                      <w:szCs w:val="16"/>
                                    </w:rPr>
                                    <w:t>Creative Commons Attribution 4.0 International License</w:t>
                                  </w:r>
                                </w:hyperlink>
                                <w:r w:rsidRPr="002D75DA">
                                  <w:rPr>
                                    <w:b/>
                                    <w:bCs/>
                                    <w:sz w:val="16"/>
                                    <w:szCs w:val="16"/>
                                  </w:rPr>
                                  <w:t>.</w:t>
                                </w:r>
                                <w:r>
                                  <w:rPr>
                                    <w:rFonts w:hint="cs"/>
                                    <w:b/>
                                    <w:bCs/>
                                    <w:sz w:val="14"/>
                                    <w:szCs w:val="14"/>
                                    <w:rtl/>
                                  </w:rPr>
                                  <w:t xml:space="preserve">    </w:t>
                                </w:r>
                                <w:r w:rsidRPr="002D75DA">
                                  <w:rPr>
                                    <w:rFonts w:hint="cs"/>
                                    <w:b/>
                                    <w:bCs/>
                                    <w:sz w:val="16"/>
                                    <w:szCs w:val="16"/>
                                    <w:rtl/>
                                    <w:lang w:bidi="ar-IQ"/>
                                  </w:rPr>
                                  <w:t xml:space="preserve">    </w:t>
                                </w:r>
                                <w:r w:rsidRPr="00E460E8">
                                  <w:rPr>
                                    <w:b/>
                                    <w:bCs/>
                                    <w:sz w:val="16"/>
                                    <w:szCs w:val="16"/>
                                    <w:lang w:bidi="ar-IQ"/>
                                  </w:rPr>
                                  <w:t xml:space="preserve"> </w:t>
                                </w:r>
                                <w:r w:rsidRPr="00E460E8">
                                  <w:rPr>
                                    <w:rFonts w:hint="cs"/>
                                    <w:b/>
                                    <w:bCs/>
                                    <w:sz w:val="16"/>
                                    <w:szCs w:val="16"/>
                                    <w:rtl/>
                                    <w:lang w:bidi="ar-IQ"/>
                                  </w:rPr>
                                  <w:t xml:space="preserve">مجلة كلية الفقه </w:t>
                                </w:r>
                                <w:r w:rsidRPr="00E460E8">
                                  <w:rPr>
                                    <w:b/>
                                    <w:bCs/>
                                    <w:sz w:val="16"/>
                                    <w:szCs w:val="16"/>
                                    <w:rtl/>
                                    <w:lang w:bidi="ar-IQ"/>
                                  </w:rPr>
                                  <w:t>–</w:t>
                                </w:r>
                                <w:r w:rsidRPr="00E460E8">
                                  <w:rPr>
                                    <w:rFonts w:hint="cs"/>
                                    <w:b/>
                                    <w:bCs/>
                                    <w:sz w:val="16"/>
                                    <w:szCs w:val="16"/>
                                    <w:rtl/>
                                    <w:lang w:bidi="ar-IQ"/>
                                  </w:rPr>
                                  <w:t xml:space="preserve"> جامعة الكوفة مرخصة بموجب ترخيص المشاع الإبداعي 4,0 الدولي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4413020" name="مربع نص 1"/>
                          <wps:cNvSpPr txBox="1"/>
                          <wps:spPr>
                            <a:xfrm>
                              <a:off x="962025" y="19050"/>
                              <a:ext cx="2954568" cy="305699"/>
                            </a:xfrm>
                            <a:prstGeom prst="rect">
                              <a:avLst/>
                            </a:prstGeom>
                            <a:noFill/>
                            <a:ln w="6350">
                              <a:noFill/>
                            </a:ln>
                          </wps:spPr>
                          <wps:txbx>
                            <w:txbxContent>
                              <w:p w14:paraId="09D59A04" w14:textId="3FE981B3" w:rsidR="000D7862" w:rsidRPr="00E460E8" w:rsidRDefault="000D7862" w:rsidP="005D6D82">
                                <w:pPr>
                                  <w:bidi w:val="0"/>
                                  <w:jc w:val="center"/>
                                  <w:rPr>
                                    <w:rStyle w:val="Hyperlink1"/>
                                    <w:b/>
                                    <w:bCs/>
                                    <w:sz w:val="18"/>
                                    <w:szCs w:val="18"/>
                                  </w:rPr>
                                </w:pPr>
                                <w:r w:rsidRPr="00E460E8">
                                  <w:rPr>
                                    <w:rStyle w:val="Hyperlink1"/>
                                    <w:sz w:val="18"/>
                                    <w:szCs w:val="18"/>
                                  </w:rPr>
                                  <w:t>DOI: </w:t>
                                </w:r>
                                <w:hyperlink r:id="rId4" w:history="1">
                                  <w:r w:rsidRPr="00E134CE">
                                    <w:rPr>
                                      <w:rStyle w:val="Hyperlink"/>
                                      <w:b/>
                                      <w:bCs/>
                                      <w:sz w:val="18"/>
                                      <w:szCs w:val="18"/>
                                    </w:rPr>
                                    <w:t>https</w:t>
                                  </w:r>
                                  <w:r w:rsidRPr="00E134CE">
                                    <w:rPr>
                                      <w:rStyle w:val="Hyperlink"/>
                                      <w:rFonts w:ascii="Montserrat" w:hAnsi="Montserrat"/>
                                      <w:b/>
                                      <w:bCs/>
                                      <w:sz w:val="21"/>
                                      <w:szCs w:val="21"/>
                                      <w:shd w:val="clear" w:color="auto" w:fill="FFFFFF"/>
                                    </w:rPr>
                                    <w:t xml:space="preserve"> </w:t>
                                  </w:r>
                                  <w:r w:rsidRPr="00E134CE">
                                    <w:rPr>
                                      <w:rStyle w:val="Hyperlink"/>
                                      <w:b/>
                                      <w:bCs/>
                                      <w:sz w:val="18"/>
                                      <w:szCs w:val="18"/>
                                    </w:rPr>
                                    <w:t>: </w:t>
                                  </w:r>
                                  <w:hyperlink r:id="rId5" w:history="1">
                                    <w:r w:rsidR="005D6D82" w:rsidRPr="005D6D82">
                                      <w:rPr>
                                        <w:rStyle w:val="Hyperlink"/>
                                      </w:rPr>
                                      <w:t>//doi.org/10.36324/fqhj.v2i42.14532</w:t>
                                    </w:r>
                                  </w:hyperlink>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6A8ACDC" id="_x0000_s1034" style="position:absolute;left:0;text-align:left;margin-left:-21pt;margin-top:3.95pt;width:378.55pt;height:44.25pt;z-index:251663872;mso-height-relative:margin" coordsize="48075,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">
                  <v:shapetype id="_x0000_t202" coordsize="21600,21600" o:spt="202" path="m,l,21600r21600,l21600,xe">
                    <v:stroke joinstyle="miter"/>
                    <v:path gradientshapeok="t" o:connecttype="rect"/>
                  </v:shapetype>
                  <v:shape id="_x0000_s1035" type="#_x0000_t202" style="position:absolute;width:48075;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" filled="f" stroked="f" strokeweight=".5pt">
                    <v:textbox>
                      <w:txbxContent>
                        <w:p w14:paraId="06D4B576" w14:textId="77777777" w:rsidR="000D7862" w:rsidRDefault="000D7862" w:rsidP="000D7862">
                          <w:pPr>
                            <w:spacing w:after="0" w:line="240" w:lineRule="auto"/>
                            <w:rPr>
                              <w:b/>
                              <w:bCs/>
                              <w:sz w:val="10"/>
                              <w:szCs w:val="10"/>
                            </w:rPr>
                          </w:pPr>
                        </w:p>
                        <w:p w14:paraId="294229F0" w14:textId="77777777" w:rsidR="000D7862" w:rsidRPr="00E460E8" w:rsidRDefault="000D7862" w:rsidP="000D7862">
                          <w:pPr>
                            <w:spacing w:after="0" w:line="240" w:lineRule="auto"/>
                            <w:jc w:val="both"/>
                            <w:rPr>
                              <w:b/>
                              <w:bCs/>
                              <w:sz w:val="16"/>
                              <w:szCs w:val="16"/>
                              <w:rtl/>
                              <w:lang w:bidi="ar-IQ"/>
                            </w:rPr>
                          </w:pPr>
                          <w:r w:rsidRPr="002D75DA">
                            <w:rPr>
                              <w:rFonts w:hint="cs"/>
                              <w:b/>
                              <w:bCs/>
                              <w:sz w:val="16"/>
                              <w:szCs w:val="16"/>
                              <w:rtl/>
                            </w:rPr>
                            <w:t xml:space="preserve"> </w:t>
                          </w:r>
                          <w:r w:rsidRPr="002D75DA">
                            <w:rPr>
                              <w:b/>
                              <w:bCs/>
                              <w:noProof/>
                              <w:sz w:val="16"/>
                              <w:szCs w:val="16"/>
                            </w:rPr>
                            <w:drawing>
                              <wp:inline distT="0" distB="0" distL="0" distR="0" wp14:anchorId="0DB6AB59" wp14:editId="33D83E2A">
                                <wp:extent cx="572746" cy="202605"/>
                                <wp:effectExtent l="0" t="0" r="0" b="6985"/>
                                <wp:docPr id="752351832" name="صورة 752351832" descr="Creative Commons Licens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6290" cy="242770"/>
                                        </a:xfrm>
                                        <a:prstGeom prst="rect">
                                          <a:avLst/>
                                        </a:prstGeom>
                                        <a:noFill/>
                                        <a:ln>
                                          <a:noFill/>
                                        </a:ln>
                                      </pic:spPr>
                                    </pic:pic>
                                  </a:graphicData>
                                </a:graphic>
                              </wp:inline>
                            </w:drawing>
                          </w:r>
                          <w:r w:rsidRPr="002D75DA">
                            <w:rPr>
                              <w:rFonts w:hint="cs"/>
                              <w:b/>
                              <w:bCs/>
                              <w:sz w:val="16"/>
                              <w:szCs w:val="16"/>
                              <w:rtl/>
                            </w:rPr>
                            <w:t xml:space="preserve">  </w:t>
                          </w:r>
                          <w:r w:rsidRPr="002D75DA">
                            <w:rPr>
                              <w:b/>
                              <w:bCs/>
                              <w:sz w:val="16"/>
                              <w:szCs w:val="16"/>
                            </w:rPr>
                            <w:t xml:space="preserve">Journal of Jurisprudence Faculty by University of Kufa is licensed under a </w:t>
                          </w:r>
                          <w:hyperlink r:id="rId6" w:history="1">
                            <w:r w:rsidRPr="002D75DA">
                              <w:rPr>
                                <w:rStyle w:val="Hyperlink1"/>
                                <w:sz w:val="16"/>
                                <w:szCs w:val="16"/>
                              </w:rPr>
                              <w:t>Creative Commons Attribution 4.0 International License</w:t>
                            </w:r>
                          </w:hyperlink>
                          <w:r w:rsidRPr="002D75DA">
                            <w:rPr>
                              <w:b/>
                              <w:bCs/>
                              <w:sz w:val="16"/>
                              <w:szCs w:val="16"/>
                            </w:rPr>
                            <w:t>.</w:t>
                          </w:r>
                          <w:r>
                            <w:rPr>
                              <w:rFonts w:hint="cs"/>
                              <w:b/>
                              <w:bCs/>
                              <w:sz w:val="14"/>
                              <w:szCs w:val="14"/>
                              <w:rtl/>
                            </w:rPr>
                            <w:t xml:space="preserve">    </w:t>
                          </w:r>
                          <w:r w:rsidRPr="002D75DA">
                            <w:rPr>
                              <w:rFonts w:hint="cs"/>
                              <w:b/>
                              <w:bCs/>
                              <w:sz w:val="16"/>
                              <w:szCs w:val="16"/>
                              <w:rtl/>
                              <w:lang w:bidi="ar-IQ"/>
                            </w:rPr>
                            <w:t xml:space="preserve">    </w:t>
                          </w:r>
                          <w:r w:rsidRPr="00E460E8">
                            <w:rPr>
                              <w:b/>
                              <w:bCs/>
                              <w:sz w:val="16"/>
                              <w:szCs w:val="16"/>
                              <w:lang w:bidi="ar-IQ"/>
                            </w:rPr>
                            <w:t xml:space="preserve"> </w:t>
                          </w:r>
                          <w:r w:rsidRPr="00E460E8">
                            <w:rPr>
                              <w:rFonts w:hint="cs"/>
                              <w:b/>
                              <w:bCs/>
                              <w:sz w:val="16"/>
                              <w:szCs w:val="16"/>
                              <w:rtl/>
                              <w:lang w:bidi="ar-IQ"/>
                            </w:rPr>
                            <w:t xml:space="preserve">مجلة كلية الفقه </w:t>
                          </w:r>
                          <w:r w:rsidRPr="00E460E8">
                            <w:rPr>
                              <w:b/>
                              <w:bCs/>
                              <w:sz w:val="16"/>
                              <w:szCs w:val="16"/>
                              <w:rtl/>
                              <w:lang w:bidi="ar-IQ"/>
                            </w:rPr>
                            <w:t>–</w:t>
                          </w:r>
                          <w:r w:rsidRPr="00E460E8">
                            <w:rPr>
                              <w:rFonts w:hint="cs"/>
                              <w:b/>
                              <w:bCs/>
                              <w:sz w:val="16"/>
                              <w:szCs w:val="16"/>
                              <w:rtl/>
                              <w:lang w:bidi="ar-IQ"/>
                            </w:rPr>
                            <w:t xml:space="preserve"> جامعة الكوفة مرخصة بموجب ترخيص المشاع الإبداعي 4,0 الدولي</w:t>
                          </w:r>
                        </w:p>
                      </w:txbxContent>
                    </v:textbox>
                  </v:shape>
                  <v:shape id="_x0000_s1036" type="#_x0000_t202" style="position:absolute;left:9620;top:190;width:29545;height:3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" filled="f" stroked="f" strokeweight=".5pt">
                    <v:textbox>
                      <w:txbxContent>
                        <w:p w14:paraId="09D59A04" w14:textId="3FE981B3" w:rsidR="000D7862" w:rsidRPr="00E460E8" w:rsidRDefault="000D7862" w:rsidP="005D6D82">
                          <w:pPr>
                            <w:bidi w:val="0"/>
                            <w:jc w:val="center"/>
                            <w:rPr>
                              <w:rStyle w:val="Hyperlink1"/>
                              <w:b/>
                              <w:bCs/>
                              <w:sz w:val="18"/>
                              <w:szCs w:val="18"/>
                            </w:rPr>
                          </w:pPr>
                          <w:r w:rsidRPr="00E460E8">
                            <w:rPr>
                              <w:rStyle w:val="Hyperlink1"/>
                              <w:sz w:val="18"/>
                              <w:szCs w:val="18"/>
                            </w:rPr>
                            <w:t>DOI: </w:t>
                          </w:r>
                          <w:hyperlink r:id="rId7" w:history="1">
                            <w:r w:rsidRPr="00E134CE">
                              <w:rPr>
                                <w:rStyle w:val="Hyperlink"/>
                                <w:b/>
                                <w:bCs/>
                                <w:sz w:val="18"/>
                                <w:szCs w:val="18"/>
                              </w:rPr>
                              <w:t>https</w:t>
                            </w:r>
                            <w:r w:rsidRPr="00E134CE">
                              <w:rPr>
                                <w:rStyle w:val="Hyperlink"/>
                                <w:rFonts w:ascii="Montserrat" w:hAnsi="Montserrat"/>
                                <w:b/>
                                <w:bCs/>
                                <w:sz w:val="21"/>
                                <w:szCs w:val="21"/>
                                <w:shd w:val="clear" w:color="auto" w:fill="FFFFFF"/>
                              </w:rPr>
                              <w:t xml:space="preserve"> </w:t>
                            </w:r>
                            <w:r w:rsidRPr="00E134CE">
                              <w:rPr>
                                <w:rStyle w:val="Hyperlink"/>
                                <w:b/>
                                <w:bCs/>
                                <w:sz w:val="18"/>
                                <w:szCs w:val="18"/>
                              </w:rPr>
                              <w:t>: </w:t>
                            </w:r>
                            <w:hyperlink r:id="rId8" w:history="1">
                              <w:r w:rsidR="005D6D82" w:rsidRPr="005D6D82">
                                <w:rPr>
                                  <w:rStyle w:val="Hyperlink"/>
                                </w:rPr>
                                <w:t>//doi.org/10.36324/fqhj.v2i42.14532</w:t>
                              </w:r>
                            </w:hyperlink>
                          </w:hyperlink>
                        </w:p>
                      </w:txbxContent>
                    </v:textbox>
                  </v:shape>
                </v:group>
              </w:pict>
            </mc:Fallback>
          </mc:AlternateContent>
        </w:r>
        <w:r>
          <w:rPr>
            <w:noProof/>
          </w:rPr>
          <mc:AlternateContent>
            <mc:Choice Requires="wps">
              <w:drawing>
                <wp:anchor distT="0" distB="0" distL="114300" distR="114300" simplePos="0" relativeHeight="251660288" behindDoc="0" locked="0" layoutInCell="1" allowOverlap="1" wp14:anchorId="51E9D835" wp14:editId="2CCEE06A">
                  <wp:simplePos x="0" y="0"/>
                  <wp:positionH relativeFrom="leftMargin">
                    <wp:posOffset>172800</wp:posOffset>
                  </wp:positionH>
                  <wp:positionV relativeFrom="bottomMargin">
                    <wp:posOffset>29550</wp:posOffset>
                  </wp:positionV>
                  <wp:extent cx="465675" cy="374400"/>
                  <wp:effectExtent l="0" t="0" r="10795" b="26035"/>
                  <wp:wrapNone/>
                  <wp:docPr id="1467890795" name="شكل بيضاوي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65675" cy="374400"/>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13183DED" w14:textId="77777777" w:rsidR="000D7862" w:rsidRDefault="000D7862">
                              <w:pPr>
                                <w:pStyle w:val="aa"/>
                                <w:rPr>
                                  <w:color w:val="4F81BD" w:themeColor="accent1"/>
                                </w:rPr>
                              </w:pPr>
                              <w:r>
                                <w:fldChar w:fldCharType="begin"/>
                              </w:r>
                              <w:r>
                                <w:instrText xml:space="preserve"> PAGE  \* MERGEFORMAT </w:instrText>
                              </w:r>
                              <w:r>
                                <w:fldChar w:fldCharType="separate"/>
                              </w:r>
                              <w:r>
                                <w:rPr>
                                  <w:noProof/>
                                  <w:color w:val="4F81BD" w:themeColor="accent1"/>
                                </w:rPr>
                                <w:t>2</w:t>
                              </w:r>
                              <w:r>
                                <w:rPr>
                                  <w:noProof/>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51E9D835" id="شكل بيضاوي 7" o:spid="_x0000_s1037" style="position:absolute;left:0;text-align:left;margin-left:13.6pt;margin-top:2.35pt;width:36.65pt;height:29.5pt;rotation:180;flip:x;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" filled="f" fillcolor="#c0504d" strokecolor="#adc1d9" strokeweight="1pt">
                  <v:textbox inset=",0,,0">
                    <w:txbxContent>
                      <w:p w14:paraId="13183DED" w14:textId="77777777" w:rsidR="000D7862" w:rsidRDefault="000D7862">
                        <w:pPr>
                          <w:pStyle w:val="aa"/>
                          <w:rPr>
                            <w:color w:val="4F81BD" w:themeColor="accent1"/>
                          </w:rPr>
                        </w:pPr>
                        <w:r>
                          <w:fldChar w:fldCharType="begin"/>
                        </w:r>
                        <w:r>
                          <w:instrText xml:space="preserve"> PAGE  \* MERGEFORMAT </w:instrText>
                        </w:r>
                        <w:r>
                          <w:fldChar w:fldCharType="separate"/>
                        </w:r>
                        <w:r>
                          <w:rPr>
                            <w:noProof/>
                            <w:color w:val="4F81BD" w:themeColor="accent1"/>
                          </w:rPr>
                          <w:t>2</w:t>
                        </w:r>
                        <w:r>
                          <w:rPr>
                            <w:noProof/>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5C76C" w14:textId="77777777" w:rsidR="00366D84" w:rsidRPr="00922219" w:rsidRDefault="00366D84" w:rsidP="006D546F">
      <w:pPr>
        <w:spacing w:after="0" w:line="240" w:lineRule="auto"/>
        <w:rPr>
          <w:b/>
          <w:bCs/>
          <w:color w:val="FF0000"/>
        </w:rPr>
      </w:pPr>
      <w:r w:rsidRPr="00922219">
        <w:rPr>
          <w:b/>
          <w:bCs/>
          <w:color w:val="FF0000"/>
        </w:rPr>
        <w:separator/>
      </w:r>
    </w:p>
  </w:footnote>
  <w:footnote w:type="continuationSeparator" w:id="0">
    <w:p w14:paraId="39F9A5C8" w14:textId="77777777" w:rsidR="00366D84" w:rsidRPr="00922219" w:rsidRDefault="00366D84" w:rsidP="006D546F">
      <w:pPr>
        <w:spacing w:after="0" w:line="240" w:lineRule="auto"/>
        <w:rPr>
          <w:b/>
          <w:bCs/>
          <w:color w:val="FF0000"/>
        </w:rPr>
      </w:pPr>
      <w:r w:rsidRPr="00922219">
        <w:rPr>
          <w:b/>
          <w:bCs/>
          <w:color w:val="FF000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D1C7" w14:textId="62CE68E8" w:rsidR="007360CB" w:rsidRDefault="000D7862" w:rsidP="00E728F0">
    <w:pPr>
      <w:pStyle w:val="a9"/>
      <w:bidi w:val="0"/>
    </w:pPr>
    <w:r w:rsidRPr="000D7862">
      <w:rPr>
        <w:rFonts w:ascii="Calibri" w:eastAsia="Calibri" w:hAnsi="Calibri" w:cs="Arial"/>
        <w:noProof/>
        <w:kern w:val="2"/>
        <w14:ligatures w14:val="standardContextual"/>
      </w:rPr>
      <mc:AlternateContent>
        <mc:Choice Requires="wps">
          <w:drawing>
            <wp:anchor distT="0" distB="0" distL="114300" distR="114300" simplePos="0" relativeHeight="251654144" behindDoc="0" locked="0" layoutInCell="1" allowOverlap="1" wp14:anchorId="239B7B8D" wp14:editId="31BBEE3B">
              <wp:simplePos x="0" y="0"/>
              <wp:positionH relativeFrom="column">
                <wp:posOffset>-432000</wp:posOffset>
              </wp:positionH>
              <wp:positionV relativeFrom="paragraph">
                <wp:posOffset>49765</wp:posOffset>
              </wp:positionV>
              <wp:extent cx="5151346" cy="256248"/>
              <wp:effectExtent l="0" t="0" r="0" b="0"/>
              <wp:wrapNone/>
              <wp:docPr id="1085476809" name="مربع نص 1"/>
              <wp:cNvGraphicFramePr/>
              <a:graphic xmlns:a="http://schemas.openxmlformats.org/drawingml/2006/main">
                <a:graphicData uri="http://schemas.microsoft.com/office/word/2010/wordprocessingShape">
                  <wps:wsp>
                    <wps:cNvSpPr txBox="1"/>
                    <wps:spPr>
                      <a:xfrm>
                        <a:off x="0" y="0"/>
                        <a:ext cx="5151346" cy="256248"/>
                      </a:xfrm>
                      <a:prstGeom prst="rect">
                        <a:avLst/>
                      </a:prstGeom>
                      <a:noFill/>
                      <a:ln w="6350">
                        <a:noFill/>
                      </a:ln>
                    </wps:spPr>
                    <wps:txbx>
                      <w:txbxContent>
                        <w:p w14:paraId="712400C9" w14:textId="17FE7092" w:rsidR="000D7862" w:rsidRPr="00495B5D" w:rsidRDefault="000D7862" w:rsidP="000D7862">
                          <w:pPr>
                            <w:spacing w:after="0"/>
                            <w:jc w:val="center"/>
                            <w:rPr>
                              <w:rFonts w:cs="Calibri"/>
                              <w:b/>
                              <w:bCs/>
                              <w:sz w:val="20"/>
                              <w:szCs w:val="20"/>
                              <w:rtl/>
                              <w:lang w:bidi="ar-IQ"/>
                            </w:rPr>
                          </w:pPr>
                          <w:r w:rsidRPr="00495B5D">
                            <w:rPr>
                              <w:rFonts w:cs="Calibri"/>
                              <w:b/>
                              <w:bCs/>
                              <w:sz w:val="20"/>
                              <w:szCs w:val="20"/>
                              <w:lang w:bidi="ar-IQ"/>
                            </w:rPr>
                            <w:t xml:space="preserve">    </w:t>
                          </w:r>
                          <w:r w:rsidRPr="00495B5D">
                            <w:rPr>
                              <w:rFonts w:cs="Calibri" w:hint="cs"/>
                              <w:b/>
                              <w:bCs/>
                              <w:sz w:val="20"/>
                              <w:szCs w:val="20"/>
                              <w:rtl/>
                              <w:lang w:bidi="ar-IQ"/>
                            </w:rPr>
                            <w:t xml:space="preserve">  </w:t>
                          </w:r>
                          <w:r>
                            <w:rPr>
                              <w:rFonts w:cs="Calibri" w:hint="cs"/>
                              <w:b/>
                              <w:bCs/>
                              <w:sz w:val="20"/>
                              <w:szCs w:val="20"/>
                              <w:rtl/>
                              <w:lang w:bidi="ar-IQ"/>
                            </w:rPr>
                            <w:t xml:space="preserve">مجلة كلية الفقه </w:t>
                          </w:r>
                          <w:r w:rsidRPr="00495B5D">
                            <w:rPr>
                              <w:rFonts w:cs="Calibri" w:hint="cs"/>
                              <w:b/>
                              <w:bCs/>
                              <w:sz w:val="20"/>
                              <w:szCs w:val="20"/>
                              <w:rtl/>
                              <w:lang w:bidi="ar-IQ"/>
                            </w:rPr>
                            <w:t xml:space="preserve">   العــــدد: </w:t>
                          </w:r>
                          <w:r>
                            <w:rPr>
                              <w:rFonts w:cs="Calibri"/>
                              <w:b/>
                              <w:bCs/>
                              <w:sz w:val="20"/>
                              <w:szCs w:val="20"/>
                              <w:lang w:bidi="ar-IQ"/>
                            </w:rPr>
                            <w:t>42</w:t>
                          </w:r>
                          <w:r w:rsidRPr="00495B5D">
                            <w:rPr>
                              <w:rFonts w:cs="Calibri" w:hint="cs"/>
                              <w:b/>
                              <w:bCs/>
                              <w:sz w:val="20"/>
                              <w:szCs w:val="20"/>
                              <w:rtl/>
                              <w:lang w:bidi="ar-IQ"/>
                            </w:rPr>
                            <w:t xml:space="preserve"> </w:t>
                          </w:r>
                          <w:r>
                            <w:rPr>
                              <w:rFonts w:cs="Calibri" w:hint="cs"/>
                              <w:b/>
                              <w:bCs/>
                              <w:sz w:val="20"/>
                              <w:szCs w:val="20"/>
                              <w:rtl/>
                              <w:lang w:bidi="ar-IQ"/>
                            </w:rPr>
                            <w:t>/2</w:t>
                          </w:r>
                          <w:r w:rsidRPr="00495B5D">
                            <w:rPr>
                              <w:rFonts w:cs="Calibri" w:hint="cs"/>
                              <w:b/>
                              <w:bCs/>
                              <w:sz w:val="20"/>
                              <w:szCs w:val="20"/>
                              <w:rtl/>
                              <w:lang w:bidi="ar-IQ"/>
                            </w:rPr>
                            <w:t xml:space="preserve">                   </w:t>
                          </w:r>
                          <w:r w:rsidRPr="00495B5D">
                            <w:rPr>
                              <w:rFonts w:cs="Calibri"/>
                              <w:b/>
                              <w:bCs/>
                              <w:sz w:val="20"/>
                              <w:szCs w:val="20"/>
                              <w:rtl/>
                              <w:lang w:bidi="ar-IQ"/>
                            </w:rPr>
                            <w:t>الس</w:t>
                          </w:r>
                          <w:r w:rsidRPr="00495B5D">
                            <w:rPr>
                              <w:rFonts w:cs="Calibri" w:hint="cs"/>
                              <w:b/>
                              <w:bCs/>
                              <w:sz w:val="20"/>
                              <w:szCs w:val="20"/>
                              <w:rtl/>
                              <w:lang w:bidi="ar-IQ"/>
                            </w:rPr>
                            <w:t>ّ</w:t>
                          </w:r>
                          <w:r w:rsidRPr="00495B5D">
                            <w:rPr>
                              <w:rFonts w:cs="Calibri"/>
                              <w:b/>
                              <w:bCs/>
                              <w:sz w:val="20"/>
                              <w:szCs w:val="20"/>
                              <w:rtl/>
                              <w:lang w:bidi="ar-IQ"/>
                            </w:rPr>
                            <w:t>نـــة:</w:t>
                          </w:r>
                          <w:r w:rsidRPr="00495B5D">
                            <w:rPr>
                              <w:rFonts w:cs="Calibri" w:hint="cs"/>
                              <w:b/>
                              <w:bCs/>
                              <w:sz w:val="20"/>
                              <w:szCs w:val="20"/>
                              <w:rtl/>
                              <w:lang w:bidi="ar-IQ"/>
                            </w:rPr>
                            <w:t xml:space="preserve"> </w:t>
                          </w:r>
                          <w:r>
                            <w:rPr>
                              <w:rFonts w:cs="Calibri" w:hint="cs"/>
                              <w:b/>
                              <w:bCs/>
                              <w:sz w:val="20"/>
                              <w:szCs w:val="20"/>
                              <w:rtl/>
                              <w:lang w:bidi="ar-IQ"/>
                            </w:rPr>
                            <w:t>الثامن</w:t>
                          </w:r>
                          <w:r w:rsidRPr="00495B5D">
                            <w:rPr>
                              <w:rFonts w:cs="Calibri" w:hint="cs"/>
                              <w:b/>
                              <w:bCs/>
                              <w:sz w:val="20"/>
                              <w:szCs w:val="20"/>
                              <w:rtl/>
                              <w:lang w:bidi="ar-IQ"/>
                            </w:rPr>
                            <w:t xml:space="preserve">ة عشرة                    </w:t>
                          </w:r>
                          <w:r>
                            <w:rPr>
                              <w:rFonts w:cs="Calibri" w:hint="cs"/>
                              <w:b/>
                              <w:bCs/>
                              <w:sz w:val="20"/>
                              <w:szCs w:val="20"/>
                              <w:rtl/>
                              <w:lang w:bidi="ar-IQ"/>
                            </w:rPr>
                            <w:t>آذار</w:t>
                          </w:r>
                          <w:r w:rsidRPr="00495B5D">
                            <w:rPr>
                              <w:rFonts w:cs="Calibri" w:hint="cs"/>
                              <w:b/>
                              <w:bCs/>
                              <w:sz w:val="20"/>
                              <w:szCs w:val="20"/>
                              <w:rtl/>
                              <w:lang w:bidi="ar-IQ"/>
                            </w:rPr>
                            <w:t xml:space="preserve"> </w:t>
                          </w:r>
                          <w:r w:rsidRPr="00495B5D">
                            <w:rPr>
                              <w:rFonts w:cs="Calibri"/>
                              <w:b/>
                              <w:bCs/>
                              <w:sz w:val="20"/>
                              <w:szCs w:val="20"/>
                              <w:rtl/>
                              <w:lang w:bidi="ar-IQ"/>
                            </w:rPr>
                            <w:t>144</w:t>
                          </w:r>
                          <w:r>
                            <w:rPr>
                              <w:rFonts w:cs="Calibri" w:hint="cs"/>
                              <w:b/>
                              <w:bCs/>
                              <w:sz w:val="20"/>
                              <w:szCs w:val="20"/>
                              <w:rtl/>
                              <w:lang w:bidi="ar-IQ"/>
                            </w:rPr>
                            <w:t>4</w:t>
                          </w:r>
                          <w:r w:rsidRPr="00495B5D">
                            <w:rPr>
                              <w:rFonts w:cs="Calibri"/>
                              <w:b/>
                              <w:bCs/>
                              <w:sz w:val="20"/>
                              <w:szCs w:val="20"/>
                              <w:rtl/>
                              <w:lang w:bidi="ar-IQ"/>
                            </w:rPr>
                            <w:t>هـ / 202</w:t>
                          </w:r>
                          <w:r>
                            <w:rPr>
                              <w:rFonts w:cs="Calibri" w:hint="cs"/>
                              <w:b/>
                              <w:bCs/>
                              <w:sz w:val="20"/>
                              <w:szCs w:val="20"/>
                              <w:rtl/>
                              <w:lang w:bidi="ar-IQ"/>
                            </w:rPr>
                            <w:t>3</w:t>
                          </w:r>
                          <w:r w:rsidRPr="00495B5D">
                            <w:rPr>
                              <w:rFonts w:cs="Calibri"/>
                              <w:b/>
                              <w:bCs/>
                              <w:sz w:val="20"/>
                              <w:szCs w:val="20"/>
                              <w:rtl/>
                              <w:lang w:bidi="ar-IQ"/>
                            </w:rPr>
                            <w:t>م</w:t>
                          </w:r>
                        </w:p>
                        <w:p w14:paraId="0D3F1077" w14:textId="77777777" w:rsidR="000D7862" w:rsidRDefault="000D7862" w:rsidP="000D7862">
                          <w:pPr>
                            <w:rPr>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9B7B8D" id="_x0000_t202" coordsize="21600,21600" o:spt="202" path="m,l,21600r21600,l21600,xe">
              <v:stroke joinstyle="miter"/>
              <v:path gradientshapeok="t" o:connecttype="rect"/>
            </v:shapetype>
            <v:shape id="مربع نص 1" o:spid="_x0000_s1029" type="#_x0000_t202" style="position:absolute;margin-left:-34pt;margin-top:3.9pt;width:405.6pt;height:20.2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" filled="f" stroked="f" strokeweight=".5pt">
              <v:textbox>
                <w:txbxContent>
                  <w:p w14:paraId="712400C9" w14:textId="17FE7092" w:rsidR="000D7862" w:rsidRPr="00495B5D" w:rsidRDefault="000D7862" w:rsidP="000D7862">
                    <w:pPr>
                      <w:spacing w:after="0"/>
                      <w:jc w:val="center"/>
                      <w:rPr>
                        <w:rFonts w:cs="Calibri"/>
                        <w:b/>
                        <w:bCs/>
                        <w:sz w:val="20"/>
                        <w:szCs w:val="20"/>
                        <w:rtl/>
                        <w:lang w:bidi="ar-IQ"/>
                      </w:rPr>
                    </w:pPr>
                    <w:r w:rsidRPr="00495B5D">
                      <w:rPr>
                        <w:rFonts w:cs="Calibri"/>
                        <w:b/>
                        <w:bCs/>
                        <w:sz w:val="20"/>
                        <w:szCs w:val="20"/>
                        <w:lang w:bidi="ar-IQ"/>
                      </w:rPr>
                      <w:t xml:space="preserve">    </w:t>
                    </w:r>
                    <w:r w:rsidRPr="00495B5D">
                      <w:rPr>
                        <w:rFonts w:cs="Calibri" w:hint="cs"/>
                        <w:b/>
                        <w:bCs/>
                        <w:sz w:val="20"/>
                        <w:szCs w:val="20"/>
                        <w:rtl/>
                        <w:lang w:bidi="ar-IQ"/>
                      </w:rPr>
                      <w:t xml:space="preserve">  </w:t>
                    </w:r>
                    <w:r>
                      <w:rPr>
                        <w:rFonts w:cs="Calibri" w:hint="cs"/>
                        <w:b/>
                        <w:bCs/>
                        <w:sz w:val="20"/>
                        <w:szCs w:val="20"/>
                        <w:rtl/>
                        <w:lang w:bidi="ar-IQ"/>
                      </w:rPr>
                      <w:t xml:space="preserve">مجلة كلية الفقه </w:t>
                    </w:r>
                    <w:r w:rsidRPr="00495B5D">
                      <w:rPr>
                        <w:rFonts w:cs="Calibri" w:hint="cs"/>
                        <w:b/>
                        <w:bCs/>
                        <w:sz w:val="20"/>
                        <w:szCs w:val="20"/>
                        <w:rtl/>
                        <w:lang w:bidi="ar-IQ"/>
                      </w:rPr>
                      <w:t xml:space="preserve">   العــــدد: </w:t>
                    </w:r>
                    <w:r>
                      <w:rPr>
                        <w:rFonts w:cs="Calibri"/>
                        <w:b/>
                        <w:bCs/>
                        <w:sz w:val="20"/>
                        <w:szCs w:val="20"/>
                        <w:lang w:bidi="ar-IQ"/>
                      </w:rPr>
                      <w:t>42</w:t>
                    </w:r>
                    <w:r w:rsidRPr="00495B5D">
                      <w:rPr>
                        <w:rFonts w:cs="Calibri" w:hint="cs"/>
                        <w:b/>
                        <w:bCs/>
                        <w:sz w:val="20"/>
                        <w:szCs w:val="20"/>
                        <w:rtl/>
                        <w:lang w:bidi="ar-IQ"/>
                      </w:rPr>
                      <w:t xml:space="preserve"> </w:t>
                    </w:r>
                    <w:r>
                      <w:rPr>
                        <w:rFonts w:cs="Calibri" w:hint="cs"/>
                        <w:b/>
                        <w:bCs/>
                        <w:sz w:val="20"/>
                        <w:szCs w:val="20"/>
                        <w:rtl/>
                        <w:lang w:bidi="ar-IQ"/>
                      </w:rPr>
                      <w:t>/2</w:t>
                    </w:r>
                    <w:r w:rsidRPr="00495B5D">
                      <w:rPr>
                        <w:rFonts w:cs="Calibri" w:hint="cs"/>
                        <w:b/>
                        <w:bCs/>
                        <w:sz w:val="20"/>
                        <w:szCs w:val="20"/>
                        <w:rtl/>
                        <w:lang w:bidi="ar-IQ"/>
                      </w:rPr>
                      <w:t xml:space="preserve">                   </w:t>
                    </w:r>
                    <w:r w:rsidRPr="00495B5D">
                      <w:rPr>
                        <w:rFonts w:cs="Calibri"/>
                        <w:b/>
                        <w:bCs/>
                        <w:sz w:val="20"/>
                        <w:szCs w:val="20"/>
                        <w:rtl/>
                        <w:lang w:bidi="ar-IQ"/>
                      </w:rPr>
                      <w:t>الس</w:t>
                    </w:r>
                    <w:r w:rsidRPr="00495B5D">
                      <w:rPr>
                        <w:rFonts w:cs="Calibri" w:hint="cs"/>
                        <w:b/>
                        <w:bCs/>
                        <w:sz w:val="20"/>
                        <w:szCs w:val="20"/>
                        <w:rtl/>
                        <w:lang w:bidi="ar-IQ"/>
                      </w:rPr>
                      <w:t>ّ</w:t>
                    </w:r>
                    <w:r w:rsidRPr="00495B5D">
                      <w:rPr>
                        <w:rFonts w:cs="Calibri"/>
                        <w:b/>
                        <w:bCs/>
                        <w:sz w:val="20"/>
                        <w:szCs w:val="20"/>
                        <w:rtl/>
                        <w:lang w:bidi="ar-IQ"/>
                      </w:rPr>
                      <w:t>نـــة:</w:t>
                    </w:r>
                    <w:r w:rsidRPr="00495B5D">
                      <w:rPr>
                        <w:rFonts w:cs="Calibri" w:hint="cs"/>
                        <w:b/>
                        <w:bCs/>
                        <w:sz w:val="20"/>
                        <w:szCs w:val="20"/>
                        <w:rtl/>
                        <w:lang w:bidi="ar-IQ"/>
                      </w:rPr>
                      <w:t xml:space="preserve"> </w:t>
                    </w:r>
                    <w:r>
                      <w:rPr>
                        <w:rFonts w:cs="Calibri" w:hint="cs"/>
                        <w:b/>
                        <w:bCs/>
                        <w:sz w:val="20"/>
                        <w:szCs w:val="20"/>
                        <w:rtl/>
                        <w:lang w:bidi="ar-IQ"/>
                      </w:rPr>
                      <w:t>الثامن</w:t>
                    </w:r>
                    <w:r w:rsidRPr="00495B5D">
                      <w:rPr>
                        <w:rFonts w:cs="Calibri" w:hint="cs"/>
                        <w:b/>
                        <w:bCs/>
                        <w:sz w:val="20"/>
                        <w:szCs w:val="20"/>
                        <w:rtl/>
                        <w:lang w:bidi="ar-IQ"/>
                      </w:rPr>
                      <w:t xml:space="preserve">ة عشرة                    </w:t>
                    </w:r>
                    <w:r>
                      <w:rPr>
                        <w:rFonts w:cs="Calibri" w:hint="cs"/>
                        <w:b/>
                        <w:bCs/>
                        <w:sz w:val="20"/>
                        <w:szCs w:val="20"/>
                        <w:rtl/>
                        <w:lang w:bidi="ar-IQ"/>
                      </w:rPr>
                      <w:t>آذار</w:t>
                    </w:r>
                    <w:r w:rsidRPr="00495B5D">
                      <w:rPr>
                        <w:rFonts w:cs="Calibri" w:hint="cs"/>
                        <w:b/>
                        <w:bCs/>
                        <w:sz w:val="20"/>
                        <w:szCs w:val="20"/>
                        <w:rtl/>
                        <w:lang w:bidi="ar-IQ"/>
                      </w:rPr>
                      <w:t xml:space="preserve"> </w:t>
                    </w:r>
                    <w:r w:rsidRPr="00495B5D">
                      <w:rPr>
                        <w:rFonts w:cs="Calibri"/>
                        <w:b/>
                        <w:bCs/>
                        <w:sz w:val="20"/>
                        <w:szCs w:val="20"/>
                        <w:rtl/>
                        <w:lang w:bidi="ar-IQ"/>
                      </w:rPr>
                      <w:t>144</w:t>
                    </w:r>
                    <w:r>
                      <w:rPr>
                        <w:rFonts w:cs="Calibri" w:hint="cs"/>
                        <w:b/>
                        <w:bCs/>
                        <w:sz w:val="20"/>
                        <w:szCs w:val="20"/>
                        <w:rtl/>
                        <w:lang w:bidi="ar-IQ"/>
                      </w:rPr>
                      <w:t>4</w:t>
                    </w:r>
                    <w:r w:rsidRPr="00495B5D">
                      <w:rPr>
                        <w:rFonts w:cs="Calibri"/>
                        <w:b/>
                        <w:bCs/>
                        <w:sz w:val="20"/>
                        <w:szCs w:val="20"/>
                        <w:rtl/>
                        <w:lang w:bidi="ar-IQ"/>
                      </w:rPr>
                      <w:t>هـ / 202</w:t>
                    </w:r>
                    <w:r>
                      <w:rPr>
                        <w:rFonts w:cs="Calibri" w:hint="cs"/>
                        <w:b/>
                        <w:bCs/>
                        <w:sz w:val="20"/>
                        <w:szCs w:val="20"/>
                        <w:rtl/>
                        <w:lang w:bidi="ar-IQ"/>
                      </w:rPr>
                      <w:t>3</w:t>
                    </w:r>
                    <w:r w:rsidRPr="00495B5D">
                      <w:rPr>
                        <w:rFonts w:cs="Calibri"/>
                        <w:b/>
                        <w:bCs/>
                        <w:sz w:val="20"/>
                        <w:szCs w:val="20"/>
                        <w:rtl/>
                        <w:lang w:bidi="ar-IQ"/>
                      </w:rPr>
                      <w:t>م</w:t>
                    </w:r>
                  </w:p>
                  <w:p w14:paraId="0D3F1077" w14:textId="77777777" w:rsidR="000D7862" w:rsidRDefault="000D7862" w:rsidP="000D7862">
                    <w:pPr>
                      <w:rPr>
                        <w:lang w:bidi="ar-IQ"/>
                      </w:rPr>
                    </w:pPr>
                  </w:p>
                </w:txbxContent>
              </v:textbox>
            </v:shape>
          </w:pict>
        </mc:Fallback>
      </mc:AlternateContent>
    </w:r>
    <w:r w:rsidR="007360CB" w:rsidRPr="00670F9D">
      <w:rPr>
        <w:rFonts w:ascii="louts shamy" w:hAnsi="louts shamy" w:cs="louts shamy"/>
        <w:b/>
        <w:bCs/>
        <w:noProof/>
        <w:sz w:val="32"/>
        <w:szCs w:val="32"/>
        <w:rtl/>
      </w:rPr>
      <mc:AlternateContent>
        <mc:Choice Requires="wps">
          <w:drawing>
            <wp:anchor distT="0" distB="0" distL="114300" distR="114300" simplePos="0" relativeHeight="251663360" behindDoc="0" locked="0" layoutInCell="1" allowOverlap="1" wp14:anchorId="0426CD1C" wp14:editId="5F975129">
              <wp:simplePos x="0" y="0"/>
              <wp:positionH relativeFrom="column">
                <wp:posOffset>-28942030</wp:posOffset>
              </wp:positionH>
              <wp:positionV relativeFrom="paragraph">
                <wp:posOffset>4323715</wp:posOffset>
              </wp:positionV>
              <wp:extent cx="3416300" cy="189865"/>
              <wp:effectExtent l="635" t="0" r="0" b="0"/>
              <wp:wrapNone/>
              <wp:docPr id="3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H="1">
                        <a:off x="0" y="0"/>
                        <a:ext cx="3416300" cy="189865"/>
                      </a:xfrm>
                      <a:prstGeom prst="rect">
                        <a:avLst/>
                      </a:prstGeom>
                      <a:noFill/>
                      <a:ln w="9525">
                        <a:noFill/>
                        <a:miter lim="800000"/>
                        <a:headEnd/>
                        <a:tailEnd/>
                      </a:ln>
                    </wps:spPr>
                    <wps:txbx>
                      <w:txbxContent>
                        <w:p w14:paraId="6755F051" w14:textId="77777777" w:rsidR="007360CB" w:rsidRPr="00670F9D" w:rsidRDefault="007360CB" w:rsidP="00670F9D">
                          <w:pPr>
                            <w:rPr>
                              <w:rFonts w:cs="Khalid Art bold"/>
                              <w:sz w:val="18"/>
                              <w:szCs w:val="18"/>
                            </w:rPr>
                          </w:pPr>
                          <w:r>
                            <w:rPr>
                              <w:rFonts w:cs="Khalid Art bold" w:hint="cs"/>
                              <w:color w:val="FF0000"/>
                              <w:sz w:val="18"/>
                              <w:szCs w:val="18"/>
                              <w:rtl/>
                            </w:rPr>
                            <w:t xml:space="preserve"> </w:t>
                          </w:r>
                          <w:r w:rsidRPr="00670F9D">
                            <w:rPr>
                              <w:rFonts w:cs="Khalid Art bold" w:hint="cs"/>
                              <w:color w:val="FF0000"/>
                              <w:sz w:val="18"/>
                              <w:szCs w:val="18"/>
                              <w:rtl/>
                            </w:rPr>
                            <w:t xml:space="preserve">مجلة كلية الفقه </w:t>
                          </w:r>
                          <w:r w:rsidRPr="00670F9D">
                            <w:rPr>
                              <w:rFonts w:cs="Khalid Art bold" w:hint="cs"/>
                              <w:sz w:val="18"/>
                              <w:szCs w:val="18"/>
                              <w:rtl/>
                            </w:rPr>
                            <w:t>/ السنة السادسة / العدد 10 / محرم الحرام 1441هـ / 2021م</w:t>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6CD1C" id="مربع نص 2" o:spid="_x0000_s1030" type="#_x0000_t202" style="position:absolute;margin-left:-2278.9pt;margin-top:340.45pt;width:269pt;height:14.95pt;rotation:90;flip:x;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" filled="f" stroked="f">
              <v:textbox inset="0,0,0,0">
                <w:txbxContent>
                  <w:p w14:paraId="6755F051" w14:textId="77777777" w:rsidR="007360CB" w:rsidRPr="00670F9D" w:rsidRDefault="007360CB" w:rsidP="00670F9D">
                    <w:pPr>
                      <w:rPr>
                        <w:rFonts w:cs="Khalid Art bold"/>
                        <w:sz w:val="18"/>
                        <w:szCs w:val="18"/>
                      </w:rPr>
                    </w:pPr>
                    <w:r>
                      <w:rPr>
                        <w:rFonts w:cs="Khalid Art bold" w:hint="cs"/>
                        <w:color w:val="FF0000"/>
                        <w:sz w:val="18"/>
                        <w:szCs w:val="18"/>
                        <w:rtl/>
                      </w:rPr>
                      <w:t xml:space="preserve"> </w:t>
                    </w:r>
                    <w:r w:rsidRPr="00670F9D">
                      <w:rPr>
                        <w:rFonts w:cs="Khalid Art bold" w:hint="cs"/>
                        <w:color w:val="FF0000"/>
                        <w:sz w:val="18"/>
                        <w:szCs w:val="18"/>
                        <w:rtl/>
                      </w:rPr>
                      <w:t xml:space="preserve">مجلة كلية الفقه </w:t>
                    </w:r>
                    <w:r w:rsidRPr="00670F9D">
                      <w:rPr>
                        <w:rFonts w:cs="Khalid Art bold" w:hint="cs"/>
                        <w:sz w:val="18"/>
                        <w:szCs w:val="18"/>
                        <w:rtl/>
                      </w:rPr>
                      <w:t>/ السنة السادسة / العدد 10 / محرم الحرام 1441هـ / 2021م</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4F61" w14:textId="415580A6" w:rsidR="007360CB" w:rsidRDefault="000D7862" w:rsidP="0056693F">
    <w:pPr>
      <w:pStyle w:val="a9"/>
      <w:bidi w:val="0"/>
    </w:pPr>
    <w:r w:rsidRPr="000D7862">
      <w:rPr>
        <w:rFonts w:ascii="Calibri" w:eastAsia="Calibri" w:hAnsi="Calibri" w:cs="Arial"/>
        <w:noProof/>
        <w:kern w:val="2"/>
        <w14:ligatures w14:val="standardContextual"/>
      </w:rPr>
      <mc:AlternateContent>
        <mc:Choice Requires="wps">
          <w:drawing>
            <wp:anchor distT="0" distB="0" distL="114300" distR="114300" simplePos="0" relativeHeight="251657216" behindDoc="0" locked="0" layoutInCell="1" allowOverlap="1" wp14:anchorId="083528B0" wp14:editId="3894C838">
              <wp:simplePos x="0" y="0"/>
              <wp:positionH relativeFrom="column">
                <wp:posOffset>-432000</wp:posOffset>
              </wp:positionH>
              <wp:positionV relativeFrom="paragraph">
                <wp:posOffset>85765</wp:posOffset>
              </wp:positionV>
              <wp:extent cx="5151346" cy="256248"/>
              <wp:effectExtent l="0" t="0" r="0" b="0"/>
              <wp:wrapNone/>
              <wp:docPr id="156444163" name="مربع نص 1"/>
              <wp:cNvGraphicFramePr/>
              <a:graphic xmlns:a="http://schemas.openxmlformats.org/drawingml/2006/main">
                <a:graphicData uri="http://schemas.microsoft.com/office/word/2010/wordprocessingShape">
                  <wps:wsp>
                    <wps:cNvSpPr txBox="1"/>
                    <wps:spPr>
                      <a:xfrm>
                        <a:off x="0" y="0"/>
                        <a:ext cx="5151346" cy="256248"/>
                      </a:xfrm>
                      <a:prstGeom prst="rect">
                        <a:avLst/>
                      </a:prstGeom>
                      <a:noFill/>
                      <a:ln w="6350">
                        <a:noFill/>
                      </a:ln>
                    </wps:spPr>
                    <wps:txbx>
                      <w:txbxContent>
                        <w:p w14:paraId="594CB2CF" w14:textId="7E51B9D9" w:rsidR="000D7862" w:rsidRPr="00495B5D" w:rsidRDefault="000D7862" w:rsidP="000D7862">
                          <w:pPr>
                            <w:spacing w:after="0"/>
                            <w:jc w:val="center"/>
                            <w:rPr>
                              <w:rFonts w:cs="Calibri"/>
                              <w:b/>
                              <w:bCs/>
                              <w:sz w:val="20"/>
                              <w:szCs w:val="20"/>
                              <w:rtl/>
                              <w:lang w:bidi="ar-IQ"/>
                            </w:rPr>
                          </w:pPr>
                          <w:r w:rsidRPr="00495B5D">
                            <w:rPr>
                              <w:rFonts w:cs="Calibri"/>
                              <w:b/>
                              <w:bCs/>
                              <w:sz w:val="20"/>
                              <w:szCs w:val="20"/>
                              <w:lang w:bidi="ar-IQ"/>
                            </w:rPr>
                            <w:t xml:space="preserve">    </w:t>
                          </w:r>
                          <w:r w:rsidRPr="00495B5D">
                            <w:rPr>
                              <w:rFonts w:cs="Calibri" w:hint="cs"/>
                              <w:b/>
                              <w:bCs/>
                              <w:sz w:val="20"/>
                              <w:szCs w:val="20"/>
                              <w:rtl/>
                              <w:lang w:bidi="ar-IQ"/>
                            </w:rPr>
                            <w:t xml:space="preserve"> </w:t>
                          </w:r>
                          <w:r>
                            <w:rPr>
                              <w:rFonts w:cs="Calibri" w:hint="cs"/>
                              <w:b/>
                              <w:bCs/>
                              <w:sz w:val="20"/>
                              <w:szCs w:val="20"/>
                              <w:rtl/>
                              <w:lang w:bidi="ar-IQ"/>
                            </w:rPr>
                            <w:t xml:space="preserve">مجلة كلية الفقه </w:t>
                          </w:r>
                          <w:r w:rsidRPr="00495B5D">
                            <w:rPr>
                              <w:rFonts w:cs="Calibri" w:hint="cs"/>
                              <w:b/>
                              <w:bCs/>
                              <w:sz w:val="20"/>
                              <w:szCs w:val="20"/>
                              <w:rtl/>
                              <w:lang w:bidi="ar-IQ"/>
                            </w:rPr>
                            <w:t xml:space="preserve">    العــــدد: </w:t>
                          </w:r>
                          <w:r>
                            <w:rPr>
                              <w:rFonts w:cs="Calibri"/>
                              <w:b/>
                              <w:bCs/>
                              <w:sz w:val="20"/>
                              <w:szCs w:val="20"/>
                              <w:lang w:bidi="ar-IQ"/>
                            </w:rPr>
                            <w:t>42</w:t>
                          </w:r>
                          <w:r w:rsidRPr="00495B5D">
                            <w:rPr>
                              <w:rFonts w:cs="Calibri" w:hint="cs"/>
                              <w:b/>
                              <w:bCs/>
                              <w:sz w:val="20"/>
                              <w:szCs w:val="20"/>
                              <w:rtl/>
                              <w:lang w:bidi="ar-IQ"/>
                            </w:rPr>
                            <w:t xml:space="preserve"> </w:t>
                          </w:r>
                          <w:r>
                            <w:rPr>
                              <w:rFonts w:cs="Calibri" w:hint="cs"/>
                              <w:b/>
                              <w:bCs/>
                              <w:sz w:val="20"/>
                              <w:szCs w:val="20"/>
                              <w:rtl/>
                              <w:lang w:bidi="ar-IQ"/>
                            </w:rPr>
                            <w:t>/2</w:t>
                          </w:r>
                          <w:r w:rsidRPr="00495B5D">
                            <w:rPr>
                              <w:rFonts w:cs="Calibri" w:hint="cs"/>
                              <w:b/>
                              <w:bCs/>
                              <w:sz w:val="20"/>
                              <w:szCs w:val="20"/>
                              <w:rtl/>
                              <w:lang w:bidi="ar-IQ"/>
                            </w:rPr>
                            <w:t xml:space="preserve">                   </w:t>
                          </w:r>
                          <w:r w:rsidRPr="00495B5D">
                            <w:rPr>
                              <w:rFonts w:cs="Calibri"/>
                              <w:b/>
                              <w:bCs/>
                              <w:sz w:val="20"/>
                              <w:szCs w:val="20"/>
                              <w:rtl/>
                              <w:lang w:bidi="ar-IQ"/>
                            </w:rPr>
                            <w:t>الس</w:t>
                          </w:r>
                          <w:r w:rsidRPr="00495B5D">
                            <w:rPr>
                              <w:rFonts w:cs="Calibri" w:hint="cs"/>
                              <w:b/>
                              <w:bCs/>
                              <w:sz w:val="20"/>
                              <w:szCs w:val="20"/>
                              <w:rtl/>
                              <w:lang w:bidi="ar-IQ"/>
                            </w:rPr>
                            <w:t>ّ</w:t>
                          </w:r>
                          <w:r w:rsidRPr="00495B5D">
                            <w:rPr>
                              <w:rFonts w:cs="Calibri"/>
                              <w:b/>
                              <w:bCs/>
                              <w:sz w:val="20"/>
                              <w:szCs w:val="20"/>
                              <w:rtl/>
                              <w:lang w:bidi="ar-IQ"/>
                            </w:rPr>
                            <w:t>نـــة:</w:t>
                          </w:r>
                          <w:r w:rsidRPr="00495B5D">
                            <w:rPr>
                              <w:rFonts w:cs="Calibri" w:hint="cs"/>
                              <w:b/>
                              <w:bCs/>
                              <w:sz w:val="20"/>
                              <w:szCs w:val="20"/>
                              <w:rtl/>
                              <w:lang w:bidi="ar-IQ"/>
                            </w:rPr>
                            <w:t xml:space="preserve"> </w:t>
                          </w:r>
                          <w:r>
                            <w:rPr>
                              <w:rFonts w:cs="Calibri" w:hint="cs"/>
                              <w:b/>
                              <w:bCs/>
                              <w:sz w:val="20"/>
                              <w:szCs w:val="20"/>
                              <w:rtl/>
                              <w:lang w:bidi="ar-IQ"/>
                            </w:rPr>
                            <w:t>الثامن</w:t>
                          </w:r>
                          <w:r w:rsidRPr="00495B5D">
                            <w:rPr>
                              <w:rFonts w:cs="Calibri" w:hint="cs"/>
                              <w:b/>
                              <w:bCs/>
                              <w:sz w:val="20"/>
                              <w:szCs w:val="20"/>
                              <w:rtl/>
                              <w:lang w:bidi="ar-IQ"/>
                            </w:rPr>
                            <w:t xml:space="preserve">ة عشرة                    </w:t>
                          </w:r>
                          <w:r>
                            <w:rPr>
                              <w:rFonts w:cs="Calibri" w:hint="cs"/>
                              <w:b/>
                              <w:bCs/>
                              <w:sz w:val="20"/>
                              <w:szCs w:val="20"/>
                              <w:rtl/>
                              <w:lang w:bidi="ar-IQ"/>
                            </w:rPr>
                            <w:t>آذار</w:t>
                          </w:r>
                          <w:r w:rsidRPr="00495B5D">
                            <w:rPr>
                              <w:rFonts w:cs="Calibri" w:hint="cs"/>
                              <w:b/>
                              <w:bCs/>
                              <w:sz w:val="20"/>
                              <w:szCs w:val="20"/>
                              <w:rtl/>
                              <w:lang w:bidi="ar-IQ"/>
                            </w:rPr>
                            <w:t xml:space="preserve"> </w:t>
                          </w:r>
                          <w:r w:rsidRPr="00495B5D">
                            <w:rPr>
                              <w:rFonts w:cs="Calibri"/>
                              <w:b/>
                              <w:bCs/>
                              <w:sz w:val="20"/>
                              <w:szCs w:val="20"/>
                              <w:rtl/>
                              <w:lang w:bidi="ar-IQ"/>
                            </w:rPr>
                            <w:t>144</w:t>
                          </w:r>
                          <w:r>
                            <w:rPr>
                              <w:rFonts w:cs="Calibri" w:hint="cs"/>
                              <w:b/>
                              <w:bCs/>
                              <w:sz w:val="20"/>
                              <w:szCs w:val="20"/>
                              <w:rtl/>
                              <w:lang w:bidi="ar-IQ"/>
                            </w:rPr>
                            <w:t>4</w:t>
                          </w:r>
                          <w:r w:rsidRPr="00495B5D">
                            <w:rPr>
                              <w:rFonts w:cs="Calibri"/>
                              <w:b/>
                              <w:bCs/>
                              <w:sz w:val="20"/>
                              <w:szCs w:val="20"/>
                              <w:rtl/>
                              <w:lang w:bidi="ar-IQ"/>
                            </w:rPr>
                            <w:t>هـ / 202</w:t>
                          </w:r>
                          <w:r>
                            <w:rPr>
                              <w:rFonts w:cs="Calibri" w:hint="cs"/>
                              <w:b/>
                              <w:bCs/>
                              <w:sz w:val="20"/>
                              <w:szCs w:val="20"/>
                              <w:rtl/>
                              <w:lang w:bidi="ar-IQ"/>
                            </w:rPr>
                            <w:t>3</w:t>
                          </w:r>
                          <w:r w:rsidRPr="00495B5D">
                            <w:rPr>
                              <w:rFonts w:cs="Calibri"/>
                              <w:b/>
                              <w:bCs/>
                              <w:sz w:val="20"/>
                              <w:szCs w:val="20"/>
                              <w:rtl/>
                              <w:lang w:bidi="ar-IQ"/>
                            </w:rPr>
                            <w:t>م</w:t>
                          </w:r>
                        </w:p>
                        <w:p w14:paraId="6E74A68F" w14:textId="77777777" w:rsidR="000D7862" w:rsidRDefault="000D7862" w:rsidP="000D7862">
                          <w:pPr>
                            <w:rPr>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3528B0" id="_x0000_t202" coordsize="21600,21600" o:spt="202" path="m,l,21600r21600,l21600,xe">
              <v:stroke joinstyle="miter"/>
              <v:path gradientshapeok="t" o:connecttype="rect"/>
            </v:shapetype>
            <v:shape id="_x0000_s1031" type="#_x0000_t202" style="position:absolute;margin-left:-34pt;margin-top:6.75pt;width:405.6pt;height:20.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" filled="f" stroked="f" strokeweight=".5pt">
              <v:textbox>
                <w:txbxContent>
                  <w:p w14:paraId="594CB2CF" w14:textId="7E51B9D9" w:rsidR="000D7862" w:rsidRPr="00495B5D" w:rsidRDefault="000D7862" w:rsidP="000D7862">
                    <w:pPr>
                      <w:spacing w:after="0"/>
                      <w:jc w:val="center"/>
                      <w:rPr>
                        <w:rFonts w:cs="Calibri"/>
                        <w:b/>
                        <w:bCs/>
                        <w:sz w:val="20"/>
                        <w:szCs w:val="20"/>
                        <w:rtl/>
                        <w:lang w:bidi="ar-IQ"/>
                      </w:rPr>
                    </w:pPr>
                    <w:r w:rsidRPr="00495B5D">
                      <w:rPr>
                        <w:rFonts w:cs="Calibri"/>
                        <w:b/>
                        <w:bCs/>
                        <w:sz w:val="20"/>
                        <w:szCs w:val="20"/>
                        <w:lang w:bidi="ar-IQ"/>
                      </w:rPr>
                      <w:t xml:space="preserve">    </w:t>
                    </w:r>
                    <w:r w:rsidRPr="00495B5D">
                      <w:rPr>
                        <w:rFonts w:cs="Calibri" w:hint="cs"/>
                        <w:b/>
                        <w:bCs/>
                        <w:sz w:val="20"/>
                        <w:szCs w:val="20"/>
                        <w:rtl/>
                        <w:lang w:bidi="ar-IQ"/>
                      </w:rPr>
                      <w:t xml:space="preserve"> </w:t>
                    </w:r>
                    <w:r>
                      <w:rPr>
                        <w:rFonts w:cs="Calibri" w:hint="cs"/>
                        <w:b/>
                        <w:bCs/>
                        <w:sz w:val="20"/>
                        <w:szCs w:val="20"/>
                        <w:rtl/>
                        <w:lang w:bidi="ar-IQ"/>
                      </w:rPr>
                      <w:t xml:space="preserve">مجلة كلية الفقه </w:t>
                    </w:r>
                    <w:r w:rsidRPr="00495B5D">
                      <w:rPr>
                        <w:rFonts w:cs="Calibri" w:hint="cs"/>
                        <w:b/>
                        <w:bCs/>
                        <w:sz w:val="20"/>
                        <w:szCs w:val="20"/>
                        <w:rtl/>
                        <w:lang w:bidi="ar-IQ"/>
                      </w:rPr>
                      <w:t xml:space="preserve">    العــــدد: </w:t>
                    </w:r>
                    <w:r>
                      <w:rPr>
                        <w:rFonts w:cs="Calibri"/>
                        <w:b/>
                        <w:bCs/>
                        <w:sz w:val="20"/>
                        <w:szCs w:val="20"/>
                        <w:lang w:bidi="ar-IQ"/>
                      </w:rPr>
                      <w:t>42</w:t>
                    </w:r>
                    <w:r w:rsidRPr="00495B5D">
                      <w:rPr>
                        <w:rFonts w:cs="Calibri" w:hint="cs"/>
                        <w:b/>
                        <w:bCs/>
                        <w:sz w:val="20"/>
                        <w:szCs w:val="20"/>
                        <w:rtl/>
                        <w:lang w:bidi="ar-IQ"/>
                      </w:rPr>
                      <w:t xml:space="preserve"> </w:t>
                    </w:r>
                    <w:r>
                      <w:rPr>
                        <w:rFonts w:cs="Calibri" w:hint="cs"/>
                        <w:b/>
                        <w:bCs/>
                        <w:sz w:val="20"/>
                        <w:szCs w:val="20"/>
                        <w:rtl/>
                        <w:lang w:bidi="ar-IQ"/>
                      </w:rPr>
                      <w:t>/2</w:t>
                    </w:r>
                    <w:r w:rsidRPr="00495B5D">
                      <w:rPr>
                        <w:rFonts w:cs="Calibri" w:hint="cs"/>
                        <w:b/>
                        <w:bCs/>
                        <w:sz w:val="20"/>
                        <w:szCs w:val="20"/>
                        <w:rtl/>
                        <w:lang w:bidi="ar-IQ"/>
                      </w:rPr>
                      <w:t xml:space="preserve">                   </w:t>
                    </w:r>
                    <w:r w:rsidRPr="00495B5D">
                      <w:rPr>
                        <w:rFonts w:cs="Calibri"/>
                        <w:b/>
                        <w:bCs/>
                        <w:sz w:val="20"/>
                        <w:szCs w:val="20"/>
                        <w:rtl/>
                        <w:lang w:bidi="ar-IQ"/>
                      </w:rPr>
                      <w:t>الس</w:t>
                    </w:r>
                    <w:r w:rsidRPr="00495B5D">
                      <w:rPr>
                        <w:rFonts w:cs="Calibri" w:hint="cs"/>
                        <w:b/>
                        <w:bCs/>
                        <w:sz w:val="20"/>
                        <w:szCs w:val="20"/>
                        <w:rtl/>
                        <w:lang w:bidi="ar-IQ"/>
                      </w:rPr>
                      <w:t>ّ</w:t>
                    </w:r>
                    <w:r w:rsidRPr="00495B5D">
                      <w:rPr>
                        <w:rFonts w:cs="Calibri"/>
                        <w:b/>
                        <w:bCs/>
                        <w:sz w:val="20"/>
                        <w:szCs w:val="20"/>
                        <w:rtl/>
                        <w:lang w:bidi="ar-IQ"/>
                      </w:rPr>
                      <w:t>نـــة:</w:t>
                    </w:r>
                    <w:r w:rsidRPr="00495B5D">
                      <w:rPr>
                        <w:rFonts w:cs="Calibri" w:hint="cs"/>
                        <w:b/>
                        <w:bCs/>
                        <w:sz w:val="20"/>
                        <w:szCs w:val="20"/>
                        <w:rtl/>
                        <w:lang w:bidi="ar-IQ"/>
                      </w:rPr>
                      <w:t xml:space="preserve"> </w:t>
                    </w:r>
                    <w:r>
                      <w:rPr>
                        <w:rFonts w:cs="Calibri" w:hint="cs"/>
                        <w:b/>
                        <w:bCs/>
                        <w:sz w:val="20"/>
                        <w:szCs w:val="20"/>
                        <w:rtl/>
                        <w:lang w:bidi="ar-IQ"/>
                      </w:rPr>
                      <w:t>الثامن</w:t>
                    </w:r>
                    <w:r w:rsidRPr="00495B5D">
                      <w:rPr>
                        <w:rFonts w:cs="Calibri" w:hint="cs"/>
                        <w:b/>
                        <w:bCs/>
                        <w:sz w:val="20"/>
                        <w:szCs w:val="20"/>
                        <w:rtl/>
                        <w:lang w:bidi="ar-IQ"/>
                      </w:rPr>
                      <w:t xml:space="preserve">ة عشرة                    </w:t>
                    </w:r>
                    <w:r>
                      <w:rPr>
                        <w:rFonts w:cs="Calibri" w:hint="cs"/>
                        <w:b/>
                        <w:bCs/>
                        <w:sz w:val="20"/>
                        <w:szCs w:val="20"/>
                        <w:rtl/>
                        <w:lang w:bidi="ar-IQ"/>
                      </w:rPr>
                      <w:t>آذار</w:t>
                    </w:r>
                    <w:r w:rsidRPr="00495B5D">
                      <w:rPr>
                        <w:rFonts w:cs="Calibri" w:hint="cs"/>
                        <w:b/>
                        <w:bCs/>
                        <w:sz w:val="20"/>
                        <w:szCs w:val="20"/>
                        <w:rtl/>
                        <w:lang w:bidi="ar-IQ"/>
                      </w:rPr>
                      <w:t xml:space="preserve"> </w:t>
                    </w:r>
                    <w:r w:rsidRPr="00495B5D">
                      <w:rPr>
                        <w:rFonts w:cs="Calibri"/>
                        <w:b/>
                        <w:bCs/>
                        <w:sz w:val="20"/>
                        <w:szCs w:val="20"/>
                        <w:rtl/>
                        <w:lang w:bidi="ar-IQ"/>
                      </w:rPr>
                      <w:t>144</w:t>
                    </w:r>
                    <w:r>
                      <w:rPr>
                        <w:rFonts w:cs="Calibri" w:hint="cs"/>
                        <w:b/>
                        <w:bCs/>
                        <w:sz w:val="20"/>
                        <w:szCs w:val="20"/>
                        <w:rtl/>
                        <w:lang w:bidi="ar-IQ"/>
                      </w:rPr>
                      <w:t>4</w:t>
                    </w:r>
                    <w:r w:rsidRPr="00495B5D">
                      <w:rPr>
                        <w:rFonts w:cs="Calibri"/>
                        <w:b/>
                        <w:bCs/>
                        <w:sz w:val="20"/>
                        <w:szCs w:val="20"/>
                        <w:rtl/>
                        <w:lang w:bidi="ar-IQ"/>
                      </w:rPr>
                      <w:t>هـ / 202</w:t>
                    </w:r>
                    <w:r>
                      <w:rPr>
                        <w:rFonts w:cs="Calibri" w:hint="cs"/>
                        <w:b/>
                        <w:bCs/>
                        <w:sz w:val="20"/>
                        <w:szCs w:val="20"/>
                        <w:rtl/>
                        <w:lang w:bidi="ar-IQ"/>
                      </w:rPr>
                      <w:t>3</w:t>
                    </w:r>
                    <w:r w:rsidRPr="00495B5D">
                      <w:rPr>
                        <w:rFonts w:cs="Calibri"/>
                        <w:b/>
                        <w:bCs/>
                        <w:sz w:val="20"/>
                        <w:szCs w:val="20"/>
                        <w:rtl/>
                        <w:lang w:bidi="ar-IQ"/>
                      </w:rPr>
                      <w:t>م</w:t>
                    </w:r>
                  </w:p>
                  <w:p w14:paraId="6E74A68F" w14:textId="77777777" w:rsidR="000D7862" w:rsidRDefault="000D7862" w:rsidP="000D7862">
                    <w:pPr>
                      <w:rPr>
                        <w:lang w:bidi="ar-IQ"/>
                      </w:rPr>
                    </w:pPr>
                  </w:p>
                </w:txbxContent>
              </v:textbox>
            </v:shape>
          </w:pict>
        </mc:Fallback>
      </mc:AlternateContent>
    </w:r>
    <w:r w:rsidR="007360CB">
      <w:rPr>
        <w:noProof/>
        <w:rtl/>
      </w:rPr>
      <mc:AlternateContent>
        <mc:Choice Requires="wps">
          <w:drawing>
            <wp:anchor distT="0" distB="0" distL="114300" distR="114300" simplePos="0" relativeHeight="251651072" behindDoc="0" locked="0" layoutInCell="1" allowOverlap="1" wp14:anchorId="4B116F41" wp14:editId="76E5F6E3">
              <wp:simplePos x="0" y="0"/>
              <wp:positionH relativeFrom="column">
                <wp:posOffset>-8550748</wp:posOffset>
              </wp:positionH>
              <wp:positionV relativeFrom="paragraph">
                <wp:posOffset>372745</wp:posOffset>
              </wp:positionV>
              <wp:extent cx="1393190" cy="257175"/>
              <wp:effectExtent l="0" t="0" r="0" b="9525"/>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93190" cy="257175"/>
                      </a:xfrm>
                      <a:prstGeom prst="rect">
                        <a:avLst/>
                      </a:prstGeom>
                      <a:noFill/>
                      <a:ln w="9525">
                        <a:noFill/>
                        <a:miter lim="800000"/>
                        <a:headEnd/>
                        <a:tailEnd/>
                      </a:ln>
                    </wps:spPr>
                    <wps:txbx>
                      <w:txbxContent>
                        <w:p w14:paraId="51FCE65A" w14:textId="77777777" w:rsidR="007360CB" w:rsidRPr="00E17E84" w:rsidRDefault="007360CB" w:rsidP="00E17E84">
                          <w:r w:rsidRPr="00E17E84">
                            <w:rPr>
                              <w:rFonts w:ascii="louts shamy" w:hAnsi="louts shamy" w:cs="louts shamy"/>
                              <w:b/>
                              <w:bCs/>
                              <w:rtl/>
                            </w:rPr>
                            <w:t>الابعاد الدلالية للوصف الاصولي</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16F41" id="_x0000_s1032" type="#_x0000_t202" style="position:absolute;margin-left:-673.3pt;margin-top:29.35pt;width:109.7pt;height:20.25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" filled="f" stroked="f">
              <v:textbox inset="0,0,0,0">
                <w:txbxContent>
                  <w:p w14:paraId="51FCE65A" w14:textId="77777777" w:rsidR="007360CB" w:rsidRPr="00E17E84" w:rsidRDefault="007360CB" w:rsidP="00E17E84">
                    <w:r w:rsidRPr="00E17E84">
                      <w:rPr>
                        <w:rFonts w:ascii="louts shamy" w:hAnsi="louts shamy" w:cs="louts shamy"/>
                        <w:b/>
                        <w:bCs/>
                        <w:rtl/>
                      </w:rPr>
                      <w:t>الابعاد الدلالية للوصف الاصولي</w:t>
                    </w:r>
                  </w:p>
                </w:txbxContent>
              </v:textbox>
            </v:shape>
          </w:pict>
        </mc:Fallback>
      </mc:AlternateContent>
    </w:r>
    <w:r w:rsidR="007360CB">
      <w:rPr>
        <w:rFonts w:ascii="louts shamy" w:hAnsi="louts shamy" w:cs="louts shamy"/>
        <w:noProof/>
        <w:sz w:val="28"/>
        <w:szCs w:val="28"/>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D7DF3"/>
    <w:multiLevelType w:val="hybridMultilevel"/>
    <w:tmpl w:val="39503B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017C4"/>
    <w:multiLevelType w:val="hybridMultilevel"/>
    <w:tmpl w:val="7A6260DA"/>
    <w:lvl w:ilvl="0" w:tplc="FDFA16D6">
      <w:start w:val="1"/>
      <w:numFmt w:val="decimal"/>
      <w:lvlText w:val="%1."/>
      <w:lvlJc w:val="left"/>
      <w:pPr>
        <w:ind w:left="720" w:hanging="360"/>
      </w:pPr>
      <w:rPr>
        <w:rFonts w:hint="default"/>
        <w:b/>
        <w:bCs/>
        <w:sz w:val="22"/>
        <w:szCs w:val="22"/>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75CA5"/>
    <w:multiLevelType w:val="hybridMultilevel"/>
    <w:tmpl w:val="CF489C30"/>
    <w:lvl w:ilvl="0" w:tplc="F75C4872">
      <w:start w:val="1"/>
      <w:numFmt w:val="decimal"/>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4307F08"/>
    <w:multiLevelType w:val="hybridMultilevel"/>
    <w:tmpl w:val="70BA1B1A"/>
    <w:lvl w:ilvl="0" w:tplc="E3BEA29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E007568"/>
    <w:multiLevelType w:val="hybridMultilevel"/>
    <w:tmpl w:val="44F85ABC"/>
    <w:lvl w:ilvl="0" w:tplc="E74863F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B706C"/>
    <w:multiLevelType w:val="hybridMultilevel"/>
    <w:tmpl w:val="52F86650"/>
    <w:lvl w:ilvl="0" w:tplc="4DB8E2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451A8"/>
    <w:multiLevelType w:val="hybridMultilevel"/>
    <w:tmpl w:val="72CA1AA4"/>
    <w:lvl w:ilvl="0" w:tplc="672C763C">
      <w:start w:val="1"/>
      <w:numFmt w:val="decimal"/>
      <w:lvlText w:val="%1."/>
      <w:lvlJc w:val="left"/>
      <w:pPr>
        <w:ind w:left="1210" w:hanging="360"/>
      </w:p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7" w15:restartNumberingAfterBreak="0">
    <w:nsid w:val="38D90F33"/>
    <w:multiLevelType w:val="hybridMultilevel"/>
    <w:tmpl w:val="773CA3B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C3E4AA2"/>
    <w:multiLevelType w:val="hybridMultilevel"/>
    <w:tmpl w:val="AB5C5FA2"/>
    <w:lvl w:ilvl="0" w:tplc="43488C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C3834"/>
    <w:multiLevelType w:val="hybridMultilevel"/>
    <w:tmpl w:val="E7A64A1E"/>
    <w:lvl w:ilvl="0" w:tplc="3F5067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17562E"/>
    <w:multiLevelType w:val="hybridMultilevel"/>
    <w:tmpl w:val="6FB8470A"/>
    <w:lvl w:ilvl="0" w:tplc="523084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FE30AD"/>
    <w:multiLevelType w:val="hybridMultilevel"/>
    <w:tmpl w:val="2D3CE4AC"/>
    <w:lvl w:ilvl="0" w:tplc="A1746E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3D6A01"/>
    <w:multiLevelType w:val="hybridMultilevel"/>
    <w:tmpl w:val="A1781BD0"/>
    <w:lvl w:ilvl="0" w:tplc="A7F024AE">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F14DF2"/>
    <w:multiLevelType w:val="hybridMultilevel"/>
    <w:tmpl w:val="0E3C9958"/>
    <w:lvl w:ilvl="0" w:tplc="A0C2E08C">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041A3B"/>
    <w:multiLevelType w:val="hybridMultilevel"/>
    <w:tmpl w:val="560A1086"/>
    <w:lvl w:ilvl="0" w:tplc="2874344A">
      <w:start w:val="1"/>
      <w:numFmt w:val="decimal"/>
      <w:lvlText w:val="%1-"/>
      <w:lvlJc w:val="left"/>
      <w:pPr>
        <w:ind w:left="1998" w:hanging="360"/>
      </w:pPr>
    </w:lvl>
    <w:lvl w:ilvl="1" w:tplc="04090019">
      <w:start w:val="1"/>
      <w:numFmt w:val="lowerLetter"/>
      <w:lvlText w:val="%2."/>
      <w:lvlJc w:val="left"/>
      <w:pPr>
        <w:ind w:left="2718" w:hanging="360"/>
      </w:pPr>
    </w:lvl>
    <w:lvl w:ilvl="2" w:tplc="0409001B">
      <w:start w:val="1"/>
      <w:numFmt w:val="lowerRoman"/>
      <w:lvlText w:val="%3."/>
      <w:lvlJc w:val="right"/>
      <w:pPr>
        <w:ind w:left="3438" w:hanging="180"/>
      </w:pPr>
    </w:lvl>
    <w:lvl w:ilvl="3" w:tplc="0409000F">
      <w:start w:val="1"/>
      <w:numFmt w:val="decimal"/>
      <w:lvlText w:val="%4."/>
      <w:lvlJc w:val="left"/>
      <w:pPr>
        <w:ind w:left="4158" w:hanging="360"/>
      </w:pPr>
    </w:lvl>
    <w:lvl w:ilvl="4" w:tplc="04090019">
      <w:start w:val="1"/>
      <w:numFmt w:val="lowerLetter"/>
      <w:lvlText w:val="%5."/>
      <w:lvlJc w:val="left"/>
      <w:pPr>
        <w:ind w:left="4878" w:hanging="360"/>
      </w:pPr>
    </w:lvl>
    <w:lvl w:ilvl="5" w:tplc="0409001B">
      <w:start w:val="1"/>
      <w:numFmt w:val="lowerRoman"/>
      <w:lvlText w:val="%6."/>
      <w:lvlJc w:val="right"/>
      <w:pPr>
        <w:ind w:left="5598" w:hanging="180"/>
      </w:pPr>
    </w:lvl>
    <w:lvl w:ilvl="6" w:tplc="0409000F">
      <w:start w:val="1"/>
      <w:numFmt w:val="decimal"/>
      <w:lvlText w:val="%7."/>
      <w:lvlJc w:val="left"/>
      <w:pPr>
        <w:ind w:left="6318" w:hanging="360"/>
      </w:pPr>
    </w:lvl>
    <w:lvl w:ilvl="7" w:tplc="04090019">
      <w:start w:val="1"/>
      <w:numFmt w:val="lowerLetter"/>
      <w:lvlText w:val="%8."/>
      <w:lvlJc w:val="left"/>
      <w:pPr>
        <w:ind w:left="7038" w:hanging="360"/>
      </w:pPr>
    </w:lvl>
    <w:lvl w:ilvl="8" w:tplc="0409001B">
      <w:start w:val="1"/>
      <w:numFmt w:val="lowerRoman"/>
      <w:lvlText w:val="%9."/>
      <w:lvlJc w:val="right"/>
      <w:pPr>
        <w:ind w:left="7758" w:hanging="180"/>
      </w:pPr>
    </w:lvl>
  </w:abstractNum>
  <w:abstractNum w:abstractNumId="15" w15:restartNumberingAfterBreak="0">
    <w:nsid w:val="62EC5218"/>
    <w:multiLevelType w:val="hybridMultilevel"/>
    <w:tmpl w:val="889AFC00"/>
    <w:lvl w:ilvl="0" w:tplc="5D18F6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6B3809"/>
    <w:multiLevelType w:val="hybridMultilevel"/>
    <w:tmpl w:val="4E8CD25C"/>
    <w:lvl w:ilvl="0" w:tplc="754437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5C00CB"/>
    <w:multiLevelType w:val="hybridMultilevel"/>
    <w:tmpl w:val="F1C470E0"/>
    <w:lvl w:ilvl="0" w:tplc="975632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5507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77000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6303736">
    <w:abstractNumId w:val="7"/>
  </w:num>
  <w:num w:numId="4" w16cid:durableId="689600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6752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1787711">
    <w:abstractNumId w:val="10"/>
  </w:num>
  <w:num w:numId="7" w16cid:durableId="1205874308">
    <w:abstractNumId w:val="16"/>
  </w:num>
  <w:num w:numId="8" w16cid:durableId="459154757">
    <w:abstractNumId w:val="15"/>
  </w:num>
  <w:num w:numId="9" w16cid:durableId="2094471072">
    <w:abstractNumId w:val="8"/>
  </w:num>
  <w:num w:numId="10" w16cid:durableId="14692232">
    <w:abstractNumId w:val="4"/>
  </w:num>
  <w:num w:numId="11" w16cid:durableId="1333724298">
    <w:abstractNumId w:val="17"/>
  </w:num>
  <w:num w:numId="12" w16cid:durableId="1358772884">
    <w:abstractNumId w:val="9"/>
  </w:num>
  <w:num w:numId="13" w16cid:durableId="624776101">
    <w:abstractNumId w:val="12"/>
  </w:num>
  <w:num w:numId="14" w16cid:durableId="1899514325">
    <w:abstractNumId w:val="11"/>
  </w:num>
  <w:num w:numId="15" w16cid:durableId="321930211">
    <w:abstractNumId w:val="13"/>
  </w:num>
  <w:num w:numId="16" w16cid:durableId="1239052528">
    <w:abstractNumId w:val="5"/>
  </w:num>
  <w:num w:numId="17" w16cid:durableId="432093299">
    <w:abstractNumId w:val="0"/>
  </w:num>
  <w:num w:numId="18" w16cid:durableId="141547461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A0A"/>
    <w:rsid w:val="000104C5"/>
    <w:rsid w:val="00016A68"/>
    <w:rsid w:val="00033C82"/>
    <w:rsid w:val="00037169"/>
    <w:rsid w:val="00040014"/>
    <w:rsid w:val="00044805"/>
    <w:rsid w:val="00047636"/>
    <w:rsid w:val="00085BF7"/>
    <w:rsid w:val="000869E6"/>
    <w:rsid w:val="00090075"/>
    <w:rsid w:val="00092DD9"/>
    <w:rsid w:val="000A3357"/>
    <w:rsid w:val="000D10D7"/>
    <w:rsid w:val="000D56A4"/>
    <w:rsid w:val="000D7862"/>
    <w:rsid w:val="000E2E39"/>
    <w:rsid w:val="00114358"/>
    <w:rsid w:val="0013595C"/>
    <w:rsid w:val="00147253"/>
    <w:rsid w:val="0017660C"/>
    <w:rsid w:val="001777A3"/>
    <w:rsid w:val="001A4306"/>
    <w:rsid w:val="001A6BEF"/>
    <w:rsid w:val="001B7D02"/>
    <w:rsid w:val="001D6FA3"/>
    <w:rsid w:val="001E00C6"/>
    <w:rsid w:val="001E5AE7"/>
    <w:rsid w:val="001E6739"/>
    <w:rsid w:val="001E73B2"/>
    <w:rsid w:val="001F293E"/>
    <w:rsid w:val="001F5B0B"/>
    <w:rsid w:val="001F76C0"/>
    <w:rsid w:val="00217A4C"/>
    <w:rsid w:val="002220C8"/>
    <w:rsid w:val="002223C3"/>
    <w:rsid w:val="00224A7E"/>
    <w:rsid w:val="0022562A"/>
    <w:rsid w:val="00227E27"/>
    <w:rsid w:val="00230627"/>
    <w:rsid w:val="002326D1"/>
    <w:rsid w:val="00241305"/>
    <w:rsid w:val="00243049"/>
    <w:rsid w:val="00244C92"/>
    <w:rsid w:val="0026201B"/>
    <w:rsid w:val="002841A7"/>
    <w:rsid w:val="002A0E98"/>
    <w:rsid w:val="002A331D"/>
    <w:rsid w:val="002C09F0"/>
    <w:rsid w:val="002C67E8"/>
    <w:rsid w:val="002D0458"/>
    <w:rsid w:val="002D1B97"/>
    <w:rsid w:val="002E418E"/>
    <w:rsid w:val="002F3131"/>
    <w:rsid w:val="003044E5"/>
    <w:rsid w:val="00305027"/>
    <w:rsid w:val="00324D3B"/>
    <w:rsid w:val="00330962"/>
    <w:rsid w:val="00340835"/>
    <w:rsid w:val="00366D84"/>
    <w:rsid w:val="00373FBC"/>
    <w:rsid w:val="003853EB"/>
    <w:rsid w:val="00395A5B"/>
    <w:rsid w:val="00396861"/>
    <w:rsid w:val="003B15D2"/>
    <w:rsid w:val="003B2CDB"/>
    <w:rsid w:val="003B5D04"/>
    <w:rsid w:val="003C1320"/>
    <w:rsid w:val="003D33EE"/>
    <w:rsid w:val="003E2C77"/>
    <w:rsid w:val="003E70F6"/>
    <w:rsid w:val="003F0793"/>
    <w:rsid w:val="003F22D6"/>
    <w:rsid w:val="003F2E16"/>
    <w:rsid w:val="00403B75"/>
    <w:rsid w:val="00406BEE"/>
    <w:rsid w:val="004206A0"/>
    <w:rsid w:val="00423BF9"/>
    <w:rsid w:val="00440011"/>
    <w:rsid w:val="004427F2"/>
    <w:rsid w:val="004474A6"/>
    <w:rsid w:val="004512DA"/>
    <w:rsid w:val="00452230"/>
    <w:rsid w:val="004559BA"/>
    <w:rsid w:val="00463053"/>
    <w:rsid w:val="00471A51"/>
    <w:rsid w:val="00474DFF"/>
    <w:rsid w:val="00476FD1"/>
    <w:rsid w:val="004830E2"/>
    <w:rsid w:val="00484A44"/>
    <w:rsid w:val="004A7C23"/>
    <w:rsid w:val="004B334C"/>
    <w:rsid w:val="004B4EAB"/>
    <w:rsid w:val="004B636B"/>
    <w:rsid w:val="004B7D63"/>
    <w:rsid w:val="004C3B15"/>
    <w:rsid w:val="004D5A61"/>
    <w:rsid w:val="004E17AF"/>
    <w:rsid w:val="004E1A69"/>
    <w:rsid w:val="004E448A"/>
    <w:rsid w:val="004E4E31"/>
    <w:rsid w:val="00501A25"/>
    <w:rsid w:val="00506469"/>
    <w:rsid w:val="00506E28"/>
    <w:rsid w:val="00510F95"/>
    <w:rsid w:val="00517F09"/>
    <w:rsid w:val="00530956"/>
    <w:rsid w:val="00547F73"/>
    <w:rsid w:val="00557F49"/>
    <w:rsid w:val="00560687"/>
    <w:rsid w:val="0056217C"/>
    <w:rsid w:val="00563E9A"/>
    <w:rsid w:val="0056693F"/>
    <w:rsid w:val="0057760B"/>
    <w:rsid w:val="0059695B"/>
    <w:rsid w:val="005A7764"/>
    <w:rsid w:val="005B7A0A"/>
    <w:rsid w:val="005D416C"/>
    <w:rsid w:val="005D6D82"/>
    <w:rsid w:val="005E0A28"/>
    <w:rsid w:val="005E5DEC"/>
    <w:rsid w:val="00611723"/>
    <w:rsid w:val="00611B47"/>
    <w:rsid w:val="006144C3"/>
    <w:rsid w:val="006170C8"/>
    <w:rsid w:val="0062055F"/>
    <w:rsid w:val="00630D4F"/>
    <w:rsid w:val="006332E0"/>
    <w:rsid w:val="00633436"/>
    <w:rsid w:val="00643754"/>
    <w:rsid w:val="00662F9F"/>
    <w:rsid w:val="0066349B"/>
    <w:rsid w:val="00670F9D"/>
    <w:rsid w:val="006762B2"/>
    <w:rsid w:val="0067789D"/>
    <w:rsid w:val="006922BB"/>
    <w:rsid w:val="006A014E"/>
    <w:rsid w:val="006A0B71"/>
    <w:rsid w:val="006A1EC5"/>
    <w:rsid w:val="006A26D4"/>
    <w:rsid w:val="006C4517"/>
    <w:rsid w:val="006C7C7F"/>
    <w:rsid w:val="006D546F"/>
    <w:rsid w:val="006F1B99"/>
    <w:rsid w:val="0070307A"/>
    <w:rsid w:val="00710404"/>
    <w:rsid w:val="00710F99"/>
    <w:rsid w:val="00713C82"/>
    <w:rsid w:val="00714D56"/>
    <w:rsid w:val="007203A5"/>
    <w:rsid w:val="00722E76"/>
    <w:rsid w:val="00725878"/>
    <w:rsid w:val="007333AB"/>
    <w:rsid w:val="007360CB"/>
    <w:rsid w:val="00747C47"/>
    <w:rsid w:val="00754600"/>
    <w:rsid w:val="007575EE"/>
    <w:rsid w:val="007600BB"/>
    <w:rsid w:val="00763DCF"/>
    <w:rsid w:val="00767DD1"/>
    <w:rsid w:val="00773CD0"/>
    <w:rsid w:val="0078516F"/>
    <w:rsid w:val="0078629F"/>
    <w:rsid w:val="007A0984"/>
    <w:rsid w:val="007A2EA1"/>
    <w:rsid w:val="007B17FC"/>
    <w:rsid w:val="007C3AB5"/>
    <w:rsid w:val="007D2A6A"/>
    <w:rsid w:val="007D5BA9"/>
    <w:rsid w:val="007D6BC9"/>
    <w:rsid w:val="007E12ED"/>
    <w:rsid w:val="007E429F"/>
    <w:rsid w:val="007E47C8"/>
    <w:rsid w:val="007E4AB5"/>
    <w:rsid w:val="007E5335"/>
    <w:rsid w:val="007E59E4"/>
    <w:rsid w:val="007E5DEC"/>
    <w:rsid w:val="007E7A61"/>
    <w:rsid w:val="00815AF8"/>
    <w:rsid w:val="00817020"/>
    <w:rsid w:val="00836D59"/>
    <w:rsid w:val="0084623C"/>
    <w:rsid w:val="00846FB1"/>
    <w:rsid w:val="00857448"/>
    <w:rsid w:val="008645E3"/>
    <w:rsid w:val="008759C7"/>
    <w:rsid w:val="00891CB0"/>
    <w:rsid w:val="00893454"/>
    <w:rsid w:val="0089407B"/>
    <w:rsid w:val="00896743"/>
    <w:rsid w:val="008A20DE"/>
    <w:rsid w:val="008A48A9"/>
    <w:rsid w:val="008D40A3"/>
    <w:rsid w:val="008D4647"/>
    <w:rsid w:val="008D4725"/>
    <w:rsid w:val="008E17EE"/>
    <w:rsid w:val="008E6D4B"/>
    <w:rsid w:val="008F15FF"/>
    <w:rsid w:val="008F4894"/>
    <w:rsid w:val="00922219"/>
    <w:rsid w:val="009430FF"/>
    <w:rsid w:val="009443A2"/>
    <w:rsid w:val="00953368"/>
    <w:rsid w:val="00967D73"/>
    <w:rsid w:val="00967DE7"/>
    <w:rsid w:val="00975513"/>
    <w:rsid w:val="009760B8"/>
    <w:rsid w:val="00977435"/>
    <w:rsid w:val="00987BEC"/>
    <w:rsid w:val="009A1B38"/>
    <w:rsid w:val="009B4568"/>
    <w:rsid w:val="009B4971"/>
    <w:rsid w:val="009D6250"/>
    <w:rsid w:val="009E0C93"/>
    <w:rsid w:val="009E3000"/>
    <w:rsid w:val="009F275D"/>
    <w:rsid w:val="00A03239"/>
    <w:rsid w:val="00A244AD"/>
    <w:rsid w:val="00A274DC"/>
    <w:rsid w:val="00A4108E"/>
    <w:rsid w:val="00A41E7F"/>
    <w:rsid w:val="00A4374A"/>
    <w:rsid w:val="00A5053C"/>
    <w:rsid w:val="00A6089F"/>
    <w:rsid w:val="00A63E25"/>
    <w:rsid w:val="00A642EF"/>
    <w:rsid w:val="00A67C6A"/>
    <w:rsid w:val="00A71697"/>
    <w:rsid w:val="00A75B00"/>
    <w:rsid w:val="00A820D1"/>
    <w:rsid w:val="00A86FEC"/>
    <w:rsid w:val="00A8736E"/>
    <w:rsid w:val="00A924FC"/>
    <w:rsid w:val="00AA1647"/>
    <w:rsid w:val="00AA6FB8"/>
    <w:rsid w:val="00AB055A"/>
    <w:rsid w:val="00AB0ED4"/>
    <w:rsid w:val="00AD1EC8"/>
    <w:rsid w:val="00AD1FDA"/>
    <w:rsid w:val="00B07014"/>
    <w:rsid w:val="00B5033A"/>
    <w:rsid w:val="00B52966"/>
    <w:rsid w:val="00B544FE"/>
    <w:rsid w:val="00B56DC0"/>
    <w:rsid w:val="00B801E2"/>
    <w:rsid w:val="00B8601D"/>
    <w:rsid w:val="00B93D5C"/>
    <w:rsid w:val="00B9444A"/>
    <w:rsid w:val="00B96E1F"/>
    <w:rsid w:val="00BB4B14"/>
    <w:rsid w:val="00BB6E4C"/>
    <w:rsid w:val="00BD4F12"/>
    <w:rsid w:val="00BE077B"/>
    <w:rsid w:val="00BE3189"/>
    <w:rsid w:val="00BE48F3"/>
    <w:rsid w:val="00BF0F67"/>
    <w:rsid w:val="00BF7B19"/>
    <w:rsid w:val="00C02D02"/>
    <w:rsid w:val="00C06C20"/>
    <w:rsid w:val="00C12087"/>
    <w:rsid w:val="00C135AE"/>
    <w:rsid w:val="00C6787B"/>
    <w:rsid w:val="00C71CFA"/>
    <w:rsid w:val="00C74CFD"/>
    <w:rsid w:val="00CA43B4"/>
    <w:rsid w:val="00CC0BEC"/>
    <w:rsid w:val="00CD08F6"/>
    <w:rsid w:val="00CD0D1E"/>
    <w:rsid w:val="00CF2702"/>
    <w:rsid w:val="00D42517"/>
    <w:rsid w:val="00D5384D"/>
    <w:rsid w:val="00D62D28"/>
    <w:rsid w:val="00D67857"/>
    <w:rsid w:val="00D80DDA"/>
    <w:rsid w:val="00D85A8D"/>
    <w:rsid w:val="00D90C85"/>
    <w:rsid w:val="00DA6FF5"/>
    <w:rsid w:val="00DB4C17"/>
    <w:rsid w:val="00DE54B8"/>
    <w:rsid w:val="00E019F0"/>
    <w:rsid w:val="00E12996"/>
    <w:rsid w:val="00E17053"/>
    <w:rsid w:val="00E17E84"/>
    <w:rsid w:val="00E258B6"/>
    <w:rsid w:val="00E41511"/>
    <w:rsid w:val="00E52075"/>
    <w:rsid w:val="00E647F5"/>
    <w:rsid w:val="00E66B27"/>
    <w:rsid w:val="00E6763B"/>
    <w:rsid w:val="00E71692"/>
    <w:rsid w:val="00E728F0"/>
    <w:rsid w:val="00E82484"/>
    <w:rsid w:val="00E9305C"/>
    <w:rsid w:val="00EA17DD"/>
    <w:rsid w:val="00EA296D"/>
    <w:rsid w:val="00EA49C0"/>
    <w:rsid w:val="00EB2598"/>
    <w:rsid w:val="00EB426C"/>
    <w:rsid w:val="00EB6006"/>
    <w:rsid w:val="00EC3D70"/>
    <w:rsid w:val="00EC5B88"/>
    <w:rsid w:val="00ED058F"/>
    <w:rsid w:val="00ED40E2"/>
    <w:rsid w:val="00EE1B5A"/>
    <w:rsid w:val="00EE236A"/>
    <w:rsid w:val="00EE4135"/>
    <w:rsid w:val="00EE61CF"/>
    <w:rsid w:val="00EF085C"/>
    <w:rsid w:val="00EF113A"/>
    <w:rsid w:val="00F000FA"/>
    <w:rsid w:val="00F006DE"/>
    <w:rsid w:val="00F02F61"/>
    <w:rsid w:val="00F12A39"/>
    <w:rsid w:val="00F15361"/>
    <w:rsid w:val="00F316D0"/>
    <w:rsid w:val="00F35B93"/>
    <w:rsid w:val="00F658F5"/>
    <w:rsid w:val="00F65C11"/>
    <w:rsid w:val="00F7028D"/>
    <w:rsid w:val="00F93977"/>
    <w:rsid w:val="00F95868"/>
    <w:rsid w:val="00F968F6"/>
    <w:rsid w:val="00FA0155"/>
    <w:rsid w:val="00FA5AB5"/>
    <w:rsid w:val="00FB0A1D"/>
    <w:rsid w:val="00FE5F26"/>
    <w:rsid w:val="00FF3D19"/>
    <w:rsid w:val="00FF4C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5B457"/>
  <w15:docId w15:val="{26A2A336-90C8-4F29-B61A-6376762C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D546F"/>
    <w:pPr>
      <w:bidi/>
      <w:spacing w:after="160" w:line="256" w:lineRule="auto"/>
    </w:pPr>
  </w:style>
  <w:style w:type="paragraph" w:styleId="1">
    <w:name w:val="heading 1"/>
    <w:basedOn w:val="a"/>
    <w:next w:val="a"/>
    <w:link w:val="1Char"/>
    <w:uiPriority w:val="9"/>
    <w:rsid w:val="00987BEC"/>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Char"/>
    <w:uiPriority w:val="9"/>
    <w:rsid w:val="00987BEC"/>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Char"/>
    <w:uiPriority w:val="9"/>
    <w:rsid w:val="00987BEC"/>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Char"/>
    <w:uiPriority w:val="9"/>
    <w:rsid w:val="00987BEC"/>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semiHidden/>
    <w:unhideWhenUsed/>
    <w:rsid w:val="00227E2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87BEC"/>
    <w:rPr>
      <w:rFonts w:ascii="Arial" w:eastAsia="Times New Roman" w:hAnsi="Arial" w:cs="Arial"/>
      <w:b/>
      <w:bCs/>
      <w:kern w:val="32"/>
      <w:sz w:val="32"/>
      <w:szCs w:val="32"/>
    </w:rPr>
  </w:style>
  <w:style w:type="character" w:customStyle="1" w:styleId="2Char">
    <w:name w:val="عنوان 2 Char"/>
    <w:basedOn w:val="a0"/>
    <w:link w:val="2"/>
    <w:uiPriority w:val="9"/>
    <w:rsid w:val="00987BEC"/>
    <w:rPr>
      <w:rFonts w:ascii="Arial" w:eastAsia="Times New Roman" w:hAnsi="Arial" w:cs="Arial"/>
      <w:b/>
      <w:bCs/>
      <w:i/>
      <w:iCs/>
      <w:sz w:val="28"/>
      <w:szCs w:val="28"/>
    </w:rPr>
  </w:style>
  <w:style w:type="character" w:customStyle="1" w:styleId="3Char">
    <w:name w:val="عنوان 3 Char"/>
    <w:basedOn w:val="a0"/>
    <w:link w:val="3"/>
    <w:uiPriority w:val="9"/>
    <w:rsid w:val="00987BEC"/>
    <w:rPr>
      <w:rFonts w:ascii="Arial" w:eastAsia="Times New Roman" w:hAnsi="Arial" w:cs="Arial"/>
      <w:b/>
      <w:bCs/>
      <w:sz w:val="26"/>
      <w:szCs w:val="26"/>
    </w:rPr>
  </w:style>
  <w:style w:type="character" w:customStyle="1" w:styleId="4Char">
    <w:name w:val="عنوان 4 Char"/>
    <w:basedOn w:val="a0"/>
    <w:link w:val="4"/>
    <w:uiPriority w:val="9"/>
    <w:rsid w:val="00987BEC"/>
    <w:rPr>
      <w:rFonts w:ascii="Times New Roman" w:eastAsia="Times New Roman" w:hAnsi="Times New Roman" w:cs="Times New Roman"/>
      <w:b/>
      <w:bCs/>
      <w:sz w:val="28"/>
      <w:szCs w:val="28"/>
    </w:rPr>
  </w:style>
  <w:style w:type="character" w:customStyle="1" w:styleId="5Char">
    <w:name w:val="عنوان 5 Char"/>
    <w:basedOn w:val="a0"/>
    <w:link w:val="5"/>
    <w:uiPriority w:val="9"/>
    <w:semiHidden/>
    <w:rsid w:val="00227E27"/>
    <w:rPr>
      <w:rFonts w:asciiTheme="majorHAnsi" w:eastAsiaTheme="majorEastAsia" w:hAnsiTheme="majorHAnsi" w:cstheme="majorBidi"/>
      <w:color w:val="243F60" w:themeColor="accent1" w:themeShade="7F"/>
    </w:rPr>
  </w:style>
  <w:style w:type="character" w:customStyle="1" w:styleId="Char">
    <w:name w:val="نمط المتن Char"/>
    <w:basedOn w:val="a0"/>
    <w:link w:val="a3"/>
    <w:locked/>
    <w:rsid w:val="006D546F"/>
    <w:rPr>
      <w:rFonts w:ascii="mylotus" w:eastAsia="Times New Roman" w:hAnsi="mylotus" w:cs="Taher"/>
      <w:sz w:val="32"/>
      <w:szCs w:val="28"/>
      <w:lang w:bidi="ar-IQ"/>
    </w:rPr>
  </w:style>
  <w:style w:type="paragraph" w:customStyle="1" w:styleId="a3">
    <w:name w:val="نمط المتن"/>
    <w:basedOn w:val="a"/>
    <w:link w:val="Char"/>
    <w:rsid w:val="006D546F"/>
    <w:pPr>
      <w:widowControl w:val="0"/>
      <w:spacing w:before="60" w:after="60" w:line="500" w:lineRule="exact"/>
      <w:ind w:firstLine="340"/>
      <w:jc w:val="lowKashida"/>
    </w:pPr>
    <w:rPr>
      <w:rFonts w:ascii="mylotus" w:eastAsia="Times New Roman" w:hAnsi="mylotus" w:cs="Taher"/>
      <w:sz w:val="32"/>
      <w:szCs w:val="28"/>
      <w:lang w:bidi="ar-IQ"/>
    </w:rPr>
  </w:style>
  <w:style w:type="paragraph" w:styleId="a4">
    <w:name w:val="List Paragraph"/>
    <w:basedOn w:val="a"/>
    <w:uiPriority w:val="34"/>
    <w:rsid w:val="006D546F"/>
    <w:pPr>
      <w:spacing w:after="200" w:line="276" w:lineRule="auto"/>
      <w:ind w:left="720"/>
      <w:contextualSpacing/>
    </w:pPr>
  </w:style>
  <w:style w:type="paragraph" w:customStyle="1" w:styleId="a5">
    <w:name w:val="نمط النسخ"/>
    <w:basedOn w:val="a"/>
    <w:rsid w:val="006D546F"/>
    <w:pPr>
      <w:widowControl w:val="0"/>
      <w:bidi w:val="0"/>
      <w:spacing w:before="60" w:after="60" w:line="240" w:lineRule="auto"/>
      <w:ind w:left="1418"/>
      <w:jc w:val="lowKashida"/>
    </w:pPr>
    <w:rPr>
      <w:rFonts w:ascii="Arabic Typesetting" w:eastAsiaTheme="minorEastAsia" w:hAnsi="Arabic Typesetting" w:cs="Lotus Mortada  السيد محمد مرتضى"/>
      <w:sz w:val="26"/>
      <w:szCs w:val="26"/>
    </w:rPr>
  </w:style>
  <w:style w:type="paragraph" w:customStyle="1" w:styleId="a6">
    <w:name w:val="نمط الرقم"/>
    <w:basedOn w:val="a"/>
    <w:rsid w:val="006D546F"/>
    <w:pPr>
      <w:widowControl w:val="0"/>
      <w:spacing w:before="60" w:after="360" w:line="500" w:lineRule="exact"/>
      <w:jc w:val="center"/>
    </w:pPr>
    <w:rPr>
      <w:rFonts w:ascii="Arabic Typesetting" w:eastAsiaTheme="minorEastAsia" w:hAnsi="Arabic Typesetting" w:cs="Wasit6 Bold"/>
      <w:sz w:val="30"/>
      <w:szCs w:val="26"/>
    </w:rPr>
  </w:style>
  <w:style w:type="paragraph" w:customStyle="1" w:styleId="a7">
    <w:name w:val="نمط المصدر"/>
    <w:basedOn w:val="a3"/>
    <w:next w:val="a3"/>
    <w:rsid w:val="006D546F"/>
    <w:pPr>
      <w:spacing w:before="120" w:after="120"/>
      <w:ind w:firstLine="0"/>
      <w:jc w:val="right"/>
    </w:pPr>
    <w:rPr>
      <w:sz w:val="24"/>
      <w:szCs w:val="24"/>
    </w:rPr>
  </w:style>
  <w:style w:type="table" w:customStyle="1" w:styleId="10">
    <w:name w:val="شبكة جدول1"/>
    <w:basedOn w:val="a1"/>
    <w:next w:val="a8"/>
    <w:uiPriority w:val="59"/>
    <w:rsid w:val="006D546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6D5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Char0"/>
    <w:uiPriority w:val="99"/>
    <w:unhideWhenUsed/>
    <w:rsid w:val="006D546F"/>
    <w:pPr>
      <w:tabs>
        <w:tab w:val="center" w:pos="4153"/>
        <w:tab w:val="right" w:pos="8306"/>
      </w:tabs>
      <w:spacing w:after="0" w:line="240" w:lineRule="auto"/>
    </w:pPr>
  </w:style>
  <w:style w:type="character" w:customStyle="1" w:styleId="Char0">
    <w:name w:val="رأس الصفحة Char"/>
    <w:basedOn w:val="a0"/>
    <w:link w:val="a9"/>
    <w:uiPriority w:val="99"/>
    <w:rsid w:val="006D546F"/>
  </w:style>
  <w:style w:type="paragraph" w:styleId="aa">
    <w:name w:val="footer"/>
    <w:basedOn w:val="a"/>
    <w:link w:val="Char1"/>
    <w:uiPriority w:val="99"/>
    <w:unhideWhenUsed/>
    <w:rsid w:val="006D546F"/>
    <w:pPr>
      <w:tabs>
        <w:tab w:val="center" w:pos="4153"/>
        <w:tab w:val="right" w:pos="8306"/>
      </w:tabs>
      <w:spacing w:after="0" w:line="240" w:lineRule="auto"/>
    </w:pPr>
  </w:style>
  <w:style w:type="character" w:customStyle="1" w:styleId="Char1">
    <w:name w:val="تذييل الصفحة Char"/>
    <w:basedOn w:val="a0"/>
    <w:link w:val="aa"/>
    <w:uiPriority w:val="99"/>
    <w:rsid w:val="006D546F"/>
  </w:style>
  <w:style w:type="paragraph" w:styleId="ab">
    <w:name w:val="footnote text"/>
    <w:aliases w:val="پاورقي,Footnote Text Char,Footnote Text Char Char,نص حاشية سفلية1 Char,نص حاشية سفلية1 Char Char,نص حاشية سفلية1,حاشية,حاشية Char,نص حاشية سفلية Char Char Char Char Char Char Char Char Char,Footnote Text Char Char Char Char Char Char Char"/>
    <w:basedOn w:val="a"/>
    <w:link w:val="Char2"/>
    <w:unhideWhenUsed/>
    <w:rsid w:val="006D546F"/>
    <w:pPr>
      <w:spacing w:after="0" w:line="240" w:lineRule="auto"/>
    </w:pPr>
    <w:rPr>
      <w:sz w:val="20"/>
      <w:szCs w:val="20"/>
    </w:rPr>
  </w:style>
  <w:style w:type="character" w:customStyle="1" w:styleId="Char2">
    <w:name w:val="نص حاشية سفلية Char"/>
    <w:aliases w:val="پاورقي Char,Footnote Text Char Char1,Footnote Text Char Char Char,نص حاشية سفلية1 Char Char1,نص حاشية سفلية1 Char Char Char,نص حاشية سفلية1 Char1,حاشية Char1,حاشية Char Char,Footnote Text Char Char Char Char Char Char Char Char"/>
    <w:basedOn w:val="a0"/>
    <w:link w:val="ab"/>
    <w:rsid w:val="006D546F"/>
    <w:rPr>
      <w:sz w:val="20"/>
      <w:szCs w:val="20"/>
    </w:rPr>
  </w:style>
  <w:style w:type="character" w:styleId="ac">
    <w:name w:val="footnote reference"/>
    <w:aliases w:val="Footnote Reference"/>
    <w:basedOn w:val="a0"/>
    <w:uiPriority w:val="99"/>
    <w:unhideWhenUsed/>
    <w:rsid w:val="006D546F"/>
    <w:rPr>
      <w:vertAlign w:val="superscript"/>
    </w:rPr>
  </w:style>
  <w:style w:type="paragraph" w:styleId="ad">
    <w:name w:val="Balloon Text"/>
    <w:basedOn w:val="a"/>
    <w:link w:val="Char3"/>
    <w:uiPriority w:val="99"/>
    <w:semiHidden/>
    <w:unhideWhenUsed/>
    <w:rsid w:val="009B4568"/>
    <w:pPr>
      <w:spacing w:after="0" w:line="240" w:lineRule="auto"/>
    </w:pPr>
    <w:rPr>
      <w:rFonts w:ascii="Tahoma" w:hAnsi="Tahoma" w:cs="Tahoma"/>
      <w:sz w:val="16"/>
      <w:szCs w:val="16"/>
    </w:rPr>
  </w:style>
  <w:style w:type="character" w:customStyle="1" w:styleId="Char3">
    <w:name w:val="نص في بالون Char"/>
    <w:basedOn w:val="a0"/>
    <w:link w:val="ad"/>
    <w:uiPriority w:val="99"/>
    <w:semiHidden/>
    <w:rsid w:val="009B4568"/>
    <w:rPr>
      <w:rFonts w:ascii="Tahoma" w:hAnsi="Tahoma" w:cs="Tahoma"/>
      <w:sz w:val="16"/>
      <w:szCs w:val="16"/>
    </w:rPr>
  </w:style>
  <w:style w:type="paragraph" w:styleId="ae">
    <w:name w:val="endnote text"/>
    <w:basedOn w:val="a"/>
    <w:link w:val="Char4"/>
    <w:uiPriority w:val="99"/>
    <w:unhideWhenUsed/>
    <w:rsid w:val="003B2CDB"/>
    <w:pPr>
      <w:spacing w:after="0" w:line="240" w:lineRule="auto"/>
    </w:pPr>
    <w:rPr>
      <w:rFonts w:eastAsiaTheme="minorEastAsia"/>
      <w:sz w:val="20"/>
      <w:szCs w:val="20"/>
    </w:rPr>
  </w:style>
  <w:style w:type="character" w:customStyle="1" w:styleId="Char4">
    <w:name w:val="نص تعليق ختامي Char"/>
    <w:basedOn w:val="a0"/>
    <w:link w:val="ae"/>
    <w:uiPriority w:val="99"/>
    <w:rsid w:val="003B2CDB"/>
    <w:rPr>
      <w:rFonts w:eastAsiaTheme="minorEastAsia"/>
      <w:sz w:val="20"/>
      <w:szCs w:val="20"/>
    </w:rPr>
  </w:style>
  <w:style w:type="character" w:styleId="af">
    <w:name w:val="endnote reference"/>
    <w:basedOn w:val="a0"/>
    <w:uiPriority w:val="99"/>
    <w:semiHidden/>
    <w:unhideWhenUsed/>
    <w:rsid w:val="003B2CDB"/>
    <w:rPr>
      <w:vertAlign w:val="superscript"/>
    </w:rPr>
  </w:style>
  <w:style w:type="character" w:styleId="Hyperlink">
    <w:name w:val="Hyperlink"/>
    <w:basedOn w:val="a0"/>
    <w:uiPriority w:val="99"/>
    <w:unhideWhenUsed/>
    <w:rsid w:val="00A86FEC"/>
    <w:rPr>
      <w:color w:val="0000FF" w:themeColor="hyperlink"/>
      <w:u w:val="single"/>
    </w:rPr>
  </w:style>
  <w:style w:type="paragraph" w:styleId="af0">
    <w:name w:val="Normal (Web)"/>
    <w:basedOn w:val="a"/>
    <w:uiPriority w:val="99"/>
    <w:unhideWhenUsed/>
    <w:rsid w:val="00A86FE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rsid w:val="00A86FEC"/>
    <w:rPr>
      <w:b/>
      <w:bCs/>
    </w:rPr>
  </w:style>
  <w:style w:type="character" w:styleId="af2">
    <w:name w:val="page number"/>
    <w:basedOn w:val="a0"/>
    <w:rsid w:val="00987BEC"/>
  </w:style>
  <w:style w:type="character" w:customStyle="1" w:styleId="Char10">
    <w:name w:val="نص تعليق ختامي Char1"/>
    <w:basedOn w:val="a0"/>
    <w:uiPriority w:val="99"/>
    <w:semiHidden/>
    <w:rsid w:val="00987BEC"/>
    <w:rPr>
      <w:rFonts w:ascii="Times New Roman" w:eastAsia="Times New Roman" w:hAnsi="Times New Roman" w:cs="Times New Roman"/>
      <w:sz w:val="20"/>
      <w:szCs w:val="20"/>
    </w:rPr>
  </w:style>
  <w:style w:type="character" w:customStyle="1" w:styleId="Char5">
    <w:name w:val="نص تعليق Char"/>
    <w:basedOn w:val="a0"/>
    <w:link w:val="af3"/>
    <w:semiHidden/>
    <w:rsid w:val="00987BEC"/>
    <w:rPr>
      <w:rFonts w:ascii="Times New Roman" w:eastAsia="Times New Roman" w:hAnsi="Times New Roman" w:cs="Times New Roman"/>
      <w:sz w:val="20"/>
      <w:szCs w:val="20"/>
    </w:rPr>
  </w:style>
  <w:style w:type="paragraph" w:styleId="af3">
    <w:name w:val="annotation text"/>
    <w:basedOn w:val="a"/>
    <w:link w:val="Char5"/>
    <w:semiHidden/>
    <w:rsid w:val="00987BEC"/>
    <w:pPr>
      <w:spacing w:after="0" w:line="240" w:lineRule="auto"/>
    </w:pPr>
    <w:rPr>
      <w:rFonts w:ascii="Times New Roman" w:eastAsia="Times New Roman" w:hAnsi="Times New Roman" w:cs="Times New Roman"/>
      <w:sz w:val="20"/>
      <w:szCs w:val="20"/>
    </w:rPr>
  </w:style>
  <w:style w:type="character" w:customStyle="1" w:styleId="Char11">
    <w:name w:val="نص تعليق Char1"/>
    <w:basedOn w:val="a0"/>
    <w:uiPriority w:val="99"/>
    <w:semiHidden/>
    <w:rsid w:val="00987BEC"/>
    <w:rPr>
      <w:sz w:val="20"/>
      <w:szCs w:val="20"/>
    </w:rPr>
  </w:style>
  <w:style w:type="character" w:customStyle="1" w:styleId="Char12">
    <w:name w:val="نص في بالون Char1"/>
    <w:basedOn w:val="a0"/>
    <w:uiPriority w:val="99"/>
    <w:semiHidden/>
    <w:rsid w:val="00987BEC"/>
    <w:rPr>
      <w:rFonts w:ascii="Tahoma" w:eastAsia="Times New Roman" w:hAnsi="Tahoma" w:cs="Tahoma"/>
      <w:sz w:val="16"/>
      <w:szCs w:val="16"/>
    </w:rPr>
  </w:style>
  <w:style w:type="paragraph" w:styleId="af4">
    <w:name w:val="List"/>
    <w:basedOn w:val="a"/>
    <w:rsid w:val="00987BEC"/>
    <w:pPr>
      <w:spacing w:after="0" w:line="240" w:lineRule="auto"/>
      <w:ind w:left="283" w:hanging="283"/>
    </w:pPr>
    <w:rPr>
      <w:rFonts w:ascii="Times New Roman" w:eastAsia="Times New Roman" w:hAnsi="Times New Roman" w:cs="Times New Roman"/>
      <w:sz w:val="24"/>
      <w:szCs w:val="24"/>
    </w:rPr>
  </w:style>
  <w:style w:type="paragraph" w:styleId="20">
    <w:name w:val="List 2"/>
    <w:basedOn w:val="a"/>
    <w:rsid w:val="00987BEC"/>
    <w:pPr>
      <w:spacing w:after="0" w:line="240" w:lineRule="auto"/>
      <w:ind w:left="566" w:hanging="283"/>
    </w:pPr>
    <w:rPr>
      <w:rFonts w:ascii="Times New Roman" w:eastAsia="Times New Roman" w:hAnsi="Times New Roman" w:cs="Times New Roman"/>
      <w:sz w:val="24"/>
      <w:szCs w:val="24"/>
    </w:rPr>
  </w:style>
  <w:style w:type="paragraph" w:styleId="30">
    <w:name w:val="List 3"/>
    <w:basedOn w:val="a"/>
    <w:rsid w:val="00987BEC"/>
    <w:pPr>
      <w:spacing w:after="0" w:line="240" w:lineRule="auto"/>
      <w:ind w:left="849" w:hanging="283"/>
    </w:pPr>
    <w:rPr>
      <w:rFonts w:ascii="Times New Roman" w:eastAsia="Times New Roman" w:hAnsi="Times New Roman" w:cs="Times New Roman"/>
      <w:sz w:val="24"/>
      <w:szCs w:val="24"/>
    </w:rPr>
  </w:style>
  <w:style w:type="paragraph" w:styleId="40">
    <w:name w:val="List 4"/>
    <w:basedOn w:val="a"/>
    <w:rsid w:val="00987BEC"/>
    <w:pPr>
      <w:spacing w:after="0" w:line="240" w:lineRule="auto"/>
      <w:ind w:left="1132" w:hanging="283"/>
    </w:pPr>
    <w:rPr>
      <w:rFonts w:ascii="Times New Roman" w:eastAsia="Times New Roman" w:hAnsi="Times New Roman" w:cs="Times New Roman"/>
      <w:sz w:val="24"/>
      <w:szCs w:val="24"/>
    </w:rPr>
  </w:style>
  <w:style w:type="paragraph" w:styleId="af5">
    <w:name w:val="List Bullet"/>
    <w:basedOn w:val="a"/>
    <w:rsid w:val="00987BEC"/>
    <w:pPr>
      <w:tabs>
        <w:tab w:val="num" w:pos="360"/>
      </w:tabs>
      <w:spacing w:after="0" w:line="240" w:lineRule="auto"/>
      <w:ind w:left="360" w:hanging="360"/>
    </w:pPr>
    <w:rPr>
      <w:rFonts w:ascii="Times New Roman" w:eastAsia="Times New Roman" w:hAnsi="Times New Roman" w:cs="Times New Roman"/>
      <w:sz w:val="24"/>
      <w:szCs w:val="24"/>
    </w:rPr>
  </w:style>
  <w:style w:type="paragraph" w:styleId="21">
    <w:name w:val="List Bullet 2"/>
    <w:basedOn w:val="a"/>
    <w:rsid w:val="00987BEC"/>
    <w:pPr>
      <w:tabs>
        <w:tab w:val="num" w:pos="643"/>
      </w:tabs>
      <w:spacing w:after="0" w:line="240" w:lineRule="auto"/>
      <w:ind w:left="643" w:hanging="360"/>
    </w:pPr>
    <w:rPr>
      <w:rFonts w:ascii="Times New Roman" w:eastAsia="Times New Roman" w:hAnsi="Times New Roman" w:cs="Times New Roman"/>
      <w:sz w:val="24"/>
      <w:szCs w:val="24"/>
    </w:rPr>
  </w:style>
  <w:style w:type="paragraph" w:styleId="af6">
    <w:name w:val="List Continue"/>
    <w:basedOn w:val="a"/>
    <w:rsid w:val="00987BEC"/>
    <w:pPr>
      <w:spacing w:after="120" w:line="240" w:lineRule="auto"/>
      <w:ind w:left="283"/>
    </w:pPr>
    <w:rPr>
      <w:rFonts w:ascii="Times New Roman" w:eastAsia="Times New Roman" w:hAnsi="Times New Roman" w:cs="Times New Roman"/>
      <w:sz w:val="24"/>
      <w:szCs w:val="24"/>
    </w:rPr>
  </w:style>
  <w:style w:type="paragraph" w:styleId="22">
    <w:name w:val="List Continue 2"/>
    <w:basedOn w:val="a"/>
    <w:rsid w:val="00987BEC"/>
    <w:pPr>
      <w:spacing w:after="120" w:line="240" w:lineRule="auto"/>
      <w:ind w:left="566"/>
    </w:pPr>
    <w:rPr>
      <w:rFonts w:ascii="Times New Roman" w:eastAsia="Times New Roman" w:hAnsi="Times New Roman" w:cs="Times New Roman"/>
      <w:sz w:val="24"/>
      <w:szCs w:val="24"/>
    </w:rPr>
  </w:style>
  <w:style w:type="paragraph" w:styleId="af7">
    <w:name w:val="Body Text"/>
    <w:basedOn w:val="a"/>
    <w:link w:val="Char6"/>
    <w:rsid w:val="00987BEC"/>
    <w:pPr>
      <w:spacing w:after="120" w:line="240" w:lineRule="auto"/>
    </w:pPr>
    <w:rPr>
      <w:rFonts w:ascii="Times New Roman" w:eastAsia="Times New Roman" w:hAnsi="Times New Roman" w:cs="Times New Roman"/>
      <w:sz w:val="24"/>
      <w:szCs w:val="24"/>
    </w:rPr>
  </w:style>
  <w:style w:type="character" w:customStyle="1" w:styleId="Char6">
    <w:name w:val="نص أساسي Char"/>
    <w:basedOn w:val="a0"/>
    <w:link w:val="af7"/>
    <w:rsid w:val="00987BEC"/>
    <w:rPr>
      <w:rFonts w:ascii="Times New Roman" w:eastAsia="Times New Roman" w:hAnsi="Times New Roman" w:cs="Times New Roman"/>
      <w:sz w:val="24"/>
      <w:szCs w:val="24"/>
    </w:rPr>
  </w:style>
  <w:style w:type="paragraph" w:styleId="af8">
    <w:name w:val="Body Text Indent"/>
    <w:basedOn w:val="a"/>
    <w:link w:val="Char7"/>
    <w:rsid w:val="00987BEC"/>
    <w:pPr>
      <w:spacing w:after="120" w:line="240" w:lineRule="auto"/>
      <w:ind w:left="283"/>
    </w:pPr>
    <w:rPr>
      <w:rFonts w:ascii="Times New Roman" w:eastAsia="Times New Roman" w:hAnsi="Times New Roman" w:cs="Times New Roman"/>
      <w:sz w:val="24"/>
      <w:szCs w:val="24"/>
    </w:rPr>
  </w:style>
  <w:style w:type="character" w:customStyle="1" w:styleId="Char7">
    <w:name w:val="نص أساسي بمسافة بادئة Char"/>
    <w:basedOn w:val="a0"/>
    <w:link w:val="af8"/>
    <w:rsid w:val="00987BEC"/>
    <w:rPr>
      <w:rFonts w:ascii="Times New Roman" w:eastAsia="Times New Roman" w:hAnsi="Times New Roman" w:cs="Times New Roman"/>
      <w:sz w:val="24"/>
      <w:szCs w:val="24"/>
    </w:rPr>
  </w:style>
  <w:style w:type="paragraph" w:styleId="af9">
    <w:name w:val="Normal Indent"/>
    <w:basedOn w:val="a"/>
    <w:rsid w:val="00987BEC"/>
    <w:pPr>
      <w:spacing w:after="0" w:line="240" w:lineRule="auto"/>
      <w:ind w:left="720"/>
    </w:pPr>
    <w:rPr>
      <w:rFonts w:ascii="Times New Roman" w:eastAsia="Times New Roman" w:hAnsi="Times New Roman" w:cs="Times New Roman"/>
      <w:sz w:val="24"/>
      <w:szCs w:val="24"/>
    </w:rPr>
  </w:style>
  <w:style w:type="paragraph" w:styleId="afa">
    <w:name w:val="Body Text First Indent"/>
    <w:basedOn w:val="af7"/>
    <w:link w:val="Char8"/>
    <w:rsid w:val="00987BEC"/>
    <w:pPr>
      <w:ind w:firstLine="210"/>
    </w:pPr>
  </w:style>
  <w:style w:type="character" w:customStyle="1" w:styleId="Char8">
    <w:name w:val="نص أساسي بمسافة بادئة للسطر الأول Char"/>
    <w:basedOn w:val="Char6"/>
    <w:link w:val="afa"/>
    <w:rsid w:val="00987BEC"/>
    <w:rPr>
      <w:rFonts w:ascii="Times New Roman" w:eastAsia="Times New Roman" w:hAnsi="Times New Roman" w:cs="Times New Roman"/>
      <w:sz w:val="24"/>
      <w:szCs w:val="24"/>
    </w:rPr>
  </w:style>
  <w:style w:type="paragraph" w:styleId="23">
    <w:name w:val="Body Text First Indent 2"/>
    <w:basedOn w:val="af8"/>
    <w:link w:val="2Char0"/>
    <w:rsid w:val="00987BEC"/>
    <w:pPr>
      <w:ind w:firstLine="210"/>
    </w:pPr>
  </w:style>
  <w:style w:type="character" w:customStyle="1" w:styleId="2Char0">
    <w:name w:val="نص أساسي بمسافة بادئة للسطر الأول 2 Char"/>
    <w:basedOn w:val="Char7"/>
    <w:link w:val="23"/>
    <w:rsid w:val="00987BEC"/>
    <w:rPr>
      <w:rFonts w:ascii="Times New Roman" w:eastAsia="Times New Roman" w:hAnsi="Times New Roman" w:cs="Times New Roman"/>
      <w:sz w:val="24"/>
      <w:szCs w:val="24"/>
    </w:rPr>
  </w:style>
  <w:style w:type="character" w:customStyle="1" w:styleId="Char9">
    <w:name w:val="موضوع تعليق Char"/>
    <w:basedOn w:val="Char5"/>
    <w:link w:val="afb"/>
    <w:semiHidden/>
    <w:rsid w:val="00987BEC"/>
    <w:rPr>
      <w:rFonts w:ascii="Times New Roman" w:eastAsia="Times New Roman" w:hAnsi="Times New Roman" w:cs="Times New Roman"/>
      <w:b/>
      <w:bCs/>
      <w:sz w:val="20"/>
      <w:szCs w:val="20"/>
    </w:rPr>
  </w:style>
  <w:style w:type="paragraph" w:styleId="afb">
    <w:name w:val="annotation subject"/>
    <w:basedOn w:val="af3"/>
    <w:next w:val="af3"/>
    <w:link w:val="Char9"/>
    <w:semiHidden/>
    <w:rsid w:val="00987BEC"/>
    <w:rPr>
      <w:b/>
      <w:bCs/>
    </w:rPr>
  </w:style>
  <w:style w:type="character" w:customStyle="1" w:styleId="Char13">
    <w:name w:val="موضوع تعليق Char1"/>
    <w:basedOn w:val="Char11"/>
    <w:uiPriority w:val="99"/>
    <w:semiHidden/>
    <w:rsid w:val="00987BEC"/>
    <w:rPr>
      <w:b/>
      <w:bCs/>
      <w:sz w:val="20"/>
      <w:szCs w:val="20"/>
    </w:rPr>
  </w:style>
  <w:style w:type="paragraph" w:styleId="HTML">
    <w:name w:val="HTML Preformatted"/>
    <w:basedOn w:val="a"/>
    <w:link w:val="HTMLChar"/>
    <w:uiPriority w:val="99"/>
    <w:unhideWhenUsed/>
    <w:rsid w:val="00987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987BEC"/>
    <w:rPr>
      <w:rFonts w:ascii="Courier New" w:eastAsia="Times New Roman" w:hAnsi="Courier New" w:cs="Courier New"/>
      <w:sz w:val="20"/>
      <w:szCs w:val="20"/>
    </w:rPr>
  </w:style>
  <w:style w:type="character" w:customStyle="1" w:styleId="Chara">
    <w:name w:val="بلا تباعد Char"/>
    <w:link w:val="afc"/>
    <w:uiPriority w:val="1"/>
    <w:locked/>
    <w:rsid w:val="00423BF9"/>
    <w:rPr>
      <w:rFonts w:ascii="Times New Roman" w:eastAsiaTheme="minorEastAsia" w:hAnsi="Times New Roman" w:cs="Times New Roman"/>
      <w:lang w:bidi="fa-IR"/>
    </w:rPr>
  </w:style>
  <w:style w:type="paragraph" w:styleId="afc">
    <w:name w:val="No Spacing"/>
    <w:link w:val="Chara"/>
    <w:uiPriority w:val="1"/>
    <w:qFormat/>
    <w:rsid w:val="00423BF9"/>
    <w:pPr>
      <w:bidi/>
      <w:spacing w:after="0" w:line="240" w:lineRule="auto"/>
    </w:pPr>
    <w:rPr>
      <w:rFonts w:ascii="Times New Roman" w:eastAsiaTheme="minorEastAsia" w:hAnsi="Times New Roman" w:cs="Times New Roman"/>
      <w:lang w:bidi="fa-IR"/>
    </w:rPr>
  </w:style>
  <w:style w:type="character" w:styleId="afd">
    <w:name w:val="Emphasis"/>
    <w:basedOn w:val="a0"/>
    <w:uiPriority w:val="20"/>
    <w:rsid w:val="00423BF9"/>
    <w:rPr>
      <w:i/>
      <w:iCs/>
    </w:rPr>
  </w:style>
  <w:style w:type="character" w:customStyle="1" w:styleId="apple-converted-space">
    <w:name w:val="apple-converted-space"/>
    <w:rsid w:val="00EC3D70"/>
  </w:style>
  <w:style w:type="paragraph" w:customStyle="1" w:styleId="afe">
    <w:name w:val="حاشية سفلية"/>
    <w:basedOn w:val="a"/>
    <w:link w:val="Charb"/>
    <w:rsid w:val="00EC3D70"/>
    <w:pPr>
      <w:widowControl w:val="0"/>
      <w:spacing w:after="0" w:line="340" w:lineRule="exact"/>
      <w:jc w:val="lowKashida"/>
    </w:pPr>
    <w:rPr>
      <w:rFonts w:ascii="Taher" w:eastAsia="Times New Roman" w:hAnsi="Taher" w:cs="Taher"/>
      <w:sz w:val="25"/>
      <w:szCs w:val="25"/>
    </w:rPr>
  </w:style>
  <w:style w:type="character" w:customStyle="1" w:styleId="Charb">
    <w:name w:val="حاشية سفلية Char"/>
    <w:link w:val="afe"/>
    <w:rsid w:val="00EC3D70"/>
    <w:rPr>
      <w:rFonts w:ascii="Taher" w:eastAsia="Times New Roman" w:hAnsi="Taher" w:cs="Taher"/>
      <w:sz w:val="25"/>
      <w:szCs w:val="25"/>
    </w:rPr>
  </w:style>
  <w:style w:type="paragraph" w:customStyle="1" w:styleId="aff">
    <w:name w:val="المتن"/>
    <w:basedOn w:val="a"/>
    <w:link w:val="Charc"/>
    <w:rsid w:val="00EC3D70"/>
    <w:pPr>
      <w:widowControl w:val="0"/>
      <w:spacing w:after="0" w:line="490" w:lineRule="exact"/>
      <w:ind w:firstLine="340"/>
      <w:jc w:val="both"/>
    </w:pPr>
    <w:rPr>
      <w:rFonts w:ascii="hashemi" w:eastAsia="Times New Roman" w:hAnsi="hashemi" w:cs="hashemi"/>
      <w:spacing w:val="-4"/>
      <w:sz w:val="29"/>
      <w:szCs w:val="29"/>
      <w:lang w:val="x-none" w:eastAsia="x-none" w:bidi="ar-IQ"/>
    </w:rPr>
  </w:style>
  <w:style w:type="character" w:customStyle="1" w:styleId="Charc">
    <w:name w:val="المتن Char"/>
    <w:link w:val="aff"/>
    <w:rsid w:val="00EC3D70"/>
    <w:rPr>
      <w:rFonts w:ascii="hashemi" w:eastAsia="Times New Roman" w:hAnsi="hashemi" w:cs="hashemi"/>
      <w:spacing w:val="-4"/>
      <w:sz w:val="29"/>
      <w:szCs w:val="29"/>
      <w:lang w:val="x-none" w:eastAsia="x-none" w:bidi="ar-IQ"/>
    </w:rPr>
  </w:style>
  <w:style w:type="character" w:customStyle="1" w:styleId="Chard">
    <w:name w:val="هامش Char"/>
    <w:basedOn w:val="a0"/>
    <w:link w:val="aff0"/>
    <w:locked/>
    <w:rsid w:val="001E5AE7"/>
    <w:rPr>
      <w:rFonts w:ascii="Lotus Linotype" w:hAnsi="Lotus Linotype" w:cs="Lotus Linotype"/>
      <w:sz w:val="20"/>
      <w:szCs w:val="20"/>
      <w:lang w:bidi="ar-IQ"/>
    </w:rPr>
  </w:style>
  <w:style w:type="paragraph" w:customStyle="1" w:styleId="aff0">
    <w:name w:val="هامش"/>
    <w:basedOn w:val="ab"/>
    <w:link w:val="Chard"/>
    <w:rsid w:val="001E5AE7"/>
    <w:pPr>
      <w:ind w:left="567"/>
      <w:jc w:val="both"/>
    </w:pPr>
    <w:rPr>
      <w:rFonts w:ascii="Lotus Linotype" w:hAnsi="Lotus Linotype" w:cs="Lotus Linotype"/>
      <w:lang w:bidi="ar-IQ"/>
    </w:rPr>
  </w:style>
  <w:style w:type="character" w:customStyle="1" w:styleId="quran">
    <w:name w:val="quran"/>
    <w:basedOn w:val="a0"/>
    <w:rsid w:val="00F000FA"/>
  </w:style>
  <w:style w:type="paragraph" w:customStyle="1" w:styleId="111111111">
    <w:name w:val="نمط الهامش 111111111"/>
    <w:basedOn w:val="a"/>
    <w:link w:val="111111111Char"/>
    <w:rsid w:val="00506469"/>
    <w:pPr>
      <w:widowControl w:val="0"/>
      <w:spacing w:after="0" w:line="400" w:lineRule="exact"/>
      <w:jc w:val="both"/>
    </w:pPr>
    <w:rPr>
      <w:rFonts w:ascii="Lotus Linotype" w:hAnsi="Lotus Linotype" w:cs="Lotus Linotype"/>
      <w:color w:val="000000" w:themeColor="text1"/>
      <w:sz w:val="24"/>
      <w:szCs w:val="24"/>
      <w:lang w:bidi="ar-IQ"/>
    </w:rPr>
  </w:style>
  <w:style w:type="paragraph" w:customStyle="1" w:styleId="22222">
    <w:name w:val="نمط المتن 22222"/>
    <w:basedOn w:val="a"/>
    <w:link w:val="22222Char"/>
    <w:rsid w:val="004559BA"/>
    <w:pPr>
      <w:widowControl w:val="0"/>
      <w:spacing w:before="120" w:after="0" w:line="500" w:lineRule="exact"/>
      <w:ind w:firstLine="567"/>
      <w:jc w:val="both"/>
    </w:pPr>
    <w:rPr>
      <w:rFonts w:ascii="Lotus Linotype" w:eastAsia="Times New Roman" w:hAnsi="Lotus Linotype" w:cs="Lotus Linotype"/>
      <w:sz w:val="28"/>
      <w:szCs w:val="28"/>
    </w:rPr>
  </w:style>
  <w:style w:type="character" w:customStyle="1" w:styleId="111111111Char">
    <w:name w:val="نمط الهامش 111111111 Char"/>
    <w:basedOn w:val="a0"/>
    <w:link w:val="111111111"/>
    <w:rsid w:val="00506469"/>
    <w:rPr>
      <w:rFonts w:ascii="Lotus Linotype" w:hAnsi="Lotus Linotype" w:cs="Lotus Linotype"/>
      <w:color w:val="000000" w:themeColor="text1"/>
      <w:sz w:val="24"/>
      <w:szCs w:val="24"/>
      <w:lang w:bidi="ar-IQ"/>
    </w:rPr>
  </w:style>
  <w:style w:type="character" w:customStyle="1" w:styleId="22222Char">
    <w:name w:val="نمط المتن 22222 Char"/>
    <w:basedOn w:val="a0"/>
    <w:link w:val="22222"/>
    <w:rsid w:val="004559BA"/>
    <w:rPr>
      <w:rFonts w:ascii="Lotus Linotype" w:eastAsia="Times New Roman" w:hAnsi="Lotus Linotype" w:cs="Lotus Linotype"/>
      <w:sz w:val="28"/>
      <w:szCs w:val="28"/>
    </w:rPr>
  </w:style>
  <w:style w:type="paragraph" w:customStyle="1" w:styleId="11">
    <w:name w:val="المتن11"/>
    <w:basedOn w:val="22222"/>
    <w:link w:val="11Char"/>
    <w:qFormat/>
    <w:rsid w:val="004559BA"/>
  </w:style>
  <w:style w:type="paragraph" w:customStyle="1" w:styleId="110">
    <w:name w:val="هامش11"/>
    <w:basedOn w:val="111111111"/>
    <w:link w:val="11Char0"/>
    <w:qFormat/>
    <w:rsid w:val="004559BA"/>
    <w:pPr>
      <w:ind w:left="340" w:hanging="340"/>
    </w:pPr>
  </w:style>
  <w:style w:type="character" w:customStyle="1" w:styleId="11Char">
    <w:name w:val="المتن11 Char"/>
    <w:basedOn w:val="22222Char"/>
    <w:link w:val="11"/>
    <w:rsid w:val="004559BA"/>
    <w:rPr>
      <w:rFonts w:ascii="Lotus Linotype" w:eastAsia="Times New Roman" w:hAnsi="Lotus Linotype" w:cs="Lotus Linotype"/>
      <w:sz w:val="28"/>
      <w:szCs w:val="28"/>
    </w:rPr>
  </w:style>
  <w:style w:type="paragraph" w:customStyle="1" w:styleId="aff1">
    <w:name w:val="عنوان المبحث"/>
    <w:basedOn w:val="afc"/>
    <w:link w:val="Chare"/>
    <w:qFormat/>
    <w:rsid w:val="00CD08F6"/>
    <w:pPr>
      <w:widowControl w:val="0"/>
      <w:spacing w:before="120"/>
      <w:jc w:val="center"/>
    </w:pPr>
    <w:rPr>
      <w:rFonts w:ascii="louts shamy" w:hAnsi="louts shamy" w:cs="Khalid Art bold"/>
      <w:color w:val="FF0000"/>
      <w:sz w:val="28"/>
      <w:szCs w:val="28"/>
      <w:lang w:bidi="ar-IQ"/>
    </w:rPr>
  </w:style>
  <w:style w:type="character" w:customStyle="1" w:styleId="11Char0">
    <w:name w:val="هامش11 Char"/>
    <w:basedOn w:val="111111111Char"/>
    <w:link w:val="110"/>
    <w:rsid w:val="004559BA"/>
    <w:rPr>
      <w:rFonts w:ascii="Lotus Linotype" w:hAnsi="Lotus Linotype" w:cs="Lotus Linotype"/>
      <w:color w:val="000000" w:themeColor="text1"/>
      <w:sz w:val="24"/>
      <w:szCs w:val="24"/>
      <w:lang w:bidi="ar-IQ"/>
    </w:rPr>
  </w:style>
  <w:style w:type="character" w:customStyle="1" w:styleId="Chare">
    <w:name w:val="عنوان المبحث Char"/>
    <w:basedOn w:val="Chara"/>
    <w:link w:val="aff1"/>
    <w:rsid w:val="00CD08F6"/>
    <w:rPr>
      <w:rFonts w:ascii="louts shamy" w:eastAsiaTheme="minorEastAsia" w:hAnsi="louts shamy" w:cs="Khalid Art bold"/>
      <w:color w:val="FF0000"/>
      <w:sz w:val="28"/>
      <w:szCs w:val="28"/>
      <w:lang w:bidi="ar-IQ"/>
    </w:rPr>
  </w:style>
  <w:style w:type="character" w:customStyle="1" w:styleId="Hyperlink1">
    <w:name w:val="Hyperlink1"/>
    <w:basedOn w:val="a0"/>
    <w:uiPriority w:val="99"/>
    <w:unhideWhenUsed/>
    <w:rsid w:val="000D7862"/>
    <w:rPr>
      <w:color w:val="0563C1"/>
      <w:u w:val="single"/>
    </w:rPr>
  </w:style>
  <w:style w:type="character" w:styleId="aff2">
    <w:name w:val="Unresolved Mention"/>
    <w:basedOn w:val="a0"/>
    <w:uiPriority w:val="99"/>
    <w:semiHidden/>
    <w:unhideWhenUsed/>
    <w:rsid w:val="005D6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9208">
      <w:bodyDiv w:val="1"/>
      <w:marLeft w:val="0"/>
      <w:marRight w:val="0"/>
      <w:marTop w:val="0"/>
      <w:marBottom w:val="0"/>
      <w:divBdr>
        <w:top w:val="none" w:sz="0" w:space="0" w:color="auto"/>
        <w:left w:val="none" w:sz="0" w:space="0" w:color="auto"/>
        <w:bottom w:val="none" w:sz="0" w:space="0" w:color="auto"/>
        <w:right w:val="none" w:sz="0" w:space="0" w:color="auto"/>
      </w:divBdr>
    </w:div>
    <w:div w:id="195234728">
      <w:bodyDiv w:val="1"/>
      <w:marLeft w:val="0"/>
      <w:marRight w:val="0"/>
      <w:marTop w:val="0"/>
      <w:marBottom w:val="0"/>
      <w:divBdr>
        <w:top w:val="none" w:sz="0" w:space="0" w:color="auto"/>
        <w:left w:val="none" w:sz="0" w:space="0" w:color="auto"/>
        <w:bottom w:val="none" w:sz="0" w:space="0" w:color="auto"/>
        <w:right w:val="none" w:sz="0" w:space="0" w:color="auto"/>
      </w:divBdr>
    </w:div>
    <w:div w:id="196356711">
      <w:bodyDiv w:val="1"/>
      <w:marLeft w:val="0"/>
      <w:marRight w:val="0"/>
      <w:marTop w:val="0"/>
      <w:marBottom w:val="0"/>
      <w:divBdr>
        <w:top w:val="none" w:sz="0" w:space="0" w:color="auto"/>
        <w:left w:val="none" w:sz="0" w:space="0" w:color="auto"/>
        <w:bottom w:val="none" w:sz="0" w:space="0" w:color="auto"/>
        <w:right w:val="none" w:sz="0" w:space="0" w:color="auto"/>
      </w:divBdr>
    </w:div>
    <w:div w:id="482435023">
      <w:bodyDiv w:val="1"/>
      <w:marLeft w:val="0"/>
      <w:marRight w:val="0"/>
      <w:marTop w:val="0"/>
      <w:marBottom w:val="0"/>
      <w:divBdr>
        <w:top w:val="none" w:sz="0" w:space="0" w:color="auto"/>
        <w:left w:val="none" w:sz="0" w:space="0" w:color="auto"/>
        <w:bottom w:val="none" w:sz="0" w:space="0" w:color="auto"/>
        <w:right w:val="none" w:sz="0" w:space="0" w:color="auto"/>
      </w:divBdr>
    </w:div>
    <w:div w:id="116505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6324/fqhj.v2i42.14532"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36324/fqhj.vi48.17336"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doi.org/10.36324/fqhj.v2i42.1453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6324/fqhj.vi48.17336"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https://creativecommons.org/licenses/by/4.0/"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hyperlink" Target="https://doi.org/10.36324/fqhj.v2i42.14532" TargetMode="External"/><Relationship Id="rId3" Type="http://schemas.openxmlformats.org/officeDocument/2006/relationships/hyperlink" Target="https://creativecommons.org/licenses/by/4.0/" TargetMode="External"/><Relationship Id="rId7" Type="http://schemas.openxmlformats.org/officeDocument/2006/relationships/hyperlink" Target="https://doi.org/10.36324/fqhj.vi48.17336" TargetMode="External"/><Relationship Id="rId2" Type="http://schemas.openxmlformats.org/officeDocument/2006/relationships/image" Target="media/image2.png"/><Relationship Id="rId1" Type="http://schemas.openxmlformats.org/officeDocument/2006/relationships/hyperlink" Target="https://creativecommons.org/licenses/by/4.0/" TargetMode="External"/><Relationship Id="rId6" Type="http://schemas.openxmlformats.org/officeDocument/2006/relationships/hyperlink" Target="https://creativecommons.org/licenses/by/4.0/" TargetMode="External"/><Relationship Id="rId5" Type="http://schemas.openxmlformats.org/officeDocument/2006/relationships/hyperlink" Target="https://doi.org/10.36324/fqhj.v2i42.14532" TargetMode="External"/><Relationship Id="rId4" Type="http://schemas.openxmlformats.org/officeDocument/2006/relationships/hyperlink" Target="https://doi.org/10.36324/fqhj.vi48.17336"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A3D94-0CE3-432D-9E9B-494B291FA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1</Pages>
  <Words>4100</Words>
  <Characters>23372</Characters>
  <Application>Microsoft Office Word</Application>
  <DocSecurity>0</DocSecurity>
  <Lines>194</Lines>
  <Paragraphs>54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181</cp:revision>
  <cp:lastPrinted>2025-02-15T17:11:00Z</cp:lastPrinted>
  <dcterms:created xsi:type="dcterms:W3CDTF">2021-02-14T07:36:00Z</dcterms:created>
  <dcterms:modified xsi:type="dcterms:W3CDTF">2025-03-15T17:46:00Z</dcterms:modified>
</cp:coreProperties>
</file>