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9A" w:rsidRPr="000E3B12" w:rsidRDefault="0064589A" w:rsidP="0064589A">
      <w:pPr>
        <w:ind w:left="-334" w:right="-360"/>
        <w:jc w:val="center"/>
        <w:rPr>
          <w:rFonts w:asciiTheme="majorBidi" w:hAnsiTheme="majorBidi" w:cstheme="majorBidi"/>
          <w:b/>
          <w:bCs/>
          <w:sz w:val="28"/>
          <w:szCs w:val="28"/>
          <w:rtl/>
          <w:lang w:bidi="ar-IQ"/>
        </w:rPr>
      </w:pPr>
      <w:r w:rsidRPr="000E3B12">
        <w:rPr>
          <w:rFonts w:asciiTheme="majorBidi" w:hAnsiTheme="majorBidi" w:cstheme="majorBidi"/>
          <w:b/>
          <w:bCs/>
          <w:sz w:val="28"/>
          <w:szCs w:val="28"/>
          <w:rtl/>
          <w:lang w:bidi="ar-IQ"/>
        </w:rPr>
        <w:t xml:space="preserve">التغاير والتشابه للعزل الفطري من أربعة أنواع من حشرات المنّ التابعة لجنس </w:t>
      </w:r>
      <w:r w:rsidRPr="000E3B12">
        <w:rPr>
          <w:rFonts w:asciiTheme="majorBidi" w:hAnsiTheme="majorBidi" w:cstheme="majorBidi"/>
          <w:b/>
          <w:bCs/>
          <w:i/>
          <w:iCs/>
          <w:sz w:val="28"/>
          <w:szCs w:val="28"/>
          <w:lang w:bidi="ar-IQ"/>
        </w:rPr>
        <w:t>Aphis</w:t>
      </w:r>
      <w:r w:rsidRPr="000E3B12">
        <w:rPr>
          <w:rFonts w:asciiTheme="majorBidi" w:hAnsiTheme="majorBidi" w:cstheme="majorBidi"/>
          <w:b/>
          <w:bCs/>
          <w:sz w:val="28"/>
          <w:szCs w:val="28"/>
          <w:rtl/>
          <w:lang w:bidi="ar-IQ"/>
        </w:rPr>
        <w:t xml:space="preserve">   </w:t>
      </w:r>
    </w:p>
    <w:p w:rsidR="0064589A" w:rsidRPr="000E3B12" w:rsidRDefault="0064589A" w:rsidP="0064589A">
      <w:pPr>
        <w:ind w:left="-154" w:right="180"/>
        <w:jc w:val="center"/>
        <w:rPr>
          <w:rFonts w:asciiTheme="majorBidi" w:hAnsiTheme="majorBidi" w:cstheme="majorBidi"/>
          <w:b/>
          <w:bCs/>
          <w:sz w:val="28"/>
          <w:szCs w:val="28"/>
          <w:rtl/>
          <w:lang w:bidi="ar-IQ"/>
        </w:rPr>
      </w:pPr>
      <w:r w:rsidRPr="000E3B12">
        <w:rPr>
          <w:rFonts w:asciiTheme="majorBidi" w:hAnsiTheme="majorBidi" w:cstheme="majorBidi"/>
          <w:b/>
          <w:bCs/>
          <w:sz w:val="28"/>
          <w:szCs w:val="28"/>
          <w:rtl/>
          <w:lang w:bidi="ar-IQ"/>
        </w:rPr>
        <w:t xml:space="preserve">أميرة ناجي حسين </w:t>
      </w:r>
    </w:p>
    <w:p w:rsidR="0064589A" w:rsidRPr="000E3B12" w:rsidRDefault="0064589A" w:rsidP="0064589A">
      <w:pPr>
        <w:ind w:left="-154" w:right="180"/>
        <w:jc w:val="center"/>
        <w:rPr>
          <w:rFonts w:asciiTheme="majorBidi" w:hAnsiTheme="majorBidi" w:cstheme="majorBidi"/>
          <w:b/>
          <w:bCs/>
          <w:sz w:val="28"/>
          <w:szCs w:val="28"/>
          <w:rtl/>
          <w:lang w:bidi="ar-IQ"/>
        </w:rPr>
      </w:pPr>
      <w:r w:rsidRPr="000E3B12">
        <w:rPr>
          <w:rFonts w:asciiTheme="majorBidi" w:hAnsiTheme="majorBidi" w:cstheme="majorBidi"/>
          <w:b/>
          <w:bCs/>
          <w:sz w:val="28"/>
          <w:szCs w:val="28"/>
          <w:rtl/>
          <w:lang w:bidi="ar-IQ"/>
        </w:rPr>
        <w:t>المعهد التقني/ النجف</w:t>
      </w:r>
    </w:p>
    <w:p w:rsidR="0064589A" w:rsidRPr="000E3B12" w:rsidRDefault="0064589A" w:rsidP="0064589A">
      <w:pPr>
        <w:ind w:left="-154"/>
        <w:rPr>
          <w:rFonts w:asciiTheme="majorBidi" w:hAnsiTheme="majorBidi" w:cstheme="majorBidi"/>
          <w:b/>
          <w:bCs/>
          <w:sz w:val="28"/>
          <w:szCs w:val="28"/>
          <w:rtl/>
          <w:lang w:bidi="ar-IQ"/>
        </w:rPr>
      </w:pPr>
      <w:r w:rsidRPr="000E3B12">
        <w:rPr>
          <w:rFonts w:asciiTheme="majorBidi" w:hAnsiTheme="majorBidi" w:cstheme="majorBidi"/>
          <w:b/>
          <w:bCs/>
          <w:sz w:val="28"/>
          <w:szCs w:val="28"/>
          <w:rtl/>
          <w:lang w:bidi="ar-IQ"/>
        </w:rPr>
        <w:t>الخلاصة:</w:t>
      </w:r>
    </w:p>
    <w:p w:rsidR="0064589A" w:rsidRPr="000E3B12" w:rsidRDefault="0064589A" w:rsidP="0064589A">
      <w:pPr>
        <w:jc w:val="lowKashida"/>
        <w:rPr>
          <w:rFonts w:asciiTheme="majorBidi" w:hAnsiTheme="majorBidi" w:cstheme="majorBidi"/>
          <w:i/>
          <w:iCs/>
          <w:lang w:bidi="ar-IQ"/>
        </w:rPr>
      </w:pPr>
      <w:r w:rsidRPr="000E3B12">
        <w:rPr>
          <w:rFonts w:asciiTheme="majorBidi" w:hAnsiTheme="majorBidi" w:cstheme="majorBidi"/>
          <w:rtl/>
          <w:lang w:bidi="ar-IQ"/>
        </w:rPr>
        <w:t xml:space="preserve">     عزل 26 نوع من الفطريات والتي تعود إلى 14 جنس من أربعة أنواع من حشرات المنّ هي منّ البقوليات </w:t>
      </w:r>
      <w:r w:rsidRPr="000E3B12">
        <w:rPr>
          <w:rFonts w:asciiTheme="majorBidi" w:hAnsiTheme="majorBidi" w:cstheme="majorBidi"/>
          <w:i/>
          <w:iCs/>
          <w:lang w:bidi="ar-IQ"/>
        </w:rPr>
        <w:t>Aphis craccivora</w:t>
      </w:r>
      <w:r w:rsidRPr="000E3B12">
        <w:rPr>
          <w:rFonts w:asciiTheme="majorBidi" w:hAnsiTheme="majorBidi" w:cstheme="majorBidi"/>
          <w:rtl/>
          <w:lang w:bidi="ar-IQ"/>
        </w:rPr>
        <w:t xml:space="preserve"> ، منّ الباقلاء الاسود</w:t>
      </w:r>
      <w:r w:rsidRPr="000E3B12">
        <w:rPr>
          <w:rFonts w:asciiTheme="majorBidi" w:hAnsiTheme="majorBidi" w:cstheme="majorBidi"/>
          <w:i/>
          <w:iCs/>
          <w:lang w:bidi="ar-IQ"/>
        </w:rPr>
        <w:t>A.fabae</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 xml:space="preserve"> منّ القطن</w:t>
      </w:r>
      <w:r w:rsidRPr="000E3B12">
        <w:rPr>
          <w:rFonts w:asciiTheme="majorBidi" w:hAnsiTheme="majorBidi" w:cstheme="majorBidi"/>
          <w:i/>
          <w:iCs/>
          <w:lang w:bidi="ar-IQ"/>
        </w:rPr>
        <w:t>A.gossypii</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 xml:space="preserve">و منّ الدفلة </w:t>
      </w:r>
      <w:r w:rsidRPr="000E3B12">
        <w:rPr>
          <w:rFonts w:asciiTheme="majorBidi" w:hAnsiTheme="majorBidi" w:cstheme="majorBidi"/>
          <w:i/>
          <w:iCs/>
          <w:lang w:bidi="ar-IQ"/>
        </w:rPr>
        <w:t>A.nerii</w:t>
      </w:r>
      <w:r w:rsidRPr="000E3B12">
        <w:rPr>
          <w:rFonts w:asciiTheme="majorBidi" w:hAnsiTheme="majorBidi" w:cstheme="majorBidi"/>
          <w:rtl/>
          <w:lang w:bidi="ar-IQ"/>
        </w:rPr>
        <w:t xml:space="preserve"> ، اذ تفوقت الفطريات الناقصة بـ 24 نوع من الفطريات المعزولة متمثلة بنسبة 92.31% تلتها الفطريات اللاقحية بنوعين فطريين بنسبة 7.69% </w:t>
      </w:r>
      <w:r w:rsidRPr="000E3B12">
        <w:rPr>
          <w:rFonts w:asciiTheme="majorBidi" w:hAnsiTheme="majorBidi" w:cstheme="majorBidi"/>
          <w:rtl/>
        </w:rPr>
        <w:t xml:space="preserve">، وان أعلى تردد بلغ </w:t>
      </w:r>
      <w:r w:rsidRPr="000E3B12">
        <w:rPr>
          <w:rFonts w:asciiTheme="majorBidi" w:hAnsiTheme="majorBidi" w:cstheme="majorBidi"/>
          <w:rtl/>
          <w:lang w:bidi="ar-IQ"/>
        </w:rPr>
        <w:t>21.75</w:t>
      </w:r>
      <w:r w:rsidRPr="000E3B12">
        <w:rPr>
          <w:rFonts w:asciiTheme="majorBidi" w:hAnsiTheme="majorBidi" w:cstheme="majorBidi"/>
          <w:rtl/>
        </w:rPr>
        <w:t xml:space="preserve">% لجنس </w:t>
      </w:r>
      <w:r w:rsidRPr="000E3B12">
        <w:rPr>
          <w:rFonts w:asciiTheme="majorBidi" w:hAnsiTheme="majorBidi" w:cstheme="majorBidi"/>
        </w:rPr>
        <w:t>SP</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Pr>
        <w:t xml:space="preserve"> </w:t>
      </w:r>
      <w:r w:rsidRPr="000E3B12">
        <w:rPr>
          <w:rFonts w:asciiTheme="majorBidi" w:hAnsiTheme="majorBidi" w:cstheme="majorBidi"/>
          <w:i/>
          <w:iCs/>
        </w:rPr>
        <w:t>Aspergillus</w:t>
      </w:r>
      <w:r w:rsidRPr="000E3B12">
        <w:rPr>
          <w:rFonts w:asciiTheme="majorBidi" w:hAnsiTheme="majorBidi" w:cstheme="majorBidi"/>
          <w:rtl/>
          <w:lang w:bidi="ar-IQ"/>
        </w:rPr>
        <w:t xml:space="preserve"> واقلها تردداً 0.78% لكل من جنسي </w:t>
      </w:r>
      <w:r w:rsidRPr="000E3B12">
        <w:rPr>
          <w:rFonts w:asciiTheme="majorBidi" w:hAnsiTheme="majorBidi" w:cstheme="majorBidi"/>
        </w:rPr>
        <w:t>SP</w:t>
      </w:r>
      <w:r w:rsidRPr="000E3B12">
        <w:rPr>
          <w:rFonts w:asciiTheme="majorBidi" w:hAnsiTheme="majorBidi" w:cstheme="majorBidi"/>
          <w:rtl/>
          <w:lang w:bidi="ar-IQ"/>
        </w:rPr>
        <w:t xml:space="preserve"> </w:t>
      </w:r>
      <w:r w:rsidRPr="000E3B12">
        <w:rPr>
          <w:rFonts w:asciiTheme="majorBidi" w:hAnsiTheme="majorBidi" w:cstheme="majorBidi"/>
          <w:i/>
          <w:iCs/>
        </w:rPr>
        <w:t>Mauginiella</w:t>
      </w:r>
      <w:r w:rsidRPr="000E3B12">
        <w:rPr>
          <w:rFonts w:asciiTheme="majorBidi" w:hAnsiTheme="majorBidi" w:cstheme="majorBidi"/>
          <w:rtl/>
        </w:rPr>
        <w:t>و</w:t>
      </w:r>
      <w:r w:rsidRPr="000E3B12">
        <w:rPr>
          <w:rFonts w:asciiTheme="majorBidi" w:hAnsiTheme="majorBidi" w:cstheme="majorBidi"/>
        </w:rPr>
        <w:t xml:space="preserve"> SP</w:t>
      </w:r>
      <w:r w:rsidRPr="000E3B12">
        <w:rPr>
          <w:rFonts w:asciiTheme="majorBidi" w:hAnsiTheme="majorBidi" w:cstheme="majorBidi"/>
          <w:rtl/>
        </w:rPr>
        <w:t xml:space="preserve"> </w:t>
      </w:r>
      <w:r w:rsidRPr="000E3B12">
        <w:rPr>
          <w:rFonts w:asciiTheme="majorBidi" w:hAnsiTheme="majorBidi" w:cstheme="majorBidi"/>
        </w:rPr>
        <w:t xml:space="preserve"> </w:t>
      </w:r>
      <w:r w:rsidRPr="000E3B12">
        <w:rPr>
          <w:rFonts w:asciiTheme="majorBidi" w:hAnsiTheme="majorBidi" w:cstheme="majorBidi"/>
          <w:i/>
          <w:iCs/>
        </w:rPr>
        <w:t xml:space="preserve"> Ulocladium</w:t>
      </w:r>
      <w:r w:rsidRPr="000E3B12">
        <w:rPr>
          <w:rFonts w:asciiTheme="majorBidi" w:hAnsiTheme="majorBidi" w:cstheme="majorBidi"/>
          <w:rtl/>
        </w:rPr>
        <w:t>، كما اظهر المجتمع  الفطري للأنواع الأربعة تنوعاً عالياً ، وان أعلى تشابه بلغ 21.73% بين مجتمع الفطريات للأنواع كان بين منّ الباقلاء الأسود</w:t>
      </w:r>
      <w:r w:rsidRPr="000E3B12">
        <w:rPr>
          <w:rFonts w:asciiTheme="majorBidi" w:hAnsiTheme="majorBidi" w:cstheme="majorBidi"/>
          <w:i/>
          <w:iCs/>
          <w:lang w:bidi="ar-IQ"/>
        </w:rPr>
        <w:t>A.fabae</w:t>
      </w:r>
      <w:r w:rsidRPr="000E3B12">
        <w:rPr>
          <w:rFonts w:asciiTheme="majorBidi" w:hAnsiTheme="majorBidi" w:cstheme="majorBidi"/>
          <w:i/>
          <w:iCs/>
          <w:rtl/>
          <w:lang w:bidi="ar-IQ"/>
        </w:rPr>
        <w:t xml:space="preserve"> </w:t>
      </w:r>
      <w:r w:rsidRPr="000E3B12">
        <w:rPr>
          <w:rFonts w:asciiTheme="majorBidi" w:hAnsiTheme="majorBidi" w:cstheme="majorBidi"/>
          <w:rtl/>
        </w:rPr>
        <w:t xml:space="preserve">ومنّ القطن </w:t>
      </w:r>
      <w:r w:rsidRPr="000E3B12">
        <w:rPr>
          <w:rFonts w:asciiTheme="majorBidi" w:hAnsiTheme="majorBidi" w:cstheme="majorBidi"/>
          <w:i/>
          <w:iCs/>
          <w:lang w:bidi="ar-IQ"/>
        </w:rPr>
        <w:t>A.gossypii</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واقل تشابه كان بين منّ البقوليات</w:t>
      </w:r>
      <w:r w:rsidRPr="000E3B12">
        <w:rPr>
          <w:rFonts w:asciiTheme="majorBidi" w:hAnsiTheme="majorBidi" w:cstheme="majorBidi"/>
          <w:rtl/>
        </w:rPr>
        <w:t xml:space="preserve"> </w:t>
      </w:r>
      <w:r w:rsidRPr="000E3B12">
        <w:rPr>
          <w:rFonts w:asciiTheme="majorBidi" w:hAnsiTheme="majorBidi" w:cstheme="majorBidi"/>
          <w:i/>
          <w:iCs/>
          <w:lang w:bidi="ar-IQ"/>
        </w:rPr>
        <w:t>A.craccivora</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ومنّ الدفلة</w:t>
      </w:r>
      <w:r w:rsidRPr="000E3B12">
        <w:rPr>
          <w:rFonts w:asciiTheme="majorBidi" w:hAnsiTheme="majorBidi" w:cstheme="majorBidi"/>
          <w:i/>
          <w:iCs/>
          <w:rtl/>
        </w:rPr>
        <w:t xml:space="preserve"> </w:t>
      </w:r>
      <w:r w:rsidRPr="000E3B12">
        <w:rPr>
          <w:rFonts w:asciiTheme="majorBidi" w:hAnsiTheme="majorBidi" w:cstheme="majorBidi"/>
          <w:i/>
          <w:iCs/>
          <w:lang w:bidi="ar-IQ"/>
        </w:rPr>
        <w:t>A.nerii</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بنسبة 5.21%،</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 xml:space="preserve">كما بينت الدراسة  ظهور الفطريين </w:t>
      </w:r>
      <w:r w:rsidRPr="000E3B12">
        <w:rPr>
          <w:rFonts w:asciiTheme="majorBidi" w:hAnsiTheme="majorBidi" w:cstheme="majorBidi"/>
          <w:i/>
          <w:iCs/>
        </w:rPr>
        <w:t xml:space="preserve">A.  flavus </w:t>
      </w:r>
      <w:r w:rsidRPr="000E3B12">
        <w:rPr>
          <w:rFonts w:asciiTheme="majorBidi" w:hAnsiTheme="majorBidi" w:cstheme="majorBidi"/>
        </w:rPr>
        <w:t xml:space="preserve"> </w:t>
      </w:r>
      <w:r w:rsidRPr="000E3B12">
        <w:rPr>
          <w:rFonts w:asciiTheme="majorBidi" w:hAnsiTheme="majorBidi" w:cstheme="majorBidi"/>
          <w:rtl/>
          <w:lang w:bidi="ar-IQ"/>
        </w:rPr>
        <w:t xml:space="preserve"> و</w:t>
      </w:r>
      <w:r w:rsidRPr="000E3B12">
        <w:rPr>
          <w:rFonts w:asciiTheme="majorBidi" w:hAnsiTheme="majorBidi" w:cstheme="majorBidi"/>
          <w:i/>
          <w:iCs/>
        </w:rPr>
        <w:t xml:space="preserve"> A. niger</w:t>
      </w:r>
      <w:r w:rsidRPr="000E3B12">
        <w:rPr>
          <w:rFonts w:asciiTheme="majorBidi" w:hAnsiTheme="majorBidi" w:cstheme="majorBidi"/>
          <w:rtl/>
        </w:rPr>
        <w:t xml:space="preserve"> في ثلاثة أنواع بينما الأنواع الفطرية الأخرى ظهرت في نوع أو نوعين من الحشرات المدروسة</w:t>
      </w:r>
      <w:r w:rsidRPr="000E3B12">
        <w:rPr>
          <w:rFonts w:asciiTheme="majorBidi" w:hAnsiTheme="majorBidi" w:cstheme="majorBidi"/>
          <w:rtl/>
          <w:lang w:bidi="ar-IQ"/>
        </w:rPr>
        <w:t>.</w:t>
      </w:r>
    </w:p>
    <w:p w:rsidR="0064589A" w:rsidRPr="000E3B12" w:rsidRDefault="0064589A" w:rsidP="0064589A">
      <w:pPr>
        <w:ind w:left="-154"/>
        <w:jc w:val="center"/>
        <w:rPr>
          <w:rFonts w:asciiTheme="majorBidi" w:hAnsiTheme="majorBidi" w:cstheme="majorBidi"/>
          <w:b/>
          <w:bCs/>
          <w:sz w:val="28"/>
          <w:szCs w:val="28"/>
          <w:rtl/>
          <w:lang w:bidi="ar-IQ"/>
        </w:rPr>
      </w:pPr>
      <w:r w:rsidRPr="000E3B12">
        <w:rPr>
          <w:rFonts w:asciiTheme="majorBidi" w:hAnsiTheme="majorBidi" w:cstheme="majorBidi"/>
          <w:b/>
          <w:bCs/>
          <w:sz w:val="28"/>
          <w:szCs w:val="28"/>
        </w:rPr>
        <w:t>Diversity and Similarity of Fungal isolation from four species of Aphid insect belong to Aphis Gnus</w:t>
      </w:r>
    </w:p>
    <w:p w:rsidR="0064589A" w:rsidRPr="000E3B12" w:rsidRDefault="0064589A" w:rsidP="0064589A">
      <w:pPr>
        <w:ind w:left="-154" w:right="180"/>
        <w:jc w:val="center"/>
        <w:rPr>
          <w:rFonts w:asciiTheme="majorBidi" w:hAnsiTheme="majorBidi" w:cstheme="majorBidi"/>
          <w:b/>
          <w:bCs/>
          <w:sz w:val="28"/>
          <w:szCs w:val="28"/>
          <w:lang w:bidi="ar-IQ"/>
        </w:rPr>
      </w:pPr>
      <w:r w:rsidRPr="000E3B12">
        <w:rPr>
          <w:rFonts w:asciiTheme="majorBidi" w:hAnsiTheme="majorBidi" w:cstheme="majorBidi"/>
          <w:b/>
          <w:bCs/>
          <w:sz w:val="28"/>
          <w:szCs w:val="28"/>
          <w:rtl/>
          <w:lang w:bidi="ar-IQ"/>
        </w:rPr>
        <w:t>ِ</w:t>
      </w:r>
      <w:r w:rsidRPr="000E3B12">
        <w:rPr>
          <w:rFonts w:asciiTheme="majorBidi" w:hAnsiTheme="majorBidi" w:cstheme="majorBidi"/>
          <w:b/>
          <w:bCs/>
          <w:sz w:val="28"/>
          <w:szCs w:val="28"/>
          <w:lang w:bidi="ar-IQ"/>
        </w:rPr>
        <w:t>Ameera naji Hussein</w:t>
      </w:r>
    </w:p>
    <w:p w:rsidR="0064589A" w:rsidRPr="000E3B12" w:rsidRDefault="0064589A" w:rsidP="0064589A">
      <w:pPr>
        <w:ind w:left="-154" w:right="180"/>
        <w:jc w:val="center"/>
        <w:rPr>
          <w:rFonts w:asciiTheme="majorBidi" w:hAnsiTheme="majorBidi" w:cstheme="majorBidi"/>
          <w:b/>
          <w:bCs/>
          <w:sz w:val="28"/>
          <w:szCs w:val="28"/>
          <w:rtl/>
        </w:rPr>
      </w:pPr>
      <w:r w:rsidRPr="000E3B12">
        <w:rPr>
          <w:rFonts w:asciiTheme="majorBidi" w:hAnsiTheme="majorBidi" w:cstheme="majorBidi"/>
          <w:b/>
          <w:bCs/>
          <w:sz w:val="28"/>
          <w:szCs w:val="28"/>
          <w:lang w:bidi="ar-IQ"/>
        </w:rPr>
        <w:t xml:space="preserve">Institutes Najaf   </w:t>
      </w:r>
      <w:r w:rsidRPr="000E3B12">
        <w:rPr>
          <w:rFonts w:asciiTheme="majorBidi" w:hAnsiTheme="majorBidi" w:cstheme="majorBidi"/>
          <w:b/>
          <w:bCs/>
          <w:sz w:val="28"/>
          <w:szCs w:val="28"/>
          <w:rtl/>
        </w:rPr>
        <w:t xml:space="preserve">  </w:t>
      </w:r>
      <w:r w:rsidRPr="000E3B12">
        <w:rPr>
          <w:rFonts w:asciiTheme="majorBidi" w:hAnsiTheme="majorBidi" w:cstheme="majorBidi"/>
          <w:b/>
          <w:bCs/>
          <w:sz w:val="28"/>
          <w:szCs w:val="28"/>
          <w:lang w:bidi="ar-IQ"/>
        </w:rPr>
        <w:t>Technical</w:t>
      </w:r>
    </w:p>
    <w:p w:rsidR="0064589A" w:rsidRPr="000E3B12" w:rsidRDefault="0064589A" w:rsidP="0064589A">
      <w:pPr>
        <w:tabs>
          <w:tab w:val="left" w:pos="5150"/>
        </w:tabs>
        <w:jc w:val="right"/>
        <w:rPr>
          <w:rFonts w:asciiTheme="majorBidi" w:hAnsiTheme="majorBidi" w:cstheme="majorBidi"/>
          <w:b/>
          <w:bCs/>
          <w:sz w:val="28"/>
          <w:szCs w:val="28"/>
        </w:rPr>
      </w:pPr>
      <w:r w:rsidRPr="000E3B12">
        <w:rPr>
          <w:rFonts w:asciiTheme="majorBidi" w:hAnsiTheme="majorBidi" w:cstheme="majorBidi"/>
          <w:b/>
          <w:bCs/>
          <w:sz w:val="28"/>
          <w:szCs w:val="28"/>
        </w:rPr>
        <w:t xml:space="preserve">Summery            </w:t>
      </w:r>
    </w:p>
    <w:p w:rsidR="0064589A" w:rsidRPr="000E3B12" w:rsidRDefault="0064589A" w:rsidP="0064589A">
      <w:pPr>
        <w:bidi w:val="0"/>
        <w:jc w:val="lowKashida"/>
        <w:rPr>
          <w:rFonts w:asciiTheme="majorBidi" w:hAnsiTheme="majorBidi" w:cstheme="majorBidi"/>
          <w:i/>
          <w:iCs/>
          <w:rtl/>
          <w:lang w:bidi="ar-IQ"/>
        </w:rPr>
      </w:pPr>
      <w:r w:rsidRPr="000E3B12">
        <w:rPr>
          <w:rFonts w:asciiTheme="majorBidi" w:hAnsiTheme="majorBidi" w:cstheme="majorBidi"/>
        </w:rPr>
        <w:t xml:space="preserve">      Twenty six species of Fungi belonging to 14 genera were isolated from different species of Aphids such as</w:t>
      </w:r>
      <w:r w:rsidRPr="000E3B12">
        <w:rPr>
          <w:rFonts w:asciiTheme="majorBidi" w:hAnsiTheme="majorBidi" w:cstheme="majorBidi"/>
          <w:i/>
          <w:iCs/>
          <w:lang w:bidi="ar-IQ"/>
        </w:rPr>
        <w:t xml:space="preserve"> A.craccivora, A.fabae, A.gossypii and A.nerii</w:t>
      </w:r>
      <w:r w:rsidRPr="000E3B12">
        <w:rPr>
          <w:rFonts w:asciiTheme="majorBidi" w:hAnsiTheme="majorBidi" w:cstheme="majorBidi"/>
          <w:lang w:bidi="ar-IQ"/>
        </w:rPr>
        <w:t>, twenty four species from</w:t>
      </w:r>
      <w:r w:rsidRPr="000E3B12">
        <w:rPr>
          <w:rFonts w:asciiTheme="majorBidi" w:hAnsiTheme="majorBidi" w:cstheme="majorBidi"/>
          <w:i/>
          <w:iCs/>
          <w:lang w:bidi="ar-IQ"/>
        </w:rPr>
        <w:t xml:space="preserve"> Deuteromycota</w:t>
      </w:r>
      <w:r w:rsidRPr="000E3B12">
        <w:rPr>
          <w:rFonts w:asciiTheme="majorBidi" w:hAnsiTheme="majorBidi" w:cstheme="majorBidi"/>
          <w:lang w:bidi="ar-IQ"/>
        </w:rPr>
        <w:t xml:space="preserve"> were the dominant group with 24 species constituted 92.31% of the species. Followed by Zygomcota with two species constituted 7.69%.The highest frequently of isolated genera was </w:t>
      </w:r>
      <w:r w:rsidRPr="000E3B12">
        <w:rPr>
          <w:rFonts w:asciiTheme="majorBidi" w:hAnsiTheme="majorBidi" w:cstheme="majorBidi"/>
          <w:i/>
          <w:iCs/>
          <w:lang w:bidi="ar-IQ"/>
        </w:rPr>
        <w:t xml:space="preserve">Aspergillus </w:t>
      </w:r>
      <w:r w:rsidRPr="000E3B12">
        <w:rPr>
          <w:rFonts w:asciiTheme="majorBidi" w:hAnsiTheme="majorBidi" w:cstheme="majorBidi"/>
          <w:lang w:bidi="ar-IQ"/>
        </w:rPr>
        <w:t>with percentage 21.75%, while the lowest for</w:t>
      </w:r>
      <w:r w:rsidRPr="000E3B12">
        <w:rPr>
          <w:rFonts w:asciiTheme="majorBidi" w:hAnsiTheme="majorBidi" w:cstheme="majorBidi"/>
          <w:i/>
          <w:iCs/>
          <w:lang w:bidi="ar-IQ"/>
        </w:rPr>
        <w:t>,</w:t>
      </w:r>
      <w:r w:rsidRPr="000E3B12">
        <w:rPr>
          <w:rFonts w:asciiTheme="majorBidi" w:hAnsiTheme="majorBidi" w:cstheme="majorBidi"/>
          <w:i/>
          <w:iCs/>
        </w:rPr>
        <w:t xml:space="preserve"> Mauginiella</w:t>
      </w:r>
      <w:r w:rsidRPr="000E3B12">
        <w:rPr>
          <w:rFonts w:asciiTheme="majorBidi" w:hAnsiTheme="majorBidi" w:cstheme="majorBidi"/>
          <w:lang w:bidi="ar-IQ"/>
        </w:rPr>
        <w:t xml:space="preserve">, and </w:t>
      </w:r>
      <w:r w:rsidRPr="000E3B12">
        <w:rPr>
          <w:rFonts w:asciiTheme="majorBidi" w:hAnsiTheme="majorBidi" w:cstheme="majorBidi"/>
          <w:i/>
          <w:iCs/>
        </w:rPr>
        <w:t>Ulocladium</w:t>
      </w:r>
      <w:r w:rsidRPr="000E3B12">
        <w:rPr>
          <w:rFonts w:asciiTheme="majorBidi" w:hAnsiTheme="majorBidi" w:cstheme="majorBidi"/>
          <w:lang w:bidi="ar-IQ"/>
        </w:rPr>
        <w:t xml:space="preserve"> with percentage 0.78%. Fungal community was found to be varied among species of Aphids. The similarity of fungal community was higher between </w:t>
      </w:r>
      <w:r w:rsidRPr="000E3B12">
        <w:rPr>
          <w:rFonts w:asciiTheme="majorBidi" w:hAnsiTheme="majorBidi" w:cstheme="majorBidi"/>
          <w:i/>
          <w:iCs/>
          <w:lang w:bidi="ar-IQ"/>
        </w:rPr>
        <w:t>A.fabae</w:t>
      </w:r>
      <w:r w:rsidRPr="000E3B12">
        <w:rPr>
          <w:rFonts w:asciiTheme="majorBidi" w:hAnsiTheme="majorBidi" w:cstheme="majorBidi"/>
          <w:lang w:bidi="ar-IQ"/>
        </w:rPr>
        <w:t xml:space="preserve"> and </w:t>
      </w:r>
      <w:r w:rsidRPr="000E3B12">
        <w:rPr>
          <w:rFonts w:asciiTheme="majorBidi" w:hAnsiTheme="majorBidi" w:cstheme="majorBidi"/>
          <w:i/>
          <w:iCs/>
          <w:lang w:bidi="ar-IQ"/>
        </w:rPr>
        <w:t>A.gossypii</w:t>
      </w:r>
      <w:r w:rsidRPr="000E3B12">
        <w:rPr>
          <w:rFonts w:asciiTheme="majorBidi" w:hAnsiTheme="majorBidi" w:cstheme="majorBidi"/>
          <w:lang w:bidi="ar-IQ"/>
        </w:rPr>
        <w:t xml:space="preserve"> 21.73% and lesser between </w:t>
      </w:r>
      <w:r w:rsidRPr="000E3B12">
        <w:rPr>
          <w:rFonts w:asciiTheme="majorBidi" w:hAnsiTheme="majorBidi" w:cstheme="majorBidi"/>
          <w:i/>
          <w:iCs/>
          <w:lang w:bidi="ar-IQ"/>
        </w:rPr>
        <w:t xml:space="preserve">A.crracivora </w:t>
      </w:r>
      <w:r w:rsidRPr="000E3B12">
        <w:rPr>
          <w:rFonts w:asciiTheme="majorBidi" w:hAnsiTheme="majorBidi" w:cstheme="majorBidi"/>
          <w:lang w:bidi="ar-IQ"/>
        </w:rPr>
        <w:t xml:space="preserve">and </w:t>
      </w:r>
      <w:r w:rsidRPr="000E3B12">
        <w:rPr>
          <w:rFonts w:asciiTheme="majorBidi" w:hAnsiTheme="majorBidi" w:cstheme="majorBidi"/>
          <w:i/>
          <w:iCs/>
          <w:lang w:bidi="ar-IQ"/>
        </w:rPr>
        <w:t xml:space="preserve">A.nerii </w:t>
      </w:r>
      <w:r w:rsidRPr="000E3B12">
        <w:rPr>
          <w:rFonts w:asciiTheme="majorBidi" w:hAnsiTheme="majorBidi" w:cstheme="majorBidi"/>
          <w:lang w:bidi="ar-IQ"/>
        </w:rPr>
        <w:t xml:space="preserve">5.21%.This study explained that demonstrated the appearance of </w:t>
      </w:r>
      <w:r w:rsidRPr="000E3B12">
        <w:rPr>
          <w:rFonts w:asciiTheme="majorBidi" w:hAnsiTheme="majorBidi" w:cstheme="majorBidi"/>
          <w:i/>
          <w:iCs/>
          <w:lang w:bidi="ar-IQ"/>
        </w:rPr>
        <w:t xml:space="preserve">A.flavus </w:t>
      </w:r>
      <w:r w:rsidRPr="000E3B12">
        <w:rPr>
          <w:rFonts w:asciiTheme="majorBidi" w:hAnsiTheme="majorBidi" w:cstheme="majorBidi"/>
          <w:lang w:bidi="ar-IQ"/>
        </w:rPr>
        <w:t xml:space="preserve">and </w:t>
      </w:r>
      <w:r w:rsidRPr="000E3B12">
        <w:rPr>
          <w:rFonts w:asciiTheme="majorBidi" w:hAnsiTheme="majorBidi" w:cstheme="majorBidi"/>
          <w:i/>
          <w:iCs/>
          <w:lang w:bidi="ar-IQ"/>
        </w:rPr>
        <w:t xml:space="preserve">A. niger </w:t>
      </w:r>
      <w:r w:rsidRPr="000E3B12">
        <w:rPr>
          <w:rFonts w:asciiTheme="majorBidi" w:hAnsiTheme="majorBidi" w:cstheme="majorBidi"/>
          <w:lang w:bidi="ar-IQ"/>
        </w:rPr>
        <w:t>on three species of Aphids while the other species were appear on one or two species.</w:t>
      </w:r>
    </w:p>
    <w:p w:rsidR="0064589A" w:rsidRPr="000E3B12" w:rsidRDefault="0064589A" w:rsidP="0064589A">
      <w:pPr>
        <w:ind w:left="-1" w:right="-360"/>
        <w:rPr>
          <w:rFonts w:asciiTheme="majorBidi" w:hAnsiTheme="majorBidi" w:cstheme="majorBidi"/>
          <w:b/>
          <w:bCs/>
          <w:rtl/>
        </w:rPr>
      </w:pPr>
      <w:r w:rsidRPr="000E3B12">
        <w:rPr>
          <w:rFonts w:asciiTheme="majorBidi" w:hAnsiTheme="majorBidi" w:cstheme="majorBidi"/>
          <w:b/>
          <w:bCs/>
          <w:rtl/>
          <w:lang w:bidi="ar-IQ"/>
        </w:rPr>
        <w:t xml:space="preserve">المقـدمة:        </w:t>
      </w:r>
    </w:p>
    <w:p w:rsidR="00097220" w:rsidRDefault="0064589A" w:rsidP="0064589A">
      <w:pPr>
        <w:jc w:val="lowKashida"/>
        <w:rPr>
          <w:rFonts w:asciiTheme="majorBidi" w:hAnsiTheme="majorBidi" w:cstheme="majorBidi" w:hint="cs"/>
          <w:rtl/>
          <w:lang w:bidi="ar-IQ"/>
        </w:rPr>
      </w:pPr>
      <w:r w:rsidRPr="000E3B12">
        <w:rPr>
          <w:rFonts w:asciiTheme="majorBidi" w:hAnsiTheme="majorBidi" w:cstheme="majorBidi"/>
          <w:rtl/>
          <w:lang w:bidi="ar-IQ"/>
        </w:rPr>
        <w:t xml:space="preserve">     توجد أنواع من الفطريات تسبب أمراضاً للحشرات وأخرى غير مرضية أي  تتعايش معها ،  وهذه تعود إلى مجاميع فطرية مختلفة كالفطريات الكيسية</w:t>
      </w:r>
      <w:r w:rsidRPr="000E3B12">
        <w:rPr>
          <w:rFonts w:asciiTheme="majorBidi" w:hAnsiTheme="majorBidi" w:cstheme="majorBidi"/>
          <w:lang w:bidi="ar-IQ"/>
        </w:rPr>
        <w:t>Ascomycota</w:t>
      </w:r>
      <w:r w:rsidRPr="000E3B12">
        <w:rPr>
          <w:rFonts w:asciiTheme="majorBidi" w:hAnsiTheme="majorBidi" w:cstheme="majorBidi"/>
          <w:rtl/>
          <w:lang w:bidi="ar-IQ"/>
        </w:rPr>
        <w:t xml:space="preserve"> وفيها أكثر من 1300نوع ومعيشة هذه الأنواع الفطرية إجبارية مع عوائلها لإكمال دورة حياته</w:t>
      </w:r>
      <w:r w:rsidRPr="000E3B12">
        <w:rPr>
          <w:rFonts w:asciiTheme="majorBidi" w:hAnsiTheme="majorBidi" w:cstheme="majorBidi"/>
          <w:lang w:bidi="ar-IQ"/>
        </w:rPr>
        <w:t>]</w:t>
      </w:r>
      <w:r w:rsidRPr="000E3B12">
        <w:rPr>
          <w:rFonts w:asciiTheme="majorBidi" w:hAnsiTheme="majorBidi" w:cstheme="majorBidi"/>
          <w:rtl/>
          <w:lang w:bidi="ar-IQ"/>
        </w:rPr>
        <w:t xml:space="preserve">22 </w:t>
      </w:r>
      <w:r w:rsidRPr="000E3B12">
        <w:rPr>
          <w:rFonts w:asciiTheme="majorBidi" w:hAnsiTheme="majorBidi" w:cstheme="majorBidi"/>
          <w:lang w:bidi="ar-IQ"/>
        </w:rPr>
        <w:t>[</w:t>
      </w:r>
      <w:r w:rsidRPr="000E3B12">
        <w:rPr>
          <w:rFonts w:asciiTheme="majorBidi" w:hAnsiTheme="majorBidi" w:cstheme="majorBidi"/>
          <w:rtl/>
          <w:lang w:bidi="ar-IQ"/>
        </w:rPr>
        <w:t xml:space="preserve"> ،والفطريات اللاقحية </w:t>
      </w:r>
      <w:r w:rsidRPr="000E3B12">
        <w:rPr>
          <w:rFonts w:asciiTheme="majorBidi" w:hAnsiTheme="majorBidi" w:cstheme="majorBidi"/>
          <w:lang w:bidi="ar-IQ"/>
        </w:rPr>
        <w:t>Zygomycota</w:t>
      </w:r>
      <w:r w:rsidRPr="000E3B12">
        <w:rPr>
          <w:rFonts w:asciiTheme="majorBidi" w:hAnsiTheme="majorBidi" w:cstheme="majorBidi"/>
          <w:rtl/>
          <w:lang w:bidi="ar-IQ"/>
        </w:rPr>
        <w:t xml:space="preserve"> والتي تضم صف</w:t>
      </w:r>
      <w:r w:rsidRPr="000E3B12">
        <w:rPr>
          <w:rFonts w:asciiTheme="majorBidi" w:hAnsiTheme="majorBidi" w:cstheme="majorBidi"/>
          <w:lang w:bidi="ar-IQ"/>
        </w:rPr>
        <w:t>Trichomycetes</w:t>
      </w:r>
      <w:r w:rsidRPr="000E3B12">
        <w:rPr>
          <w:rFonts w:asciiTheme="majorBidi" w:hAnsiTheme="majorBidi" w:cstheme="majorBidi"/>
          <w:rtl/>
          <w:lang w:bidi="ar-IQ"/>
        </w:rPr>
        <w:t xml:space="preserve"> الذي تتبعه أنواعا كثيرة من الفطريات المتعايشة وبشكل إجباري مع مفصليات الأرجل وان اغلب هذه الفطريات لا تسبب أمراضا للحشرات </w:t>
      </w:r>
      <w:r w:rsidRPr="000E3B12">
        <w:rPr>
          <w:rFonts w:asciiTheme="majorBidi" w:hAnsiTheme="majorBidi" w:cstheme="majorBidi"/>
          <w:lang w:bidi="ar-IQ"/>
        </w:rPr>
        <w:t>]</w:t>
      </w:r>
      <w:r w:rsidRPr="000E3B12">
        <w:rPr>
          <w:rFonts w:asciiTheme="majorBidi" w:hAnsiTheme="majorBidi" w:cstheme="majorBidi"/>
          <w:rtl/>
          <w:lang w:bidi="ar-IQ"/>
        </w:rPr>
        <w:t>17</w:t>
      </w:r>
      <w:r w:rsidRPr="000E3B12">
        <w:rPr>
          <w:rFonts w:asciiTheme="majorBidi" w:hAnsiTheme="majorBidi" w:cstheme="majorBidi"/>
          <w:lang w:bidi="ar-IQ"/>
        </w:rPr>
        <w:t>[</w:t>
      </w:r>
      <w:r w:rsidRPr="000E3B12">
        <w:rPr>
          <w:rFonts w:asciiTheme="majorBidi" w:hAnsiTheme="majorBidi" w:cstheme="majorBidi"/>
          <w:rtl/>
          <w:lang w:bidi="ar-IQ"/>
        </w:rPr>
        <w:t>. أما الفطريات البازيدية</w:t>
      </w:r>
      <w:r w:rsidRPr="000E3B12">
        <w:rPr>
          <w:rFonts w:asciiTheme="majorBidi" w:hAnsiTheme="majorBidi" w:cstheme="majorBidi"/>
          <w:lang w:bidi="ar-IQ"/>
        </w:rPr>
        <w:t>Basidiomycota</w:t>
      </w:r>
      <w:r w:rsidRPr="000E3B12">
        <w:rPr>
          <w:rFonts w:asciiTheme="majorBidi" w:hAnsiTheme="majorBidi" w:cstheme="majorBidi"/>
          <w:rtl/>
          <w:lang w:bidi="ar-IQ"/>
        </w:rPr>
        <w:t xml:space="preserve"> فأنها تضم أعداد قليلة من أجناس الفطريات الحشرية ومن اشهر فطرياتها </w:t>
      </w:r>
      <w:r w:rsidRPr="000E3B12">
        <w:rPr>
          <w:rFonts w:asciiTheme="majorBidi" w:hAnsiTheme="majorBidi" w:cstheme="majorBidi"/>
        </w:rPr>
        <w:t>sp</w:t>
      </w:r>
      <w:r w:rsidRPr="000E3B12">
        <w:rPr>
          <w:rFonts w:asciiTheme="majorBidi" w:hAnsiTheme="majorBidi" w:cstheme="majorBidi"/>
          <w:rtl/>
          <w:lang w:bidi="ar-IQ"/>
        </w:rPr>
        <w:t xml:space="preserve"> </w:t>
      </w:r>
      <w:r w:rsidRPr="000E3B12">
        <w:rPr>
          <w:rFonts w:asciiTheme="majorBidi" w:hAnsiTheme="majorBidi" w:cstheme="majorBidi"/>
        </w:rPr>
        <w:t xml:space="preserve"> </w:t>
      </w:r>
      <w:r w:rsidRPr="000E3B12">
        <w:rPr>
          <w:rFonts w:asciiTheme="majorBidi" w:hAnsiTheme="majorBidi" w:cstheme="majorBidi"/>
          <w:i/>
          <w:iCs/>
          <w:lang w:bidi="ar-IQ"/>
        </w:rPr>
        <w:t>Septobasidium</w:t>
      </w:r>
      <w:r w:rsidRPr="000E3B12">
        <w:rPr>
          <w:rFonts w:asciiTheme="majorBidi" w:hAnsiTheme="majorBidi" w:cstheme="majorBidi"/>
          <w:i/>
          <w:iCs/>
          <w:rtl/>
          <w:lang w:bidi="ar-IQ"/>
        </w:rPr>
        <w:t xml:space="preserve"> و</w:t>
      </w:r>
      <w:r w:rsidRPr="000E3B12">
        <w:rPr>
          <w:rFonts w:asciiTheme="majorBidi" w:hAnsiTheme="majorBidi" w:cstheme="majorBidi"/>
          <w:i/>
          <w:iCs/>
          <w:lang w:bidi="ar-IQ"/>
        </w:rPr>
        <w:t xml:space="preserve">Uredinalla sp  </w:t>
      </w:r>
      <w:r w:rsidRPr="000E3B12">
        <w:rPr>
          <w:rFonts w:asciiTheme="majorBidi" w:hAnsiTheme="majorBidi" w:cstheme="majorBidi"/>
          <w:rtl/>
          <w:lang w:bidi="ar-IQ"/>
        </w:rPr>
        <w:t>ويتطفل كلاهما على الحشرات القشرية وهذه الفطريات لا تسبب قتل الحشرة القشرية ولا يمكنها العيش بمفردها في الطبيعة فهي تحتاج الحشرة في التغذية والانتشار بالمقابل تكون هذه الفطريات مظلة لحماية الحشرات من الظروف البيئية غير الملائمة</w:t>
      </w:r>
      <w:r w:rsidRPr="000E3B12">
        <w:rPr>
          <w:rFonts w:asciiTheme="majorBidi" w:hAnsiTheme="majorBidi" w:cstheme="majorBidi"/>
          <w:lang w:bidi="ar-IQ"/>
        </w:rPr>
        <w:t>]</w:t>
      </w:r>
      <w:r w:rsidRPr="000E3B12">
        <w:rPr>
          <w:rFonts w:asciiTheme="majorBidi" w:hAnsiTheme="majorBidi" w:cstheme="majorBidi"/>
          <w:rtl/>
          <w:lang w:bidi="ar-IQ"/>
        </w:rPr>
        <w:t>21؛ 14</w:t>
      </w:r>
      <w:r w:rsidRPr="000E3B12">
        <w:rPr>
          <w:rFonts w:asciiTheme="majorBidi" w:hAnsiTheme="majorBidi" w:cstheme="majorBidi"/>
          <w:lang w:bidi="ar-IQ"/>
        </w:rPr>
        <w:t>[</w:t>
      </w:r>
      <w:r w:rsidRPr="000E3B12">
        <w:rPr>
          <w:rFonts w:asciiTheme="majorBidi" w:hAnsiTheme="majorBidi" w:cstheme="majorBidi"/>
          <w:rtl/>
          <w:lang w:bidi="ar-IQ"/>
        </w:rPr>
        <w:t xml:space="preserve">. أما بالنسبة للفطريات الممرضة للحشرات فانها تعود فطريات </w:t>
      </w:r>
      <w:r w:rsidRPr="000E3B12">
        <w:rPr>
          <w:rFonts w:asciiTheme="majorBidi" w:hAnsiTheme="majorBidi" w:cstheme="majorBidi"/>
          <w:lang w:bidi="ar-IQ"/>
        </w:rPr>
        <w:t>Zygomycota</w:t>
      </w:r>
      <w:r w:rsidRPr="000E3B12">
        <w:rPr>
          <w:rFonts w:asciiTheme="majorBidi" w:hAnsiTheme="majorBidi" w:cstheme="majorBidi"/>
          <w:rtl/>
          <w:lang w:bidi="ar-IQ"/>
        </w:rPr>
        <w:t xml:space="preserve"> وكيسية</w:t>
      </w:r>
      <w:r w:rsidRPr="000E3B12">
        <w:rPr>
          <w:rFonts w:asciiTheme="majorBidi" w:hAnsiTheme="majorBidi" w:cstheme="majorBidi"/>
          <w:lang w:bidi="ar-IQ"/>
        </w:rPr>
        <w:t>Ascomycota</w:t>
      </w:r>
      <w:r w:rsidRPr="000E3B12">
        <w:rPr>
          <w:rFonts w:asciiTheme="majorBidi" w:hAnsiTheme="majorBidi" w:cstheme="majorBidi"/>
          <w:rtl/>
          <w:lang w:bidi="ar-IQ"/>
        </w:rPr>
        <w:t xml:space="preserve"> وبازيدية</w:t>
      </w:r>
      <w:r w:rsidRPr="000E3B12">
        <w:rPr>
          <w:rFonts w:asciiTheme="majorBidi" w:hAnsiTheme="majorBidi" w:cstheme="majorBidi"/>
          <w:lang w:bidi="ar-IQ"/>
        </w:rPr>
        <w:t>Basidiomycota</w:t>
      </w:r>
      <w:r w:rsidRPr="000E3B12">
        <w:rPr>
          <w:rFonts w:asciiTheme="majorBidi" w:hAnsiTheme="majorBidi" w:cstheme="majorBidi"/>
          <w:rtl/>
          <w:lang w:bidi="ar-IQ"/>
        </w:rPr>
        <w:t xml:space="preserve"> و ناقصة</w:t>
      </w:r>
      <w:r w:rsidRPr="000E3B12">
        <w:rPr>
          <w:rFonts w:asciiTheme="majorBidi" w:hAnsiTheme="majorBidi" w:cstheme="majorBidi"/>
          <w:lang w:bidi="ar-IQ"/>
        </w:rPr>
        <w:t>Deuteromycota</w:t>
      </w:r>
      <w:r w:rsidRPr="000E3B12">
        <w:rPr>
          <w:rFonts w:asciiTheme="majorBidi" w:hAnsiTheme="majorBidi" w:cstheme="majorBidi"/>
          <w:rtl/>
          <w:lang w:bidi="ar-IQ"/>
        </w:rPr>
        <w:t xml:space="preserve"> ، وتصيب هذه الفطريات الحشرات عن طريق الاختراق المباشر أو الجروح أو عن طريق الجهاز الهضمي واستنزاف الحشرة حتى موتها، تعود إصابة الحشرات بالفطريات المرضية إلى زمن بعيد إذ لوحظ في اليابان أن يرقات دودة الحرير </w:t>
      </w:r>
      <w:r w:rsidRPr="000E3B12">
        <w:rPr>
          <w:rFonts w:asciiTheme="majorBidi" w:hAnsiTheme="majorBidi" w:cstheme="majorBidi"/>
          <w:i/>
          <w:iCs/>
          <w:lang w:bidi="ar-IQ"/>
        </w:rPr>
        <w:t>Bombyx</w:t>
      </w:r>
      <w:r w:rsidRPr="000E3B12">
        <w:rPr>
          <w:rFonts w:asciiTheme="majorBidi" w:hAnsiTheme="majorBidi" w:cstheme="majorBidi"/>
          <w:lang w:bidi="ar-IQ"/>
        </w:rPr>
        <w:t xml:space="preserve"> </w:t>
      </w:r>
      <w:r w:rsidRPr="000E3B12">
        <w:rPr>
          <w:rFonts w:asciiTheme="majorBidi" w:hAnsiTheme="majorBidi" w:cstheme="majorBidi"/>
          <w:i/>
          <w:iCs/>
          <w:lang w:bidi="ar-IQ"/>
        </w:rPr>
        <w:t>morii</w:t>
      </w:r>
      <w:r w:rsidRPr="000E3B12">
        <w:rPr>
          <w:rFonts w:asciiTheme="majorBidi" w:hAnsiTheme="majorBidi" w:cstheme="majorBidi"/>
          <w:rtl/>
          <w:lang w:bidi="ar-IQ"/>
        </w:rPr>
        <w:t xml:space="preserve"> مصابة بالفطر </w:t>
      </w:r>
      <w:r w:rsidRPr="000E3B12">
        <w:rPr>
          <w:rFonts w:asciiTheme="majorBidi" w:hAnsiTheme="majorBidi" w:cstheme="majorBidi"/>
          <w:i/>
          <w:iCs/>
          <w:lang w:bidi="ar-IQ"/>
        </w:rPr>
        <w:t>Beauveria bassiana</w:t>
      </w:r>
      <w:r w:rsidRPr="000E3B12">
        <w:rPr>
          <w:rFonts w:asciiTheme="majorBidi" w:hAnsiTheme="majorBidi" w:cstheme="majorBidi"/>
          <w:rtl/>
          <w:lang w:bidi="ar-IQ"/>
        </w:rPr>
        <w:t xml:space="preserve"> واستخدمت اليرقات المصابة في معالجة بعض الحالات المرضية </w:t>
      </w:r>
      <w:r w:rsidRPr="000E3B12">
        <w:rPr>
          <w:rFonts w:asciiTheme="majorBidi" w:hAnsiTheme="majorBidi" w:cstheme="majorBidi"/>
          <w:lang w:bidi="ar-IQ"/>
        </w:rPr>
        <w:t>]</w:t>
      </w:r>
      <w:r w:rsidRPr="000E3B12">
        <w:rPr>
          <w:rFonts w:asciiTheme="majorBidi" w:hAnsiTheme="majorBidi" w:cstheme="majorBidi"/>
          <w:rtl/>
          <w:lang w:bidi="ar-IQ"/>
        </w:rPr>
        <w:t>19؛15</w:t>
      </w:r>
      <w:r w:rsidRPr="000E3B12">
        <w:rPr>
          <w:rFonts w:asciiTheme="majorBidi" w:hAnsiTheme="majorBidi" w:cstheme="majorBidi"/>
          <w:lang w:bidi="ar-IQ"/>
        </w:rPr>
        <w:t>[</w:t>
      </w:r>
      <w:r w:rsidRPr="000E3B12">
        <w:rPr>
          <w:rFonts w:asciiTheme="majorBidi" w:hAnsiTheme="majorBidi" w:cstheme="majorBidi"/>
          <w:rtl/>
          <w:lang w:bidi="ar-IQ"/>
        </w:rPr>
        <w:t>، كما وجدوا ان كثير من الفطريات المرافقة للحشرات كان لها تاثير في احداث نسب قتل لادوارها البالغة وغير البالغة</w:t>
      </w:r>
      <w:r w:rsidRPr="000E3B12">
        <w:rPr>
          <w:rFonts w:asciiTheme="majorBidi" w:hAnsiTheme="majorBidi" w:cstheme="majorBidi"/>
          <w:lang w:bidi="ar-IQ"/>
        </w:rPr>
        <w:t>]</w:t>
      </w:r>
      <w:r w:rsidRPr="000E3B12">
        <w:rPr>
          <w:rFonts w:asciiTheme="majorBidi" w:hAnsiTheme="majorBidi" w:cstheme="majorBidi"/>
          <w:rtl/>
          <w:lang w:val="pt-PT" w:bidi="ar-IQ"/>
        </w:rPr>
        <w:t>11 ؛ 2،3 ؛7</w:t>
      </w:r>
      <w:r w:rsidRPr="000E3B12">
        <w:rPr>
          <w:rFonts w:asciiTheme="majorBidi" w:hAnsiTheme="majorBidi" w:cstheme="majorBidi"/>
          <w:rtl/>
          <w:lang w:bidi="ar-IQ"/>
        </w:rPr>
        <w:t xml:space="preserve"> ؛ 1 </w:t>
      </w:r>
      <w:r w:rsidRPr="000E3B12">
        <w:rPr>
          <w:rFonts w:asciiTheme="majorBidi" w:hAnsiTheme="majorBidi" w:cstheme="majorBidi"/>
          <w:lang w:bidi="ar-IQ"/>
        </w:rPr>
        <w:t>[</w:t>
      </w:r>
      <w:r w:rsidRPr="000E3B12">
        <w:rPr>
          <w:rFonts w:asciiTheme="majorBidi" w:hAnsiTheme="majorBidi" w:cstheme="majorBidi"/>
          <w:rtl/>
          <w:lang w:bidi="ar-IQ"/>
        </w:rPr>
        <w:t>. لذا هدفت  هذه الدراسة الى معرفة العلاقة بين حشرات المنّ والفطريات المصاحبة لها</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p>
    <w:p w:rsidR="00097220" w:rsidRDefault="00097220" w:rsidP="0064589A">
      <w:pPr>
        <w:jc w:val="lowKashida"/>
        <w:rPr>
          <w:rFonts w:asciiTheme="majorBidi" w:hAnsiTheme="majorBidi" w:cstheme="majorBidi" w:hint="cs"/>
          <w:rtl/>
          <w:lang w:bidi="ar-IQ"/>
        </w:rPr>
      </w:pPr>
    </w:p>
    <w:p w:rsidR="00097220" w:rsidRDefault="00097220" w:rsidP="0064589A">
      <w:pPr>
        <w:jc w:val="lowKashida"/>
        <w:rPr>
          <w:rFonts w:asciiTheme="majorBidi" w:hAnsiTheme="majorBidi" w:cstheme="majorBidi" w:hint="cs"/>
          <w:rtl/>
          <w:lang w:bidi="ar-IQ"/>
        </w:rPr>
      </w:pPr>
    </w:p>
    <w:p w:rsidR="0064589A" w:rsidRPr="000E3B12" w:rsidRDefault="0064589A" w:rsidP="0064589A">
      <w:pPr>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rPr>
          <w:rFonts w:asciiTheme="majorBidi" w:hAnsiTheme="majorBidi" w:cstheme="majorBidi"/>
          <w:sz w:val="28"/>
          <w:szCs w:val="28"/>
          <w:rtl/>
          <w:lang w:bidi="ar-IQ"/>
        </w:rPr>
      </w:pPr>
      <w:r w:rsidRPr="000E3B12">
        <w:rPr>
          <w:rFonts w:asciiTheme="majorBidi" w:hAnsiTheme="majorBidi" w:cstheme="majorBidi"/>
          <w:b/>
          <w:bCs/>
          <w:sz w:val="28"/>
          <w:szCs w:val="28"/>
          <w:rtl/>
          <w:lang w:bidi="ar-IQ"/>
        </w:rPr>
        <w:lastRenderedPageBreak/>
        <w:t xml:space="preserve">المواد وطرائق العمل     </w:t>
      </w:r>
    </w:p>
    <w:p w:rsidR="0064589A" w:rsidRPr="000E3B12" w:rsidRDefault="0064589A" w:rsidP="0064589A">
      <w:pPr>
        <w:ind w:left="-1054"/>
        <w:rPr>
          <w:rFonts w:asciiTheme="majorBidi" w:hAnsiTheme="majorBidi" w:cstheme="majorBidi"/>
          <w:rtl/>
          <w:lang w:bidi="ar-IQ"/>
        </w:rPr>
      </w:pPr>
      <w:r w:rsidRPr="000E3B12">
        <w:rPr>
          <w:rFonts w:asciiTheme="majorBidi" w:hAnsiTheme="majorBidi" w:cstheme="majorBidi"/>
          <w:rtl/>
          <w:lang w:bidi="ar-IQ"/>
        </w:rPr>
        <w:t xml:space="preserve">                  1-جمع العينات:  </w:t>
      </w:r>
    </w:p>
    <w:p w:rsidR="0064589A" w:rsidRPr="000E3B12" w:rsidRDefault="0064589A" w:rsidP="0064589A">
      <w:pPr>
        <w:ind w:left="70" w:right="180"/>
        <w:jc w:val="lowKashida"/>
        <w:rPr>
          <w:rFonts w:asciiTheme="majorBidi" w:hAnsiTheme="majorBidi" w:cstheme="majorBidi"/>
          <w:b/>
          <w:bCs/>
          <w:rtl/>
          <w:lang w:bidi="ar-IQ"/>
        </w:rPr>
      </w:pPr>
      <w:r w:rsidRPr="000E3B12">
        <w:rPr>
          <w:rFonts w:asciiTheme="majorBidi" w:hAnsiTheme="majorBidi" w:cstheme="majorBidi"/>
          <w:rtl/>
          <w:lang w:bidi="ar-IQ"/>
        </w:rPr>
        <w:t xml:space="preserve">     تم جمع العينات عشوائياً من أنواع حشرات المنّ التابعة لجنس </w:t>
      </w:r>
      <w:r w:rsidRPr="000E3B12">
        <w:rPr>
          <w:rFonts w:asciiTheme="majorBidi" w:hAnsiTheme="majorBidi" w:cstheme="majorBidi"/>
          <w:i/>
          <w:iCs/>
          <w:lang w:bidi="ar-IQ"/>
        </w:rPr>
        <w:t>Aphis</w:t>
      </w:r>
      <w:r w:rsidRPr="000E3B12">
        <w:rPr>
          <w:rFonts w:asciiTheme="majorBidi" w:hAnsiTheme="majorBidi" w:cstheme="majorBidi"/>
          <w:rtl/>
          <w:lang w:bidi="ar-IQ"/>
        </w:rPr>
        <w:t xml:space="preserve"> من عوائلها النباتية المتواجدة عليها، حيث تم اختيار أربعة أنواع هي منّ البقوليات </w:t>
      </w:r>
      <w:r w:rsidRPr="000E3B12">
        <w:rPr>
          <w:rFonts w:asciiTheme="majorBidi" w:hAnsiTheme="majorBidi" w:cstheme="majorBidi"/>
          <w:i/>
          <w:iCs/>
          <w:lang w:bidi="ar-IQ"/>
        </w:rPr>
        <w:t>Aphis craccivora</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على نبات اللوبيا</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و منّ الباقلاء الاسود</w:t>
      </w:r>
      <w:r w:rsidRPr="000E3B12">
        <w:rPr>
          <w:rFonts w:asciiTheme="majorBidi" w:hAnsiTheme="majorBidi" w:cstheme="majorBidi"/>
          <w:i/>
          <w:iCs/>
          <w:lang w:bidi="ar-IQ"/>
        </w:rPr>
        <w:t>A.fabae</w:t>
      </w:r>
      <w:r w:rsidRPr="000E3B12">
        <w:rPr>
          <w:rFonts w:asciiTheme="majorBidi" w:hAnsiTheme="majorBidi" w:cstheme="majorBidi"/>
          <w:i/>
          <w:iCs/>
          <w:rtl/>
          <w:lang w:bidi="ar-IQ"/>
        </w:rPr>
        <w:t xml:space="preserve"> على </w:t>
      </w:r>
      <w:r w:rsidRPr="000E3B12">
        <w:rPr>
          <w:rFonts w:asciiTheme="majorBidi" w:hAnsiTheme="majorBidi" w:cstheme="majorBidi"/>
          <w:rtl/>
          <w:lang w:bidi="ar-IQ"/>
        </w:rPr>
        <w:t>الباقلاء</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ومنّ القطن</w:t>
      </w:r>
      <w:r w:rsidRPr="000E3B12">
        <w:rPr>
          <w:rFonts w:asciiTheme="majorBidi" w:hAnsiTheme="majorBidi" w:cstheme="majorBidi"/>
          <w:i/>
          <w:iCs/>
          <w:lang w:bidi="ar-IQ"/>
        </w:rPr>
        <w:t>A.gossypii</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على نبات الباميا</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 xml:space="preserve">و منّ الدفلة </w:t>
      </w:r>
      <w:r w:rsidRPr="000E3B12">
        <w:rPr>
          <w:rFonts w:asciiTheme="majorBidi" w:hAnsiTheme="majorBidi" w:cstheme="majorBidi"/>
          <w:i/>
          <w:iCs/>
          <w:lang w:bidi="ar-IQ"/>
        </w:rPr>
        <w:t>A.nerii</w:t>
      </w:r>
      <w:r w:rsidRPr="000E3B12">
        <w:rPr>
          <w:rFonts w:asciiTheme="majorBidi" w:hAnsiTheme="majorBidi" w:cstheme="majorBidi"/>
          <w:i/>
          <w:iCs/>
          <w:rtl/>
          <w:lang w:bidi="ar-IQ"/>
        </w:rPr>
        <w:t xml:space="preserve"> </w:t>
      </w:r>
      <w:r w:rsidRPr="000E3B12">
        <w:rPr>
          <w:rFonts w:asciiTheme="majorBidi" w:hAnsiTheme="majorBidi" w:cstheme="majorBidi"/>
          <w:rtl/>
          <w:lang w:bidi="ar-IQ"/>
        </w:rPr>
        <w:t>،إذ جمعت 50 حشرة من كل نوع حشري وشخصت حسب المفتاح التصنيفي</w:t>
      </w:r>
      <w:r w:rsidRPr="000E3B12">
        <w:rPr>
          <w:rFonts w:asciiTheme="majorBidi" w:hAnsiTheme="majorBidi" w:cstheme="majorBidi"/>
          <w:b/>
          <w:bCs/>
        </w:rPr>
        <w:t xml:space="preserve">   </w:t>
      </w:r>
      <w:r w:rsidRPr="000E3B12">
        <w:rPr>
          <w:rFonts w:asciiTheme="majorBidi" w:hAnsiTheme="majorBidi" w:cstheme="majorBidi"/>
        </w:rPr>
        <w:t xml:space="preserve">.[13] </w:t>
      </w:r>
    </w:p>
    <w:p w:rsidR="0064589A" w:rsidRPr="000E3B12" w:rsidRDefault="0064589A" w:rsidP="0064589A">
      <w:pPr>
        <w:ind w:right="180"/>
        <w:jc w:val="lowKashida"/>
        <w:rPr>
          <w:rFonts w:asciiTheme="majorBidi" w:hAnsiTheme="majorBidi" w:cstheme="majorBidi"/>
          <w:rtl/>
          <w:lang w:bidi="ar-IQ"/>
        </w:rPr>
      </w:pPr>
      <w:r w:rsidRPr="000E3B12">
        <w:rPr>
          <w:rFonts w:asciiTheme="majorBidi" w:hAnsiTheme="majorBidi" w:cstheme="majorBidi"/>
          <w:rtl/>
          <w:lang w:bidi="ar-IQ"/>
        </w:rPr>
        <w:t xml:space="preserve">.2- طريقة عزل الفطريات  </w:t>
      </w:r>
    </w:p>
    <w:p w:rsidR="0064589A" w:rsidRPr="000E3B12" w:rsidRDefault="0064589A" w:rsidP="0064589A">
      <w:pPr>
        <w:ind w:left="228"/>
        <w:jc w:val="lowKashida"/>
        <w:rPr>
          <w:rFonts w:asciiTheme="majorBidi" w:hAnsiTheme="majorBidi" w:cstheme="majorBidi"/>
          <w:rtl/>
          <w:lang w:bidi="ar-IQ"/>
        </w:rPr>
      </w:pPr>
      <w:r w:rsidRPr="000E3B12">
        <w:rPr>
          <w:rFonts w:asciiTheme="majorBidi" w:hAnsiTheme="majorBidi" w:cstheme="majorBidi"/>
          <w:rtl/>
          <w:lang w:bidi="ar-IQ"/>
        </w:rPr>
        <w:t xml:space="preserve">    عزلت الفطريات من الحشرات المدروسة باستعمال وسط زرعي غذائي (</w:t>
      </w:r>
      <w:r w:rsidRPr="000E3B12">
        <w:rPr>
          <w:rFonts w:asciiTheme="majorBidi" w:hAnsiTheme="majorBidi" w:cstheme="majorBidi"/>
          <w:lang w:bidi="ar-IQ"/>
        </w:rPr>
        <w:t>P.D.A</w:t>
      </w:r>
      <w:r w:rsidRPr="000E3B12">
        <w:rPr>
          <w:rFonts w:asciiTheme="majorBidi" w:hAnsiTheme="majorBidi" w:cstheme="majorBidi"/>
          <w:rtl/>
          <w:lang w:bidi="ar-IQ"/>
        </w:rPr>
        <w:t>)</w:t>
      </w:r>
      <w:r w:rsidRPr="000E3B12">
        <w:rPr>
          <w:rFonts w:asciiTheme="majorBidi" w:hAnsiTheme="majorBidi" w:cstheme="majorBidi"/>
          <w:lang w:bidi="ar-IQ"/>
        </w:rPr>
        <w:t xml:space="preserve">   Potato dextrose agar </w:t>
      </w:r>
      <w:r w:rsidRPr="000E3B12">
        <w:rPr>
          <w:rFonts w:asciiTheme="majorBidi" w:hAnsiTheme="majorBidi" w:cstheme="majorBidi"/>
          <w:rtl/>
          <w:lang w:bidi="ar-IQ"/>
        </w:rPr>
        <w:t xml:space="preserve"> ،حيث حضر اللتر الواحد منه بأخذ 200غم من البطاطا المقشرة والمقطعة إلى قطع صغيرة وغليها في أناء يحوي 500 مل ماء مقطر لمدة 15 دقيقة،تم ترشيحها من خلال قطعة شاش،وضع الراشح في دورق سعة لتر أضيف إليه </w:t>
      </w:r>
      <w:smartTag w:uri="urn:schemas-microsoft-com:office:smarttags" w:element="metricconverter">
        <w:smartTagPr>
          <w:attr w:name="ProductID" w:val="20 غم"/>
        </w:smartTagPr>
        <w:r w:rsidRPr="000E3B12">
          <w:rPr>
            <w:rFonts w:asciiTheme="majorBidi" w:hAnsiTheme="majorBidi" w:cstheme="majorBidi"/>
            <w:rtl/>
            <w:lang w:bidi="ar-IQ"/>
          </w:rPr>
          <w:t>20 غم</w:t>
        </w:r>
      </w:smartTag>
      <w:r w:rsidRPr="000E3B12">
        <w:rPr>
          <w:rFonts w:asciiTheme="majorBidi" w:hAnsiTheme="majorBidi" w:cstheme="majorBidi"/>
          <w:rtl/>
          <w:lang w:bidi="ar-IQ"/>
        </w:rPr>
        <w:t xml:space="preserve"> من الدكستروز و17 غم من الاكار وأكمل الحجم بالماء المقطر إلى اللتر،عقم الوسط بجهاز المؤصدة </w:t>
      </w:r>
      <w:r w:rsidRPr="000E3B12">
        <w:rPr>
          <w:rFonts w:asciiTheme="majorBidi" w:hAnsiTheme="majorBidi" w:cstheme="majorBidi"/>
          <w:lang w:bidi="ar-IQ"/>
        </w:rPr>
        <w:t>Autoclave</w:t>
      </w:r>
      <w:r w:rsidRPr="000E3B12">
        <w:rPr>
          <w:rFonts w:asciiTheme="majorBidi" w:hAnsiTheme="majorBidi" w:cstheme="majorBidi"/>
          <w:rtl/>
          <w:lang w:bidi="ar-IQ"/>
        </w:rPr>
        <w:t xml:space="preserve"> تحت درجة حرارة 121مْ وضغط 15 باوند/انج</w:t>
      </w:r>
      <w:r w:rsidRPr="000E3B12">
        <w:rPr>
          <w:rFonts w:asciiTheme="majorBidi" w:hAnsiTheme="majorBidi" w:cstheme="majorBidi"/>
          <w:position w:val="-4"/>
          <w:lang w:bidi="ar-IQ"/>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5pt" o:ole="">
            <v:imagedata r:id="rId8" o:title=""/>
          </v:shape>
          <o:OLEObject Type="Embed" ProgID="Equation.3" ShapeID="_x0000_i1025" DrawAspect="Content" ObjectID="_1412399040" r:id="rId9"/>
        </w:object>
      </w:r>
      <w:r w:rsidRPr="000E3B12">
        <w:rPr>
          <w:rFonts w:asciiTheme="majorBidi" w:hAnsiTheme="majorBidi" w:cstheme="majorBidi"/>
          <w:rtl/>
          <w:lang w:bidi="ar-IQ"/>
        </w:rPr>
        <w:t xml:space="preserve">لمدة 20 دقيقة، بعدها أضيف إليه المضاد الحيوي كلورامفينيكول </w:t>
      </w:r>
      <w:r w:rsidRPr="000E3B12">
        <w:rPr>
          <w:rFonts w:asciiTheme="majorBidi" w:hAnsiTheme="majorBidi" w:cstheme="majorBidi"/>
          <w:lang w:bidi="ar-IQ"/>
        </w:rPr>
        <w:t>Chloromphenicol</w:t>
      </w:r>
      <w:r w:rsidRPr="000E3B12">
        <w:rPr>
          <w:rFonts w:asciiTheme="majorBidi" w:hAnsiTheme="majorBidi" w:cstheme="majorBidi"/>
          <w:rtl/>
          <w:lang w:bidi="ar-IQ"/>
        </w:rPr>
        <w:t xml:space="preserve"> بمقدار 250 ملغم/لتر. تم تعقيم العينات الحشرية باستعمال مادة هايبوكلورات الصوديوم</w:t>
      </w:r>
      <w:r w:rsidRPr="000E3B12">
        <w:rPr>
          <w:rFonts w:asciiTheme="majorBidi" w:hAnsiTheme="majorBidi" w:cstheme="majorBidi"/>
          <w:lang w:bidi="ar-IQ"/>
        </w:rPr>
        <w:t xml:space="preserve">NaOCL </w:t>
      </w:r>
      <w:r w:rsidRPr="000E3B12">
        <w:rPr>
          <w:rFonts w:asciiTheme="majorBidi" w:hAnsiTheme="majorBidi" w:cstheme="majorBidi"/>
          <w:rtl/>
          <w:lang w:bidi="ar-IQ"/>
        </w:rPr>
        <w:t xml:space="preserve"> بنسبة2% لمدة دقيقتين بواسطة شبكة صغيرة ثم نقلت إلى بيكريحوي ماء مقطر معقم لإزالة اثر المادة المعقمة وضعت على ورق ترشيح معقمة لأزالة الماء الزائد منها ، زرعت 10 حشرات من كل نوع في طبق بتري بلاستكي قطر 9سم يحوي 18 مل من الوسط ألزرعي </w:t>
      </w:r>
      <w:r w:rsidRPr="000E3B12">
        <w:rPr>
          <w:rFonts w:asciiTheme="majorBidi" w:hAnsiTheme="majorBidi" w:cstheme="majorBidi"/>
          <w:lang w:bidi="ar-IQ"/>
        </w:rPr>
        <w:t>P.D.A</w:t>
      </w:r>
      <w:r w:rsidRPr="000E3B12">
        <w:rPr>
          <w:rFonts w:asciiTheme="majorBidi" w:hAnsiTheme="majorBidi" w:cstheme="majorBidi"/>
          <w:rtl/>
          <w:lang w:bidi="ar-IQ"/>
        </w:rPr>
        <w:t xml:space="preserve"> بواقع خمس مكررات لكل نوع من أنواع حشرات المنّ،حضنت الأطباق في الحاضنة تحت درجة حرارة 25 ±2 مْ لمدة خمسة أيام،بعدها فحصت لملاحظة المستعمرات الفطرية عيانياً بعدها تم تنقية الفطريات ومن ثم نميت الفطريات في أطباق جديدة حاوية على الوسط ألزرعي </w:t>
      </w:r>
      <w:r w:rsidRPr="000E3B12">
        <w:rPr>
          <w:rFonts w:asciiTheme="majorBidi" w:hAnsiTheme="majorBidi" w:cstheme="majorBidi"/>
          <w:lang w:val="pt-PT" w:bidi="ar-IQ"/>
        </w:rPr>
        <w:t xml:space="preserve">Water Agar </w:t>
      </w:r>
      <w:r w:rsidRPr="000E3B12">
        <w:rPr>
          <w:rFonts w:asciiTheme="majorBidi" w:hAnsiTheme="majorBidi" w:cstheme="majorBidi"/>
          <w:rtl/>
          <w:lang w:val="pt-PT" w:bidi="ar-IQ"/>
        </w:rPr>
        <w:t>( المتكون من 20 غم اكار مضاف اليه لتر واحد من الماء المقطر،عقم بنفس الظروف السابقة) لغرض تشخيصها</w:t>
      </w:r>
      <w:r w:rsidRPr="000E3B12">
        <w:rPr>
          <w:rFonts w:asciiTheme="majorBidi" w:hAnsiTheme="majorBidi" w:cstheme="majorBidi"/>
          <w:rtl/>
          <w:lang w:bidi="ar-IQ"/>
        </w:rPr>
        <w:t xml:space="preserve"> باستعمال المصادر التالية في التصنيف </w:t>
      </w:r>
      <w:r w:rsidRPr="000E3B12">
        <w:rPr>
          <w:rFonts w:asciiTheme="majorBidi" w:hAnsiTheme="majorBidi" w:cstheme="majorBidi"/>
        </w:rPr>
        <w:t>]</w:t>
      </w:r>
      <w:r w:rsidRPr="000E3B12">
        <w:rPr>
          <w:rFonts w:asciiTheme="majorBidi" w:hAnsiTheme="majorBidi" w:cstheme="majorBidi"/>
          <w:rtl/>
          <w:lang w:bidi="ar-IQ"/>
        </w:rPr>
        <w:t xml:space="preserve"> </w:t>
      </w:r>
      <w:r w:rsidRPr="000E3B12">
        <w:rPr>
          <w:rFonts w:asciiTheme="majorBidi" w:hAnsiTheme="majorBidi" w:cstheme="majorBidi"/>
          <w:lang w:val="pt-PT" w:bidi="ar-IQ"/>
        </w:rPr>
        <w:t>10</w:t>
      </w:r>
      <w:r w:rsidRPr="000E3B12">
        <w:rPr>
          <w:rFonts w:asciiTheme="majorBidi" w:hAnsiTheme="majorBidi" w:cstheme="majorBidi"/>
          <w:rtl/>
          <w:lang w:bidi="ar-IQ"/>
        </w:rPr>
        <w:t xml:space="preserve"> ؛ </w:t>
      </w:r>
      <w:r w:rsidRPr="000E3B12">
        <w:rPr>
          <w:rFonts w:asciiTheme="majorBidi" w:hAnsiTheme="majorBidi" w:cstheme="majorBidi"/>
          <w:lang w:bidi="ar-EG"/>
        </w:rPr>
        <w:t>8</w:t>
      </w:r>
      <w:r w:rsidRPr="000E3B12">
        <w:rPr>
          <w:rFonts w:asciiTheme="majorBidi" w:hAnsiTheme="majorBidi" w:cstheme="majorBidi"/>
          <w:rtl/>
          <w:lang w:bidi="ar-IQ"/>
        </w:rPr>
        <w:t xml:space="preserve"> ؛20؛18</w:t>
      </w:r>
      <w:r w:rsidRPr="000E3B12">
        <w:rPr>
          <w:rFonts w:asciiTheme="majorBidi" w:hAnsiTheme="majorBidi" w:cstheme="majorBidi"/>
          <w:lang w:bidi="ar-IQ"/>
        </w:rPr>
        <w:t xml:space="preserve"> [</w:t>
      </w:r>
      <w:r w:rsidRPr="000E3B12">
        <w:rPr>
          <w:rFonts w:asciiTheme="majorBidi" w:hAnsiTheme="majorBidi" w:cstheme="majorBidi"/>
          <w:rtl/>
          <w:lang w:bidi="ar-IQ"/>
        </w:rPr>
        <w:t>بمساعدة الأستاذ الدكتور مجيد متعب ديوان- قسم وقاية النبات- كلية الزراعة- جامعة الكوفة. بعدها تم حساب ما يلي باستخدام عدد من المعادلات الإحصائية.</w:t>
      </w:r>
      <w:r w:rsidRPr="000E3B12">
        <w:rPr>
          <w:rFonts w:asciiTheme="majorBidi" w:hAnsiTheme="majorBidi" w:cstheme="majorBidi"/>
          <w:lang w:bidi="ar-IQ"/>
        </w:rPr>
        <w:t>]</w:t>
      </w:r>
      <w:r w:rsidRPr="000E3B12">
        <w:rPr>
          <w:rFonts w:asciiTheme="majorBidi" w:hAnsiTheme="majorBidi" w:cstheme="majorBidi"/>
          <w:rtl/>
          <w:lang w:bidi="ar-IQ"/>
        </w:rPr>
        <w:t xml:space="preserve"> 4</w:t>
      </w:r>
      <w:r w:rsidRPr="000E3B12">
        <w:rPr>
          <w:rFonts w:asciiTheme="majorBidi" w:hAnsiTheme="majorBidi" w:cstheme="majorBidi"/>
          <w:lang w:bidi="ar-IQ"/>
        </w:rPr>
        <w:t>[</w:t>
      </w:r>
      <w:r w:rsidRPr="000E3B12">
        <w:rPr>
          <w:rFonts w:asciiTheme="majorBidi" w:hAnsiTheme="majorBidi" w:cstheme="majorBidi"/>
          <w:rtl/>
          <w:lang w:bidi="ar-IQ"/>
        </w:rPr>
        <w:t>:</w:t>
      </w:r>
    </w:p>
    <w:p w:rsidR="0064589A" w:rsidRPr="000E3B12" w:rsidRDefault="0064589A" w:rsidP="0064589A">
      <w:pPr>
        <w:rPr>
          <w:rFonts w:asciiTheme="majorBidi" w:hAnsiTheme="majorBidi" w:cstheme="majorBidi"/>
          <w:rtl/>
          <w:lang w:bidi="ar-IQ"/>
        </w:rPr>
      </w:pPr>
      <w:r w:rsidRPr="000E3B12">
        <w:rPr>
          <w:rFonts w:asciiTheme="majorBidi" w:hAnsiTheme="majorBidi" w:cstheme="majorBidi"/>
          <w:rtl/>
          <w:lang w:bidi="ar-IQ"/>
        </w:rPr>
        <w:t xml:space="preserve">     أ- النسبة المئوية للتردد% </w:t>
      </w:r>
      <w:r w:rsidRPr="000E3B12">
        <w:rPr>
          <w:rFonts w:asciiTheme="majorBidi" w:hAnsiTheme="majorBidi" w:cstheme="majorBidi"/>
          <w:lang w:bidi="ar-IQ"/>
        </w:rPr>
        <w:t>Frequency</w:t>
      </w:r>
      <w:r w:rsidRPr="000E3B12">
        <w:rPr>
          <w:rFonts w:asciiTheme="majorBidi" w:hAnsiTheme="majorBidi" w:cstheme="majorBidi"/>
          <w:rtl/>
          <w:lang w:bidi="ar-IQ"/>
        </w:rPr>
        <w:t xml:space="preserve">  </w:t>
      </w:r>
    </w:p>
    <w:p w:rsidR="0064589A" w:rsidRDefault="000A68EB" w:rsidP="0064589A">
      <w:pPr>
        <w:spacing w:line="276" w:lineRule="auto"/>
        <w:ind w:left="720"/>
        <w:rPr>
          <w:rFonts w:asciiTheme="majorBidi" w:hAnsiTheme="majorBidi" w:cstheme="majorBidi"/>
          <w:rtl/>
          <w:lang w:bidi="ar-IQ"/>
        </w:rPr>
      </w:pPr>
      <w:r>
        <w:rPr>
          <w:rFonts w:asciiTheme="majorBidi" w:hAnsiTheme="majorBidi" w:cstheme="majorBidi"/>
          <w:noProof/>
          <w:rtl/>
        </w:rPr>
        <w:pict>
          <v:group id="_x0000_s1035" style="position:absolute;left:0;text-align:left;margin-left:207pt;margin-top:21.35pt;width:161pt;height:66pt;z-index:251651072" coordorigin="4658,2658" coordsize="3340,1320">
            <v:shapetype id="_x0000_t202" coordsize="21600,21600" o:spt="202" path="m,l,21600r21600,l21600,xe">
              <v:stroke joinstyle="miter"/>
              <v:path gradientshapeok="t" o:connecttype="rect"/>
            </v:shapetype>
            <v:shape id="_x0000_s1036" type="#_x0000_t202" style="position:absolute;left:4658;top:2658;width:3310;height:768" filled="f" fillcolor="yellow" stroked="f">
              <v:textbox style="mso-next-textbox:#_x0000_s1036">
                <w:txbxContent>
                  <w:p w:rsidR="0064589A" w:rsidRPr="00572669" w:rsidRDefault="0064589A" w:rsidP="0064589A">
                    <w:pPr>
                      <w:jc w:val="center"/>
                      <w:rPr>
                        <w:rtl/>
                      </w:rPr>
                    </w:pPr>
                    <w:r w:rsidRPr="00572669">
                      <w:rPr>
                        <w:rFonts w:cs="Simplified Arabic" w:hint="cs"/>
                        <w:rtl/>
                        <w:lang w:bidi="ar-IQ"/>
                      </w:rPr>
                      <w:t xml:space="preserve">عد د عزلات الفطر </w:t>
                    </w:r>
                  </w:p>
                </w:txbxContent>
              </v:textbox>
            </v:shape>
            <v:shape id="_x0000_s1037" type="#_x0000_t202" style="position:absolute;left:4688;top:3210;width:3310;height:768" filled="f" fillcolor="yellow" stroked="f">
              <v:textbox style="mso-next-textbox:#_x0000_s1037">
                <w:txbxContent>
                  <w:p w:rsidR="0064589A" w:rsidRPr="00572669" w:rsidRDefault="0064589A" w:rsidP="0064589A">
                    <w:pPr>
                      <w:jc w:val="center"/>
                    </w:pPr>
                    <w:r w:rsidRPr="00572669">
                      <w:rPr>
                        <w:rFonts w:cs="Simplified Arabic" w:hint="cs"/>
                        <w:rtl/>
                      </w:rPr>
                      <w:t>عدد العزلات الكلية لجميع الفطريا</w:t>
                    </w:r>
                    <w:r w:rsidRPr="00572669">
                      <w:rPr>
                        <w:rFonts w:hint="cs"/>
                        <w:rtl/>
                      </w:rPr>
                      <w:t>ت</w:t>
                    </w:r>
                  </w:p>
                </w:txbxContent>
              </v:textbox>
            </v:shape>
            <v:line id="_x0000_s1038" style="position:absolute" from="4758,3298" to="7998,3298" strokeweight="1pt"/>
            <w10:wrap anchorx="page"/>
          </v:group>
        </w:pict>
      </w:r>
      <w:r w:rsidR="0064589A" w:rsidRPr="000E3B12">
        <w:rPr>
          <w:rFonts w:asciiTheme="majorBidi" w:hAnsiTheme="majorBidi" w:cstheme="majorBidi"/>
          <w:rtl/>
          <w:lang w:bidi="ar-IQ"/>
        </w:rPr>
        <w:t>تم حساب النسبة المئوية لتردد الأجناس المعزولة لكل الأنواع وذلك بتطبيق المعادلة التالية:</w:t>
      </w:r>
    </w:p>
    <w:p w:rsidR="0064589A" w:rsidRDefault="0064589A" w:rsidP="0064589A">
      <w:pPr>
        <w:ind w:left="720"/>
        <w:rPr>
          <w:rFonts w:asciiTheme="majorBidi" w:hAnsiTheme="majorBidi" w:cstheme="majorBidi"/>
          <w:rtl/>
          <w:lang w:bidi="ar-IQ"/>
        </w:rPr>
      </w:pPr>
    </w:p>
    <w:p w:rsidR="0064589A" w:rsidRPr="000E3B12" w:rsidRDefault="0064589A" w:rsidP="0064589A">
      <w:pPr>
        <w:ind w:left="720"/>
        <w:rPr>
          <w:rFonts w:asciiTheme="majorBidi" w:hAnsiTheme="majorBidi" w:cstheme="majorBidi"/>
          <w:rtl/>
          <w:lang w:bidi="ar-IQ"/>
        </w:rPr>
      </w:pPr>
    </w:p>
    <w:p w:rsidR="0064589A" w:rsidRDefault="0064589A" w:rsidP="0064589A">
      <w:pPr>
        <w:rPr>
          <w:rFonts w:asciiTheme="majorBidi" w:hAnsiTheme="majorBidi" w:cstheme="majorBidi"/>
          <w:rtl/>
        </w:rPr>
      </w:pPr>
      <w:r w:rsidRPr="000E3B12">
        <w:rPr>
          <w:rFonts w:asciiTheme="majorBidi" w:hAnsiTheme="majorBidi" w:cstheme="majorBidi"/>
          <w:rtl/>
          <w:lang w:bidi="ar-IQ"/>
        </w:rPr>
        <w:t>% للتردد =</w:t>
      </w:r>
      <w:r w:rsidRPr="000E3B12">
        <w:rPr>
          <w:rFonts w:asciiTheme="majorBidi" w:hAnsiTheme="majorBidi" w:cstheme="majorBidi"/>
          <w:rtl/>
        </w:rPr>
        <w:tab/>
      </w:r>
      <w:r w:rsidRPr="000E3B12">
        <w:rPr>
          <w:rFonts w:asciiTheme="majorBidi" w:hAnsiTheme="majorBidi" w:cstheme="majorBidi"/>
          <w:rtl/>
        </w:rPr>
        <w:tab/>
      </w:r>
      <w:r w:rsidRPr="000E3B12">
        <w:rPr>
          <w:rFonts w:asciiTheme="majorBidi" w:hAnsiTheme="majorBidi" w:cstheme="majorBidi"/>
          <w:rtl/>
        </w:rPr>
        <w:tab/>
      </w:r>
      <w:r w:rsidRPr="000E3B12">
        <w:rPr>
          <w:rFonts w:asciiTheme="majorBidi" w:hAnsiTheme="majorBidi" w:cstheme="majorBidi"/>
          <w:rtl/>
        </w:rPr>
        <w:tab/>
      </w:r>
      <w:r w:rsidRPr="000E3B12">
        <w:rPr>
          <w:rFonts w:asciiTheme="majorBidi" w:hAnsiTheme="majorBidi" w:cstheme="majorBidi"/>
          <w:rtl/>
        </w:rPr>
        <w:tab/>
        <w:t xml:space="preserve">          × 100   </w:t>
      </w:r>
    </w:p>
    <w:p w:rsidR="0064589A" w:rsidRDefault="0064589A" w:rsidP="0064589A">
      <w:pPr>
        <w:rPr>
          <w:rFonts w:asciiTheme="majorBidi" w:hAnsiTheme="majorBidi" w:cstheme="majorBidi"/>
          <w:rtl/>
        </w:rPr>
      </w:pPr>
    </w:p>
    <w:p w:rsidR="0064589A" w:rsidRDefault="0064589A" w:rsidP="0064589A">
      <w:pPr>
        <w:rPr>
          <w:rFonts w:asciiTheme="majorBidi" w:hAnsiTheme="majorBidi" w:cstheme="majorBidi"/>
          <w:rtl/>
        </w:rPr>
      </w:pPr>
    </w:p>
    <w:p w:rsidR="0064589A" w:rsidRPr="000E3B12" w:rsidRDefault="0064589A" w:rsidP="0064589A">
      <w:pPr>
        <w:ind w:left="360"/>
        <w:rPr>
          <w:rFonts w:asciiTheme="majorBidi" w:hAnsiTheme="majorBidi" w:cstheme="majorBidi"/>
          <w:rtl/>
          <w:lang w:bidi="ar-IQ"/>
        </w:rPr>
      </w:pPr>
      <w:r w:rsidRPr="000E3B12">
        <w:rPr>
          <w:rFonts w:asciiTheme="majorBidi" w:hAnsiTheme="majorBidi" w:cstheme="majorBidi"/>
          <w:rtl/>
          <w:lang w:bidi="ar-IQ"/>
        </w:rPr>
        <w:t xml:space="preserve">ب-التنوع </w:t>
      </w:r>
      <w:r w:rsidRPr="000E3B12">
        <w:rPr>
          <w:rFonts w:asciiTheme="majorBidi" w:hAnsiTheme="majorBidi" w:cstheme="majorBidi"/>
          <w:lang w:bidi="ar-IQ"/>
        </w:rPr>
        <w:t xml:space="preserve">Diversity           </w:t>
      </w:r>
      <w:r w:rsidRPr="000E3B12">
        <w:rPr>
          <w:rFonts w:asciiTheme="majorBidi" w:hAnsiTheme="majorBidi" w:cstheme="majorBidi"/>
          <w:rtl/>
          <w:lang w:bidi="ar-IQ"/>
        </w:rPr>
        <w:t xml:space="preserve">  </w:t>
      </w:r>
    </w:p>
    <w:p w:rsidR="0064589A" w:rsidRDefault="0064589A" w:rsidP="0064589A">
      <w:pPr>
        <w:ind w:left="765"/>
        <w:rPr>
          <w:rFonts w:asciiTheme="majorBidi" w:hAnsiTheme="majorBidi" w:cstheme="majorBidi"/>
          <w:rtl/>
          <w:lang w:bidi="ar-IQ"/>
        </w:rPr>
      </w:pPr>
      <w:r w:rsidRPr="000E3B12">
        <w:rPr>
          <w:rFonts w:asciiTheme="majorBidi" w:hAnsiTheme="majorBidi" w:cstheme="majorBidi"/>
          <w:rtl/>
          <w:lang w:bidi="ar-IQ"/>
        </w:rPr>
        <w:t>حسب التنوع(</w:t>
      </w:r>
      <w:r w:rsidRPr="000E3B12">
        <w:rPr>
          <w:rFonts w:asciiTheme="majorBidi" w:hAnsiTheme="majorBidi" w:cstheme="majorBidi"/>
          <w:lang w:bidi="ar-IQ"/>
        </w:rPr>
        <w:t>(DV</w:t>
      </w:r>
      <w:r w:rsidRPr="000E3B12">
        <w:rPr>
          <w:rFonts w:asciiTheme="majorBidi" w:hAnsiTheme="majorBidi" w:cstheme="majorBidi"/>
          <w:rtl/>
          <w:lang w:bidi="ar-IQ"/>
        </w:rPr>
        <w:t xml:space="preserve"> لكل نوع من الأنواع الأربعة وذلك بحساب معامل سمبسون</w:t>
      </w:r>
      <w:r w:rsidRPr="000E3B12">
        <w:rPr>
          <w:rFonts w:asciiTheme="majorBidi" w:hAnsiTheme="majorBidi" w:cstheme="majorBidi"/>
          <w:position w:val="-10"/>
          <w:lang w:bidi="ar-IQ"/>
        </w:rPr>
        <w:object w:dxaOrig="180" w:dyaOrig="340">
          <v:shape id="_x0000_i1026" type="#_x0000_t75" style="width:8.65pt;height:17.3pt" o:ole="">
            <v:imagedata r:id="rId10" o:title=""/>
          </v:shape>
          <o:OLEObject Type="Embed" ProgID="Equation.3" ShapeID="_x0000_i1026" DrawAspect="Content" ObjectID="_1412399041" r:id="rId11"/>
        </w:object>
      </w:r>
      <w:r w:rsidRPr="000E3B12">
        <w:rPr>
          <w:rFonts w:asciiTheme="majorBidi" w:hAnsiTheme="majorBidi" w:cstheme="majorBidi"/>
          <w:position w:val="-10"/>
          <w:lang w:bidi="ar-IQ"/>
        </w:rPr>
        <w:object w:dxaOrig="180" w:dyaOrig="340">
          <v:shape id="_x0000_i1027" type="#_x0000_t75" style="width:8.65pt;height:17.3pt" o:ole="">
            <v:imagedata r:id="rId10" o:title=""/>
          </v:shape>
          <o:OLEObject Type="Embed" ProgID="Equation.3" ShapeID="_x0000_i1027" DrawAspect="Content" ObjectID="_1412399042" r:id="rId12"/>
        </w:objec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Simpson </w:t>
      </w:r>
      <w:r w:rsidRPr="000E3B12">
        <w:rPr>
          <w:rFonts w:asciiTheme="majorBidi" w:hAnsiTheme="majorBidi" w:cstheme="majorBidi"/>
          <w:position w:val="-10"/>
          <w:lang w:bidi="ar-IQ"/>
        </w:rPr>
        <w:object w:dxaOrig="180" w:dyaOrig="340">
          <v:shape id="_x0000_i1028" type="#_x0000_t75" style="width:8.65pt;height:17.3pt" o:ole="">
            <v:imagedata r:id="rId10" o:title=""/>
          </v:shape>
          <o:OLEObject Type="Embed" ProgID="Equation.3" ShapeID="_x0000_i1028" DrawAspect="Content" ObjectID="_1412399043" r:id="rId13"/>
        </w:object>
      </w:r>
      <w:r w:rsidRPr="000E3B12">
        <w:rPr>
          <w:rFonts w:asciiTheme="majorBidi" w:hAnsiTheme="majorBidi" w:cstheme="majorBidi"/>
          <w:position w:val="-10"/>
          <w:lang w:bidi="ar-IQ"/>
        </w:rPr>
        <w:object w:dxaOrig="180" w:dyaOrig="340">
          <v:shape id="_x0000_i1029" type="#_x0000_t75" style="width:8.65pt;height:17.3pt" o:ole="">
            <v:imagedata r:id="rId10" o:title=""/>
          </v:shape>
          <o:OLEObject Type="Embed" ProgID="Equation.3" ShapeID="_x0000_i1029" DrawAspect="Content" ObjectID="_1412399044" r:id="rId14"/>
        </w:object>
      </w:r>
      <w:r w:rsidRPr="000E3B12">
        <w:rPr>
          <w:rFonts w:asciiTheme="majorBidi" w:hAnsiTheme="majorBidi" w:cstheme="majorBidi"/>
          <w:lang w:bidi="ar-IQ"/>
        </w:rPr>
        <w:t>index</w:t>
      </w:r>
      <w:r w:rsidRPr="000E3B12">
        <w:rPr>
          <w:rFonts w:asciiTheme="majorBidi" w:hAnsiTheme="majorBidi" w:cstheme="majorBidi"/>
          <w:rtl/>
          <w:lang w:bidi="ar-IQ"/>
        </w:rPr>
        <w:t xml:space="preserve">  وكما في المعادلة التالية:</w:t>
      </w:r>
    </w:p>
    <w:p w:rsidR="0064589A" w:rsidRPr="000E3B12" w:rsidRDefault="000A68EB" w:rsidP="0064589A">
      <w:pPr>
        <w:ind w:left="765"/>
        <w:rPr>
          <w:rFonts w:asciiTheme="majorBidi" w:hAnsiTheme="majorBidi" w:cstheme="majorBidi"/>
          <w:rtl/>
          <w:lang w:bidi="ar-IQ"/>
        </w:rPr>
      </w:pPr>
      <w:r>
        <w:rPr>
          <w:rFonts w:asciiTheme="majorBidi" w:hAnsiTheme="majorBidi" w:cstheme="majorBidi"/>
          <w:noProof/>
          <w:rtl/>
        </w:rPr>
        <w:pict>
          <v:group id="_x0000_s1031" style="position:absolute;left:0;text-align:left;margin-left:211pt;margin-top:3.8pt;width:149pt;height:43.4pt;z-index:251652096" coordorigin="4658,2658" coordsize="3340,1320">
            <v:shape id="_x0000_s1032" type="#_x0000_t202" style="position:absolute;left:4658;top:2658;width:3310;height:768" filled="f" fillcolor="yellow" stroked="f">
              <v:textbox style="mso-next-textbox:#_x0000_s1032">
                <w:txbxContent>
                  <w:p w:rsidR="0064589A" w:rsidRPr="00572669" w:rsidRDefault="0064589A" w:rsidP="0064589A">
                    <w:pPr>
                      <w:jc w:val="center"/>
                      <w:rPr>
                        <w:rtl/>
                      </w:rPr>
                    </w:pPr>
                    <w:r w:rsidRPr="00572669">
                      <w:rPr>
                        <w:rFonts w:cs="Simplified Arabic" w:hint="cs"/>
                        <w:rtl/>
                        <w:lang w:bidi="ar-IQ"/>
                      </w:rPr>
                      <w:t xml:space="preserve">عد د عزلات الفطر </w:t>
                    </w:r>
                  </w:p>
                </w:txbxContent>
              </v:textbox>
            </v:shape>
            <v:shape id="_x0000_s1033" type="#_x0000_t202" style="position:absolute;left:4688;top:3210;width:3310;height:768" filled="f" fillcolor="yellow" stroked="f">
              <v:textbox style="mso-next-textbox:#_x0000_s1033">
                <w:txbxContent>
                  <w:p w:rsidR="0064589A" w:rsidRPr="00572669" w:rsidRDefault="0064589A" w:rsidP="0064589A">
                    <w:pPr>
                      <w:jc w:val="center"/>
                    </w:pPr>
                    <w:r w:rsidRPr="00572669">
                      <w:rPr>
                        <w:rFonts w:cs="Simplified Arabic" w:hint="cs"/>
                        <w:rtl/>
                      </w:rPr>
                      <w:t>عدد ا</w:t>
                    </w:r>
                    <w:r>
                      <w:rPr>
                        <w:rFonts w:cs="Simplified Arabic" w:hint="cs"/>
                        <w:rtl/>
                      </w:rPr>
                      <w:t>لعينات الكلي</w:t>
                    </w:r>
                  </w:p>
                </w:txbxContent>
              </v:textbox>
            </v:shape>
            <v:line id="_x0000_s1034" style="position:absolute" from="4758,3298" to="7998,3298" strokeweight="1pt"/>
            <w10:wrap anchorx="page"/>
          </v:group>
        </w:pict>
      </w:r>
    </w:p>
    <w:p w:rsidR="0064589A" w:rsidRPr="000E3B12" w:rsidRDefault="0064589A" w:rsidP="0064589A">
      <w:pPr>
        <w:ind w:left="-1054"/>
        <w:rPr>
          <w:rFonts w:asciiTheme="majorBidi" w:hAnsiTheme="majorBidi" w:cstheme="majorBidi"/>
          <w:rtl/>
          <w:lang w:bidi="ar-IQ"/>
        </w:rPr>
      </w:pPr>
      <w:r w:rsidRPr="000E3B12">
        <w:rPr>
          <w:rFonts w:asciiTheme="majorBidi" w:hAnsiTheme="majorBidi" w:cstheme="majorBidi"/>
          <w:rtl/>
          <w:lang w:bidi="ar-IQ"/>
        </w:rPr>
        <w:t xml:space="preserve">                          حيث</w:t>
      </w:r>
      <w:r w:rsidRPr="000E3B12">
        <w:rPr>
          <w:rFonts w:asciiTheme="majorBidi" w:hAnsiTheme="majorBidi" w:cstheme="majorBidi"/>
          <w:lang w:bidi="ar-IQ"/>
        </w:rPr>
        <w:t>n</w:t>
      </w:r>
      <w:r w:rsidRPr="000E3B12">
        <w:rPr>
          <w:rFonts w:asciiTheme="majorBidi" w:hAnsiTheme="majorBidi" w:cstheme="majorBidi"/>
          <w:rtl/>
          <w:lang w:bidi="ar-IQ"/>
        </w:rPr>
        <w:t xml:space="preserve"> =</w:t>
      </w:r>
      <w:r w:rsidRPr="000E3B12">
        <w:rPr>
          <w:rFonts w:asciiTheme="majorBidi" w:hAnsiTheme="majorBidi" w:cstheme="majorBidi"/>
          <w:position w:val="-10"/>
          <w:lang w:bidi="ar-IQ"/>
        </w:rPr>
        <w:object w:dxaOrig="180" w:dyaOrig="340">
          <v:shape id="_x0000_i1030" type="#_x0000_t75" style="width:8.65pt;height:17.3pt" o:ole="">
            <v:imagedata r:id="rId10" o:title=""/>
          </v:shape>
          <o:OLEObject Type="Embed" ProgID="Equation.3" ShapeID="_x0000_i1030" DrawAspect="Content" ObjectID="_1412399045" r:id="rId15"/>
        </w:object>
      </w:r>
    </w:p>
    <w:p w:rsidR="0064589A" w:rsidRPr="000E3B12" w:rsidRDefault="0064589A" w:rsidP="0064589A">
      <w:pPr>
        <w:ind w:left="-1054"/>
        <w:jc w:val="right"/>
        <w:rPr>
          <w:rFonts w:asciiTheme="majorBidi" w:hAnsiTheme="majorBidi" w:cstheme="majorBidi"/>
          <w:vertAlign w:val="subscript"/>
          <w:lang w:bidi="ar-IQ"/>
        </w:rPr>
      </w:pPr>
      <w:r w:rsidRPr="000E3B12">
        <w:rPr>
          <w:rFonts w:asciiTheme="majorBidi" w:hAnsiTheme="majorBidi" w:cstheme="majorBidi"/>
          <w:lang w:bidi="ar-IQ"/>
        </w:rPr>
        <w:t>n</w:t>
      </w:r>
      <w:r w:rsidRPr="000E3B12">
        <w:rPr>
          <w:rFonts w:asciiTheme="majorBidi" w:hAnsiTheme="majorBidi" w:cstheme="majorBidi"/>
          <w:vertAlign w:val="superscript"/>
          <w:lang w:bidi="ar-IQ"/>
        </w:rPr>
        <w:t>2</w:t>
      </w:r>
      <w:r w:rsidRPr="000E3B12">
        <w:rPr>
          <w:rFonts w:asciiTheme="majorBidi" w:hAnsiTheme="majorBidi" w:cstheme="majorBidi"/>
          <w:vertAlign w:val="subscript"/>
          <w:lang w:bidi="ar-IQ"/>
        </w:rPr>
        <w:t>x</w:t>
      </w:r>
      <w:r w:rsidRPr="000E3B12">
        <w:rPr>
          <w:rFonts w:asciiTheme="majorBidi" w:hAnsiTheme="majorBidi" w:cstheme="majorBidi"/>
          <w:rtl/>
          <w:lang w:bidi="ar-IQ"/>
        </w:rPr>
        <w:t xml:space="preserve">+----------+  </w:t>
      </w:r>
      <w:r w:rsidRPr="000E3B12">
        <w:rPr>
          <w:rFonts w:asciiTheme="majorBidi" w:hAnsiTheme="majorBidi" w:cstheme="majorBidi"/>
          <w:lang w:bidi="ar-IQ"/>
        </w:rPr>
        <w:t>n</w:t>
      </w:r>
      <w:r w:rsidRPr="000E3B12">
        <w:rPr>
          <w:rFonts w:asciiTheme="majorBidi" w:hAnsiTheme="majorBidi" w:cstheme="majorBidi"/>
          <w:vertAlign w:val="superscript"/>
          <w:lang w:bidi="ar-IQ"/>
        </w:rPr>
        <w:t>2</w:t>
      </w:r>
      <w:r w:rsidRPr="000E3B12">
        <w:rPr>
          <w:rFonts w:asciiTheme="majorBidi" w:hAnsiTheme="majorBidi" w:cstheme="majorBidi"/>
          <w:vertAlign w:val="subscript"/>
          <w:lang w:bidi="ar-IQ"/>
        </w:rPr>
        <w:t>2</w:t>
      </w:r>
      <w:r w:rsidRPr="000E3B12">
        <w:rPr>
          <w:rFonts w:asciiTheme="majorBidi" w:hAnsiTheme="majorBidi" w:cstheme="majorBidi"/>
          <w:rtl/>
          <w:lang w:bidi="ar-IQ"/>
        </w:rPr>
        <w:t xml:space="preserve">  +  </w:t>
      </w:r>
      <w:r w:rsidRPr="000E3B12">
        <w:rPr>
          <w:rFonts w:asciiTheme="majorBidi" w:hAnsiTheme="majorBidi" w:cstheme="majorBidi"/>
          <w:lang w:bidi="ar-IQ"/>
        </w:rPr>
        <w:t>DV=1-∑n</w:t>
      </w:r>
      <w:r w:rsidRPr="000E3B12">
        <w:rPr>
          <w:rFonts w:asciiTheme="majorBidi" w:hAnsiTheme="majorBidi" w:cstheme="majorBidi"/>
          <w:vertAlign w:val="superscript"/>
          <w:lang w:bidi="ar-IQ"/>
        </w:rPr>
        <w:t>2</w:t>
      </w:r>
      <w:r w:rsidRPr="000E3B12">
        <w:rPr>
          <w:rFonts w:asciiTheme="majorBidi" w:hAnsiTheme="majorBidi" w:cstheme="majorBidi"/>
          <w:vertAlign w:val="subscript"/>
          <w:lang w:bidi="ar-IQ"/>
        </w:rPr>
        <w:t>1</w:t>
      </w:r>
    </w:p>
    <w:p w:rsidR="0064589A" w:rsidRPr="000E3B12" w:rsidRDefault="0064589A" w:rsidP="0064589A">
      <w:pPr>
        <w:ind w:left="-1054"/>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ind w:left="-1054"/>
        <w:jc w:val="lowKashida"/>
        <w:rPr>
          <w:rFonts w:asciiTheme="majorBidi" w:hAnsiTheme="majorBidi" w:cstheme="majorBidi"/>
          <w:rtl/>
          <w:lang w:bidi="ar-IQ"/>
        </w:rPr>
      </w:pPr>
      <w:r w:rsidRPr="000E3B12">
        <w:rPr>
          <w:rFonts w:asciiTheme="majorBidi" w:hAnsiTheme="majorBidi" w:cstheme="majorBidi"/>
          <w:rtl/>
          <w:lang w:bidi="ar-IQ"/>
        </w:rPr>
        <w:t xml:space="preserve">                           ويعد المجتمع أكثر تنوعاً كلما اقتربت قيمة </w:t>
      </w:r>
      <w:r w:rsidRPr="000E3B12">
        <w:rPr>
          <w:rFonts w:asciiTheme="majorBidi" w:hAnsiTheme="majorBidi" w:cstheme="majorBidi"/>
          <w:lang w:bidi="ar-IQ"/>
        </w:rPr>
        <w:t>DV</w:t>
      </w:r>
      <w:r w:rsidRPr="000E3B12">
        <w:rPr>
          <w:rFonts w:asciiTheme="majorBidi" w:hAnsiTheme="majorBidi" w:cstheme="majorBidi"/>
          <w:rtl/>
          <w:lang w:bidi="ar-IQ"/>
        </w:rPr>
        <w:t xml:space="preserve"> من الرقم (1) الصحيح. </w:t>
      </w:r>
    </w:p>
    <w:p w:rsidR="0064589A" w:rsidRPr="000E3B12" w:rsidRDefault="0064589A" w:rsidP="0064589A">
      <w:pPr>
        <w:ind w:left="-1054"/>
        <w:jc w:val="lowKashida"/>
        <w:rPr>
          <w:rFonts w:asciiTheme="majorBidi" w:hAnsiTheme="majorBidi" w:cstheme="majorBidi"/>
          <w:rtl/>
          <w:lang w:bidi="ar-IQ"/>
        </w:rPr>
      </w:pPr>
      <w:r w:rsidRPr="000E3B12">
        <w:rPr>
          <w:rFonts w:asciiTheme="majorBidi" w:hAnsiTheme="majorBidi" w:cstheme="majorBidi"/>
          <w:rtl/>
          <w:lang w:bidi="ar-IQ"/>
        </w:rPr>
        <w:t xml:space="preserve">                           كما حسب التنوع الأقصى والامثل </w:t>
      </w:r>
      <w:r w:rsidRPr="000E3B12">
        <w:rPr>
          <w:rFonts w:asciiTheme="majorBidi" w:hAnsiTheme="majorBidi" w:cstheme="majorBidi"/>
          <w:lang w:bidi="ar-IQ"/>
        </w:rPr>
        <w:t xml:space="preserve">Maximum and realized diversity         </w:t>
      </w:r>
    </w:p>
    <w:p w:rsidR="0064589A" w:rsidRPr="000E3B12" w:rsidRDefault="000A68EB" w:rsidP="0064589A">
      <w:pPr>
        <w:ind w:left="-1054"/>
        <w:jc w:val="lowKashida"/>
        <w:rPr>
          <w:rFonts w:asciiTheme="majorBidi" w:hAnsiTheme="majorBidi" w:cstheme="majorBidi"/>
          <w:rtl/>
          <w:lang w:bidi="ar-IQ"/>
        </w:rPr>
      </w:pPr>
      <w:r>
        <w:rPr>
          <w:rFonts w:asciiTheme="majorBidi" w:hAnsiTheme="majorBidi" w:cstheme="majorBidi"/>
          <w:noProof/>
          <w:rtl/>
        </w:rPr>
        <w:pict>
          <v:group id="_x0000_s1043" style="position:absolute;left:0;text-align:left;margin-left:243pt;margin-top:29.25pt;width:59pt;height:45.15pt;z-index:251653120" coordorigin="4658,2658" coordsize="3340,1320">
            <v:shape id="_x0000_s1044" type="#_x0000_t202" style="position:absolute;left:4658;top:2658;width:3310;height:768" filled="f" fillcolor="yellow" stroked="f">
              <v:textbox style="mso-next-textbox:#_x0000_s1044">
                <w:txbxContent>
                  <w:p w:rsidR="0064589A" w:rsidRPr="00572669" w:rsidRDefault="0064589A" w:rsidP="0064589A">
                    <w:pPr>
                      <w:jc w:val="center"/>
                      <w:rPr>
                        <w:rtl/>
                      </w:rPr>
                    </w:pPr>
                    <w:r>
                      <w:rPr>
                        <w:rFonts w:cs="Simplified Arabic" w:hint="cs"/>
                        <w:rtl/>
                        <w:lang w:bidi="ar-IQ"/>
                      </w:rPr>
                      <w:t>1</w:t>
                    </w:r>
                    <w:r w:rsidRPr="00572669">
                      <w:rPr>
                        <w:rFonts w:cs="Simplified Arabic" w:hint="cs"/>
                        <w:rtl/>
                        <w:lang w:bidi="ar-IQ"/>
                      </w:rPr>
                      <w:t xml:space="preserve"> </w:t>
                    </w:r>
                  </w:p>
                </w:txbxContent>
              </v:textbox>
            </v:shape>
            <v:shape id="_x0000_s1045" type="#_x0000_t202" style="position:absolute;left:4688;top:3210;width:3310;height:768" filled="f" fillcolor="yellow" stroked="f">
              <v:textbox style="mso-next-textbox:#_x0000_s1045">
                <w:txbxContent>
                  <w:p w:rsidR="0064589A" w:rsidRPr="00195A4D" w:rsidRDefault="0064589A" w:rsidP="0064589A">
                    <w:pPr>
                      <w:rPr>
                        <w:sz w:val="28"/>
                        <w:szCs w:val="28"/>
                      </w:rPr>
                    </w:pPr>
                    <w:r>
                      <w:rPr>
                        <w:rFonts w:ascii="Bradley Hand ITC" w:hAnsi="Bradley Hand ITC" w:cs="Simplified Arabic" w:hint="cs"/>
                        <w:sz w:val="28"/>
                        <w:szCs w:val="28"/>
                        <w:rtl/>
                      </w:rPr>
                      <w:t xml:space="preserve">     </w:t>
                    </w:r>
                    <w:r w:rsidRPr="00195A4D">
                      <w:rPr>
                        <w:rFonts w:ascii="Bradley Hand ITC" w:hAnsi="Bradley Hand ITC" w:cs="Simplified Arabic"/>
                        <w:sz w:val="28"/>
                        <w:szCs w:val="28"/>
                        <w:rtl/>
                      </w:rPr>
                      <w:t>s</w:t>
                    </w:r>
                  </w:p>
                </w:txbxContent>
              </v:textbox>
            </v:shape>
            <v:line id="_x0000_s1046" style="position:absolute" from="4758,3298" to="7998,3298" strokeweight="1pt"/>
            <w10:wrap anchorx="page"/>
          </v:group>
        </w:pict>
      </w:r>
      <w:r w:rsidR="0064589A" w:rsidRPr="000E3B12">
        <w:rPr>
          <w:rFonts w:asciiTheme="majorBidi" w:hAnsiTheme="majorBidi" w:cstheme="majorBidi"/>
          <w:rtl/>
          <w:lang w:bidi="ar-IQ"/>
        </w:rPr>
        <w:t xml:space="preserve">            الأقصى </w:t>
      </w:r>
      <w:r w:rsidR="0064589A" w:rsidRPr="000E3B12">
        <w:rPr>
          <w:rFonts w:asciiTheme="majorBidi" w:hAnsiTheme="majorBidi" w:cstheme="majorBidi"/>
          <w:lang w:bidi="ar-IQ"/>
        </w:rPr>
        <w:t>MD</w:t>
      </w:r>
      <w:r w:rsidR="0064589A" w:rsidRPr="000E3B12">
        <w:rPr>
          <w:rFonts w:asciiTheme="majorBidi" w:hAnsiTheme="majorBidi" w:cstheme="majorBidi"/>
          <w:rtl/>
          <w:lang w:bidi="ar-IQ"/>
        </w:rPr>
        <w:t xml:space="preserve"> والامثل </w:t>
      </w:r>
      <w:r w:rsidR="0064589A" w:rsidRPr="000E3B12">
        <w:rPr>
          <w:rFonts w:asciiTheme="majorBidi" w:hAnsiTheme="majorBidi" w:cstheme="majorBidi"/>
          <w:lang w:bidi="ar-IQ"/>
        </w:rPr>
        <w:t>RD</w:t>
      </w:r>
      <w:r w:rsidR="0064589A" w:rsidRPr="000E3B12">
        <w:rPr>
          <w:rFonts w:asciiTheme="majorBidi" w:hAnsiTheme="majorBidi" w:cstheme="majorBidi"/>
          <w:rtl/>
          <w:lang w:bidi="ar-IQ"/>
        </w:rPr>
        <w:t xml:space="preserve"> للفطريات وكما في المعادلتين التاليتين:</w:t>
      </w:r>
    </w:p>
    <w:p w:rsidR="0064589A" w:rsidRPr="000E3B12" w:rsidRDefault="0064589A" w:rsidP="0064589A">
      <w:pPr>
        <w:jc w:val="lowKashida"/>
        <w:rPr>
          <w:rFonts w:asciiTheme="majorBidi" w:hAnsiTheme="majorBidi" w:cstheme="majorBidi"/>
          <w:rtl/>
          <w:lang w:bidi="ar-IQ"/>
        </w:rPr>
      </w:pPr>
      <w:r w:rsidRPr="000E3B12">
        <w:rPr>
          <w:rFonts w:asciiTheme="majorBidi" w:hAnsiTheme="majorBidi" w:cstheme="majorBidi"/>
          <w:rtl/>
          <w:lang w:bidi="ar-IQ"/>
        </w:rPr>
        <w:t xml:space="preserve"> التنوع الأقصى </w:t>
      </w:r>
      <w:r w:rsidRPr="000E3B12">
        <w:rPr>
          <w:rFonts w:asciiTheme="majorBidi" w:hAnsiTheme="majorBidi" w:cstheme="majorBidi"/>
          <w:lang w:bidi="ar-IQ"/>
        </w:rPr>
        <w:t xml:space="preserve">MD </w:t>
      </w:r>
      <w:r w:rsidRPr="000E3B12">
        <w:rPr>
          <w:rFonts w:asciiTheme="majorBidi" w:hAnsiTheme="majorBidi" w:cstheme="majorBidi"/>
          <w:rtl/>
          <w:lang w:bidi="ar-IQ"/>
        </w:rPr>
        <w:t xml:space="preserve"> = 1-</w:t>
      </w:r>
    </w:p>
    <w:p w:rsidR="0064589A" w:rsidRPr="000E3B12" w:rsidRDefault="000A68EB" w:rsidP="0064589A">
      <w:pPr>
        <w:jc w:val="lowKashida"/>
        <w:rPr>
          <w:rFonts w:asciiTheme="majorBidi" w:hAnsiTheme="majorBidi" w:cstheme="majorBidi"/>
          <w:rtl/>
          <w:lang w:bidi="ar-IQ"/>
        </w:rPr>
      </w:pPr>
      <w:r>
        <w:rPr>
          <w:rFonts w:asciiTheme="majorBidi" w:hAnsiTheme="majorBidi" w:cstheme="majorBidi"/>
          <w:noProof/>
          <w:rtl/>
        </w:rPr>
        <w:pict>
          <v:group id="_x0000_s1039" style="position:absolute;left:0;text-align:left;margin-left:261pt;margin-top:30.7pt;width:59pt;height:39pt;z-index:251654144" coordorigin="4658,2658" coordsize="3340,1320">
            <v:shape id="_x0000_s1040" type="#_x0000_t202" style="position:absolute;left:4658;top:2658;width:3310;height:768" filled="f" fillcolor="yellow" stroked="f">
              <v:textbox style="mso-next-textbox:#_x0000_s1040">
                <w:txbxContent>
                  <w:p w:rsidR="0064589A" w:rsidRPr="00572669" w:rsidRDefault="0064589A" w:rsidP="0064589A">
                    <w:pPr>
                      <w:jc w:val="center"/>
                      <w:rPr>
                        <w:rtl/>
                        <w:lang w:bidi="ar-IQ"/>
                      </w:rPr>
                    </w:pPr>
                    <w:r>
                      <w:rPr>
                        <w:rFonts w:cs="Simplified Arabic"/>
                        <w:lang w:bidi="ar-IQ"/>
                      </w:rPr>
                      <w:t>DV</w:t>
                    </w:r>
                    <w:r w:rsidRPr="00572669">
                      <w:rPr>
                        <w:rFonts w:cs="Simplified Arabic" w:hint="cs"/>
                        <w:rtl/>
                        <w:lang w:bidi="ar-IQ"/>
                      </w:rPr>
                      <w:t xml:space="preserve"> </w:t>
                    </w:r>
                  </w:p>
                </w:txbxContent>
              </v:textbox>
            </v:shape>
            <v:shape id="_x0000_s1041" type="#_x0000_t202" style="position:absolute;left:4688;top:3210;width:3310;height:768" filled="f" fillcolor="yellow" stroked="f">
              <v:textbox style="mso-next-textbox:#_x0000_s1041">
                <w:txbxContent>
                  <w:p w:rsidR="0064589A" w:rsidRPr="00195A4D" w:rsidRDefault="0064589A" w:rsidP="0064589A">
                    <w:pPr>
                      <w:rPr>
                        <w:lang w:bidi="ar-IQ"/>
                      </w:rPr>
                    </w:pPr>
                    <w:r w:rsidRPr="00195A4D">
                      <w:rPr>
                        <w:lang w:bidi="ar-IQ"/>
                      </w:rPr>
                      <w:t>MD</w:t>
                    </w:r>
                    <w:r>
                      <w:rPr>
                        <w:lang w:bidi="ar-IQ"/>
                      </w:rPr>
                      <w:t xml:space="preserve">    </w:t>
                    </w:r>
                  </w:p>
                </w:txbxContent>
              </v:textbox>
            </v:shape>
            <v:line id="_x0000_s1042" style="position:absolute" from="4758,3298" to="7998,3298" strokeweight="1pt"/>
            <w10:wrap anchorx="page"/>
          </v:group>
        </w:pict>
      </w:r>
      <w:r w:rsidR="0064589A" w:rsidRPr="000E3B12">
        <w:rPr>
          <w:rFonts w:asciiTheme="majorBidi" w:hAnsiTheme="majorBidi" w:cstheme="majorBidi"/>
          <w:rtl/>
          <w:lang w:bidi="ar-IQ"/>
        </w:rPr>
        <w:t xml:space="preserve">  حيث </w:t>
      </w:r>
      <w:r w:rsidR="0064589A" w:rsidRPr="000E3B12">
        <w:rPr>
          <w:rFonts w:asciiTheme="majorBidi" w:hAnsiTheme="majorBidi" w:cstheme="majorBidi"/>
          <w:rtl/>
        </w:rPr>
        <w:t xml:space="preserve">s = عدد الأنواع الفطرية المعزولة من كل نوع </w:t>
      </w:r>
    </w:p>
    <w:p w:rsidR="0064589A" w:rsidRPr="000E3B12" w:rsidRDefault="0064589A" w:rsidP="0064589A">
      <w:pPr>
        <w:tabs>
          <w:tab w:val="left" w:pos="3326"/>
        </w:tabs>
        <w:jc w:val="lowKashida"/>
        <w:rPr>
          <w:rFonts w:asciiTheme="majorBidi" w:hAnsiTheme="majorBidi" w:cstheme="majorBidi"/>
          <w:lang w:bidi="ar-IQ"/>
        </w:rPr>
      </w:pPr>
      <w:r w:rsidRPr="000E3B12">
        <w:rPr>
          <w:rFonts w:asciiTheme="majorBidi" w:hAnsiTheme="majorBidi" w:cstheme="majorBidi"/>
          <w:rtl/>
        </w:rPr>
        <w:t xml:space="preserve">     التنوع الامثل </w:t>
      </w:r>
      <w:r w:rsidRPr="000E3B12">
        <w:rPr>
          <w:rFonts w:asciiTheme="majorBidi" w:hAnsiTheme="majorBidi" w:cstheme="majorBidi"/>
        </w:rPr>
        <w:t>RD</w:t>
      </w:r>
      <w:r w:rsidRPr="000E3B12">
        <w:rPr>
          <w:rFonts w:asciiTheme="majorBidi" w:hAnsiTheme="majorBidi" w:cstheme="majorBidi"/>
          <w:rtl/>
        </w:rPr>
        <w:t xml:space="preserve"> = </w:t>
      </w:r>
      <w:r w:rsidRPr="000E3B12">
        <w:rPr>
          <w:rFonts w:asciiTheme="majorBidi" w:hAnsiTheme="majorBidi" w:cstheme="majorBidi"/>
          <w:rtl/>
          <w:lang w:bidi="ar-IQ"/>
        </w:rPr>
        <w:tab/>
        <w:t xml:space="preserve">×100   </w:t>
      </w:r>
    </w:p>
    <w:p w:rsidR="0064589A" w:rsidRPr="000E3B12"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ج- التشابه     </w:t>
      </w:r>
      <w:r w:rsidRPr="000E3B12">
        <w:rPr>
          <w:rFonts w:asciiTheme="majorBidi" w:hAnsiTheme="majorBidi" w:cstheme="majorBidi"/>
          <w:lang w:bidi="ar-IQ"/>
        </w:rPr>
        <w:t xml:space="preserve">Similarity    </w:t>
      </w:r>
      <w:r w:rsidRPr="000E3B12">
        <w:rPr>
          <w:rFonts w:asciiTheme="majorBidi" w:hAnsiTheme="majorBidi" w:cstheme="majorBidi"/>
          <w:rtl/>
          <w:lang w:bidi="ar-IQ"/>
        </w:rPr>
        <w:t xml:space="preserve">   </w:t>
      </w:r>
    </w:p>
    <w:p w:rsidR="0064589A"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    تم حساب التشابه الكلي للأنواع الفطرية بين أي نوعين من الأنواع الأربعة وذلك بحساب معامل التشابه (</w:t>
      </w:r>
      <w:r w:rsidRPr="000E3B12">
        <w:rPr>
          <w:rFonts w:asciiTheme="majorBidi" w:hAnsiTheme="majorBidi" w:cstheme="majorBidi"/>
          <w:lang w:bidi="ar-IQ"/>
        </w:rPr>
        <w:t>IST</w:t>
      </w:r>
      <w:r w:rsidRPr="000E3B12">
        <w:rPr>
          <w:rFonts w:asciiTheme="majorBidi" w:hAnsiTheme="majorBidi" w:cstheme="majorBidi"/>
          <w:rtl/>
          <w:lang w:bidi="ar-IQ"/>
        </w:rPr>
        <w:t xml:space="preserve">) وكما قي المعادلة التالية: </w:t>
      </w:r>
    </w:p>
    <w:p w:rsidR="0064589A" w:rsidRPr="000E3B12" w:rsidRDefault="000A68EB" w:rsidP="0064589A">
      <w:pPr>
        <w:tabs>
          <w:tab w:val="left" w:pos="3326"/>
        </w:tabs>
        <w:jc w:val="lowKashida"/>
        <w:rPr>
          <w:rFonts w:asciiTheme="majorBidi" w:hAnsiTheme="majorBidi" w:cstheme="majorBidi"/>
          <w:rtl/>
          <w:lang w:bidi="ar-IQ"/>
        </w:rPr>
      </w:pPr>
      <w:r>
        <w:rPr>
          <w:rFonts w:asciiTheme="majorBidi" w:hAnsiTheme="majorBidi" w:cstheme="majorBidi"/>
          <w:noProof/>
          <w:rtl/>
        </w:rPr>
        <w:pict>
          <v:group id="_x0000_s1047" style="position:absolute;left:0;text-align:left;margin-left:204.45pt;margin-top:1.45pt;width:171pt;height:45pt;z-index:251655168" coordorigin="4658,2658" coordsize="3340,1320">
            <v:shape id="_x0000_s1048" type="#_x0000_t202" style="position:absolute;left:4658;top:2658;width:3310;height:768" filled="f" fillcolor="yellow" stroked="f">
              <v:textbox style="mso-next-textbox:#_x0000_s1048">
                <w:txbxContent>
                  <w:p w:rsidR="0064589A" w:rsidRPr="00572669" w:rsidRDefault="0064589A" w:rsidP="0064589A">
                    <w:pPr>
                      <w:jc w:val="center"/>
                      <w:rPr>
                        <w:rtl/>
                      </w:rPr>
                    </w:pPr>
                    <w:r>
                      <w:rPr>
                        <w:rFonts w:cs="Simplified Arabic" w:hint="cs"/>
                        <w:rtl/>
                        <w:lang w:bidi="ar-IQ"/>
                      </w:rPr>
                      <w:t>عدد الانواع المشتركة بين أي نوعين حشريين</w:t>
                    </w:r>
                    <w:r w:rsidRPr="00572669">
                      <w:rPr>
                        <w:rFonts w:cs="Simplified Arabic" w:hint="cs"/>
                        <w:rtl/>
                        <w:lang w:bidi="ar-IQ"/>
                      </w:rPr>
                      <w:t xml:space="preserve"> </w:t>
                    </w:r>
                  </w:p>
                </w:txbxContent>
              </v:textbox>
            </v:shape>
            <v:shape id="_x0000_s1049" type="#_x0000_t202" style="position:absolute;left:4688;top:3210;width:3310;height:768" filled="f" fillcolor="yellow" stroked="f">
              <v:textbox style="mso-next-textbox:#_x0000_s1049">
                <w:txbxContent>
                  <w:p w:rsidR="0064589A" w:rsidRPr="00195A4D" w:rsidRDefault="0064589A" w:rsidP="0064589A">
                    <w:pPr>
                      <w:rPr>
                        <w:lang w:bidi="ar-IQ"/>
                      </w:rPr>
                    </w:pPr>
                    <w:r>
                      <w:rPr>
                        <w:rFonts w:hint="cs"/>
                        <w:rtl/>
                        <w:lang w:bidi="ar-IQ"/>
                      </w:rPr>
                      <w:t>العدد الكلي للأنواع المعزولة</w:t>
                    </w:r>
                    <w:r>
                      <w:rPr>
                        <w:lang w:bidi="ar-IQ"/>
                      </w:rPr>
                      <w:t xml:space="preserve">    </w:t>
                    </w:r>
                  </w:p>
                </w:txbxContent>
              </v:textbox>
            </v:shape>
            <v:line id="_x0000_s1050" style="position:absolute" from="4758,3298" to="7998,3298" strokeweight="1pt"/>
            <w10:wrap anchorx="page"/>
          </v:group>
        </w:pict>
      </w:r>
    </w:p>
    <w:p w:rsidR="0064589A"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 للتشابه =                                                 ×100  </w:t>
      </w:r>
    </w:p>
    <w:p w:rsidR="0064589A"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lastRenderedPageBreak/>
        <w:t xml:space="preserve">وكذلك مستوى العلاقة بين الأنواع الفطرية في كل نوعين من الأنواع الحشرية الأربعة بتقدير معامل سورنسن </w:t>
      </w:r>
      <w:r w:rsidRPr="000E3B12">
        <w:rPr>
          <w:rFonts w:asciiTheme="majorBidi" w:hAnsiTheme="majorBidi" w:cstheme="majorBidi"/>
          <w:lang w:bidi="ar-IQ"/>
        </w:rPr>
        <w:t>)</w:t>
      </w:r>
      <w:r w:rsidRPr="000E3B12">
        <w:rPr>
          <w:rFonts w:asciiTheme="majorBidi" w:hAnsiTheme="majorBidi" w:cstheme="majorBidi"/>
          <w:rtl/>
          <w:lang w:bidi="ar-IQ"/>
        </w:rPr>
        <w:t xml:space="preserve">1) </w:t>
      </w:r>
      <w:r w:rsidRPr="000E3B12">
        <w:rPr>
          <w:rFonts w:asciiTheme="majorBidi" w:hAnsiTheme="majorBidi" w:cstheme="majorBidi"/>
          <w:lang w:bidi="ar-IQ"/>
        </w:rPr>
        <w:t xml:space="preserve">Sorenson </w:t>
      </w:r>
    </w:p>
    <w:p w:rsidR="0064589A" w:rsidRPr="000E3B12" w:rsidRDefault="000A68EB" w:rsidP="0064589A">
      <w:pPr>
        <w:tabs>
          <w:tab w:val="left" w:pos="3326"/>
        </w:tabs>
        <w:jc w:val="lowKashida"/>
        <w:rPr>
          <w:rFonts w:asciiTheme="majorBidi" w:hAnsiTheme="majorBidi" w:cstheme="majorBidi"/>
          <w:rtl/>
          <w:lang w:bidi="ar-IQ"/>
        </w:rPr>
      </w:pPr>
      <w:r>
        <w:rPr>
          <w:rFonts w:asciiTheme="majorBidi" w:hAnsiTheme="majorBidi" w:cstheme="majorBidi"/>
          <w:noProof/>
          <w:rtl/>
        </w:rPr>
        <w:pict>
          <v:group id="_x0000_s1051" style="position:absolute;left:0;text-align:left;margin-left:-9pt;margin-top:2.35pt;width:5in;height:42.2pt;z-index:251656192" coordorigin="4658,2658" coordsize="3340,1320">
            <v:shape id="_x0000_s1052" type="#_x0000_t202" style="position:absolute;left:4658;top:2658;width:3310;height:768" filled="f" fillcolor="yellow" stroked="f">
              <v:textbox style="mso-next-textbox:#_x0000_s1052">
                <w:txbxContent>
                  <w:p w:rsidR="0064589A" w:rsidRPr="00572669" w:rsidRDefault="0064589A" w:rsidP="0064589A">
                    <w:pPr>
                      <w:jc w:val="center"/>
                      <w:rPr>
                        <w:rtl/>
                      </w:rPr>
                    </w:pPr>
                    <w:r>
                      <w:rPr>
                        <w:rFonts w:cs="Simplified Arabic" w:hint="cs"/>
                        <w:rtl/>
                        <w:lang w:bidi="ar-IQ"/>
                      </w:rPr>
                      <w:t xml:space="preserve">عدد الانواع المشتركة بين أي نوعين </w:t>
                    </w:r>
                    <w:r>
                      <w:rPr>
                        <w:rFonts w:hint="cs"/>
                        <w:rtl/>
                      </w:rPr>
                      <w:t>× 2</w:t>
                    </w:r>
                  </w:p>
                </w:txbxContent>
              </v:textbox>
            </v:shape>
            <v:shape id="_x0000_s1053" type="#_x0000_t202" style="position:absolute;left:4688;top:3210;width:3310;height:768" filled="f" fillcolor="yellow" stroked="f">
              <v:textbox style="mso-next-textbox:#_x0000_s1053">
                <w:txbxContent>
                  <w:p w:rsidR="0064589A" w:rsidRPr="00195A4D" w:rsidRDefault="0064589A" w:rsidP="0064589A">
                    <w:pPr>
                      <w:rPr>
                        <w:lang w:bidi="ar-IQ"/>
                      </w:rPr>
                    </w:pPr>
                    <w:r>
                      <w:rPr>
                        <w:rFonts w:hint="cs"/>
                        <w:rtl/>
                        <w:lang w:bidi="ar-IQ"/>
                      </w:rPr>
                      <w:t>عدد الأنواع الموجودة في النوع الأول فقط+</w:t>
                    </w:r>
                    <w:r>
                      <w:rPr>
                        <w:lang w:bidi="ar-IQ"/>
                      </w:rPr>
                      <w:t xml:space="preserve"> </w:t>
                    </w:r>
                    <w:r>
                      <w:rPr>
                        <w:rFonts w:hint="cs"/>
                        <w:rtl/>
                        <w:lang w:bidi="ar-IQ"/>
                      </w:rPr>
                      <w:t>عدد الأنواع الموجودة في النوع الثاني فقط</w:t>
                    </w:r>
                  </w:p>
                </w:txbxContent>
              </v:textbox>
            </v:shape>
            <v:line id="_x0000_s1054" style="position:absolute" from="4758,3298" to="7998,3298" strokeweight="1pt"/>
            <w10:wrap anchorx="page"/>
          </v:group>
        </w:pict>
      </w:r>
    </w:p>
    <w:p w:rsidR="0064589A"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معامل سورنسن =    </w:t>
      </w:r>
    </w:p>
    <w:p w:rsidR="0064589A" w:rsidRPr="000E3B12" w:rsidRDefault="0064589A" w:rsidP="0064589A">
      <w:pPr>
        <w:tabs>
          <w:tab w:val="left" w:pos="3326"/>
        </w:tabs>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tabs>
          <w:tab w:val="left" w:pos="3326"/>
        </w:tabs>
        <w:rPr>
          <w:rFonts w:asciiTheme="majorBidi" w:hAnsiTheme="majorBidi" w:cstheme="majorBidi"/>
          <w:rtl/>
          <w:lang w:bidi="ar-IQ"/>
        </w:rPr>
      </w:pPr>
      <w:r w:rsidRPr="000E3B12">
        <w:rPr>
          <w:rFonts w:asciiTheme="majorBidi" w:hAnsiTheme="majorBidi" w:cstheme="majorBidi"/>
          <w:rtl/>
          <w:lang w:bidi="ar-IQ"/>
        </w:rPr>
        <w:t xml:space="preserve">كما حسب معامل الارتباط للمجتمع الفطري لكل نوع حسب طريقة </w:t>
      </w:r>
      <w:r w:rsidRPr="000E3B12">
        <w:rPr>
          <w:rFonts w:asciiTheme="majorBidi" w:hAnsiTheme="majorBidi" w:cstheme="majorBidi"/>
          <w:lang w:bidi="ar-IQ"/>
        </w:rPr>
        <w:t>]</w:t>
      </w:r>
      <w:r w:rsidRPr="000E3B12">
        <w:rPr>
          <w:rFonts w:asciiTheme="majorBidi" w:hAnsiTheme="majorBidi" w:cstheme="majorBidi"/>
          <w:rtl/>
          <w:lang w:bidi="ar-IQ"/>
        </w:rPr>
        <w:t>12</w:t>
      </w:r>
      <w:r w:rsidRPr="000E3B12">
        <w:rPr>
          <w:rFonts w:asciiTheme="majorBidi" w:hAnsiTheme="majorBidi" w:cstheme="majorBidi"/>
          <w:lang w:bidi="ar-IQ"/>
        </w:rPr>
        <w:t>[</w:t>
      </w:r>
      <w:r w:rsidRPr="000E3B12">
        <w:rPr>
          <w:rFonts w:asciiTheme="majorBidi" w:hAnsiTheme="majorBidi" w:cstheme="majorBidi"/>
          <w:rtl/>
          <w:lang w:bidi="ar-IQ"/>
        </w:rPr>
        <w:t xml:space="preserve">      </w:t>
      </w:r>
      <w:r w:rsidRPr="000E3B12">
        <w:rPr>
          <w:rFonts w:asciiTheme="majorBidi" w:hAnsiTheme="majorBidi" w:cstheme="majorBidi"/>
          <w:lang w:val="pt-PT" w:bidi="ar-IQ"/>
        </w:rPr>
        <w:t xml:space="preserve">                                          </w:t>
      </w:r>
      <w:r w:rsidRPr="000E3B12">
        <w:rPr>
          <w:rFonts w:asciiTheme="majorBidi" w:hAnsiTheme="majorBidi" w:cstheme="majorBidi"/>
          <w:rtl/>
          <w:lang w:bidi="ar-IQ"/>
        </w:rPr>
        <w:t xml:space="preserve">           </w:t>
      </w:r>
    </w:p>
    <w:p w:rsidR="0064589A" w:rsidRDefault="0064589A" w:rsidP="0064589A">
      <w:pPr>
        <w:tabs>
          <w:tab w:val="left" w:pos="3326"/>
        </w:tabs>
        <w:rPr>
          <w:rFonts w:asciiTheme="majorBidi" w:hAnsiTheme="majorBidi" w:cstheme="majorBidi"/>
          <w:rtl/>
          <w:lang w:bidi="ar-IQ"/>
        </w:rPr>
      </w:pPr>
      <w:r w:rsidRPr="000E3B12">
        <w:rPr>
          <w:rFonts w:asciiTheme="majorBidi" w:hAnsiTheme="majorBidi" w:cstheme="majorBidi"/>
          <w:rtl/>
          <w:lang w:bidi="ar-IQ"/>
        </w:rPr>
        <w:t xml:space="preserve">                     </w:t>
      </w:r>
      <w:r>
        <w:rPr>
          <w:rFonts w:asciiTheme="majorBidi" w:hAnsiTheme="majorBidi" w:cstheme="majorBidi" w:hint="cs"/>
          <w:rtl/>
          <w:lang w:bidi="ar-IQ"/>
        </w:rPr>
        <w:t xml:space="preserve"> </w:t>
      </w:r>
      <w:r w:rsidRPr="000E3B12">
        <w:rPr>
          <w:rFonts w:asciiTheme="majorBidi" w:hAnsiTheme="majorBidi" w:cstheme="majorBidi"/>
          <w:rtl/>
          <w:lang w:bidi="ar-IQ"/>
        </w:rPr>
        <w:t xml:space="preserve">               (أ ) (ب) _ (ج) (ب)  </w:t>
      </w:r>
      <w:r w:rsidRPr="000E3B12">
        <w:rPr>
          <w:rFonts w:asciiTheme="majorBidi" w:hAnsiTheme="majorBidi" w:cstheme="majorBidi"/>
          <w:lang w:val="pt-PT" w:bidi="ar-IQ"/>
        </w:rPr>
        <w:t xml:space="preserve">                        </w:t>
      </w:r>
      <w:r w:rsidRPr="000E3B12">
        <w:rPr>
          <w:rFonts w:asciiTheme="majorBidi" w:hAnsiTheme="majorBidi" w:cstheme="majorBidi"/>
          <w:rtl/>
          <w:lang w:bidi="ar-IQ"/>
        </w:rPr>
        <w:t xml:space="preserve">     </w:t>
      </w:r>
    </w:p>
    <w:p w:rsidR="0064589A" w:rsidRDefault="000A68EB" w:rsidP="0064589A">
      <w:pPr>
        <w:tabs>
          <w:tab w:val="left" w:pos="3326"/>
        </w:tabs>
        <w:rPr>
          <w:rFonts w:asciiTheme="majorBidi" w:hAnsiTheme="majorBidi" w:cstheme="majorBidi"/>
          <w:rtl/>
          <w:lang w:bidi="ar-IQ"/>
        </w:rPr>
      </w:pPr>
      <w:r>
        <w:rPr>
          <w:rFonts w:asciiTheme="majorBidi" w:hAnsiTheme="majorBidi" w:cstheme="majorBidi"/>
          <w:noProof/>
          <w:rtl/>
        </w:rPr>
        <w:pict>
          <v:group id="_x0000_s1055" style="position:absolute;left:0;text-align:left;margin-left:132.2pt;margin-top:5.85pt;width:207pt;height:33.15pt;z-index:251657216" coordorigin="4658,2658" coordsize="3340,17300443">
            <v:shape id="_x0000_s1056" type="#_x0000_t202" style="position:absolute;left:4658;top:2658;width:3310;height:768" filled="f" fillcolor="yellow" stroked="f">
              <v:textbox style="mso-next-textbox:#_x0000_s1056">
                <w:txbxContent>
                  <w:p w:rsidR="0064589A" w:rsidRPr="00572669" w:rsidRDefault="0064589A" w:rsidP="0064589A">
                    <w:pPr>
                      <w:jc w:val="center"/>
                      <w:rPr>
                        <w:rtl/>
                      </w:rPr>
                    </w:pPr>
                    <w:r>
                      <w:rPr>
                        <w:rFonts w:cs="Simplified Arabic" w:hint="cs"/>
                        <w:rtl/>
                        <w:lang w:bidi="ar-IQ"/>
                      </w:rPr>
                      <w:t>(أ)(ب)      -    (ج)(ب)</w:t>
                    </w:r>
                  </w:p>
                </w:txbxContent>
              </v:textbox>
            </v:shape>
            <v:shape id="_x0000_s1057" type="#_x0000_t202" style="position:absolute;left:4688;top:28752;width:3161;height:17274349;mso-wrap-style:none" filled="f" fillcolor="yellow" stroked="f">
              <v:textbox style="mso-next-textbox:#_x0000_s1057;mso-fit-shape-to-text:t">
                <w:txbxContent>
                  <w:p w:rsidR="0064589A" w:rsidRPr="00F9247B" w:rsidRDefault="0064589A" w:rsidP="0064589A">
                    <w:pPr>
                      <w:rPr>
                        <w:szCs w:val="28"/>
                        <w:lang w:bidi="ar-IQ"/>
                      </w:rPr>
                    </w:pPr>
                    <w:r w:rsidRPr="00D64255">
                      <w:rPr>
                        <w:rFonts w:cs="Simplified Arabic"/>
                        <w:position w:val="-12"/>
                        <w:lang w:bidi="ar-IQ"/>
                      </w:rPr>
                      <w:object w:dxaOrig="2860" w:dyaOrig="440">
                        <v:shape id="_x0000_i1031" type="#_x0000_t75" style="width:181.45pt;height:25.9pt" o:ole="">
                          <v:imagedata r:id="rId16" o:title=""/>
                        </v:shape>
                        <o:OLEObject Type="Embed" ProgID="Equation.3" ShapeID="_x0000_i1031" DrawAspect="Content" ObjectID="_1412399046" r:id="rId17"/>
                      </w:object>
                    </w:r>
                  </w:p>
                </w:txbxContent>
              </v:textbox>
            </v:shape>
            <v:line id="_x0000_s1058" style="position:absolute" from="4758,3298" to="7998,3298" strokeweight="1pt"/>
            <w10:wrap anchorx="page"/>
          </v:group>
        </w:pict>
      </w:r>
      <w:r w:rsidR="0064589A" w:rsidRPr="000E3B12">
        <w:rPr>
          <w:rFonts w:asciiTheme="majorBidi" w:hAnsiTheme="majorBidi" w:cstheme="majorBidi"/>
          <w:rtl/>
          <w:lang w:bidi="ar-IQ"/>
        </w:rPr>
        <w:t xml:space="preserve">  معامل الارتباط </w:t>
      </w:r>
      <w:r w:rsidR="0064589A" w:rsidRPr="000E3B12">
        <w:rPr>
          <w:rFonts w:asciiTheme="majorBidi" w:hAnsiTheme="majorBidi" w:cstheme="majorBidi"/>
          <w:lang w:bidi="ar-IQ"/>
        </w:rPr>
        <w:t>V</w:t>
      </w:r>
      <w:r w:rsidR="0064589A" w:rsidRPr="000E3B12">
        <w:rPr>
          <w:rFonts w:asciiTheme="majorBidi" w:hAnsiTheme="majorBidi" w:cstheme="majorBidi"/>
          <w:rtl/>
          <w:lang w:bidi="ar-IQ"/>
        </w:rPr>
        <w:t xml:space="preserve"> = </w:t>
      </w:r>
    </w:p>
    <w:p w:rsidR="0064589A" w:rsidRDefault="0064589A" w:rsidP="0064589A">
      <w:pPr>
        <w:tabs>
          <w:tab w:val="left" w:pos="3326"/>
        </w:tabs>
        <w:jc w:val="lowKashida"/>
        <w:rPr>
          <w:rFonts w:asciiTheme="majorBidi" w:hAnsiTheme="majorBidi" w:cstheme="majorBidi"/>
          <w:rtl/>
          <w:lang w:bidi="ar-IQ"/>
        </w:rPr>
      </w:pPr>
    </w:p>
    <w:p w:rsidR="0064589A" w:rsidRPr="000E3B12" w:rsidRDefault="0064589A" w:rsidP="0064589A">
      <w:pPr>
        <w:tabs>
          <w:tab w:val="left" w:pos="3326"/>
        </w:tabs>
        <w:jc w:val="lowKashida"/>
        <w:rPr>
          <w:rFonts w:asciiTheme="majorBidi" w:hAnsiTheme="majorBidi" w:cstheme="majorBidi"/>
          <w:rtl/>
          <w:lang w:bidi="ar-IQ"/>
        </w:rPr>
      </w:pPr>
    </w:p>
    <w:p w:rsidR="0064589A" w:rsidRPr="000E3B12" w:rsidRDefault="0064589A" w:rsidP="0064589A">
      <w:pPr>
        <w:ind w:left="-1054"/>
        <w:jc w:val="lowKashida"/>
        <w:rPr>
          <w:rFonts w:asciiTheme="majorBidi" w:hAnsiTheme="majorBidi" w:cstheme="majorBidi"/>
          <w:rtl/>
          <w:lang w:bidi="ar-IQ"/>
        </w:rPr>
      </w:pPr>
      <w:r w:rsidRPr="000E3B12">
        <w:rPr>
          <w:rFonts w:asciiTheme="majorBidi" w:hAnsiTheme="majorBidi" w:cstheme="majorBidi"/>
          <w:rtl/>
          <w:lang w:bidi="ar-IQ"/>
        </w:rPr>
        <w:t xml:space="preserve">                        إذ إن – أ = عدد الأنواع المشتركة  بين النوعين   ب= عدد الأنواع غير الموجودة في كلا النوعين  </w:t>
      </w:r>
    </w:p>
    <w:p w:rsidR="0064589A" w:rsidRPr="000E3B12" w:rsidRDefault="0064589A" w:rsidP="0064589A">
      <w:pPr>
        <w:ind w:left="-1054"/>
        <w:jc w:val="lowKashida"/>
        <w:rPr>
          <w:rFonts w:asciiTheme="majorBidi" w:hAnsiTheme="majorBidi" w:cstheme="majorBidi"/>
          <w:rtl/>
          <w:lang w:bidi="ar-IQ"/>
        </w:rPr>
      </w:pPr>
      <w:r w:rsidRPr="000E3B12">
        <w:rPr>
          <w:rFonts w:asciiTheme="majorBidi" w:hAnsiTheme="majorBidi" w:cstheme="majorBidi"/>
          <w:rtl/>
          <w:lang w:bidi="ar-IQ"/>
        </w:rPr>
        <w:t xml:space="preserve">                    ج = عدد الأنواع الموجودة في النوع الأول فقط  د = عدد الأنواع الموجودة في النوع الثاني فقط.</w:t>
      </w:r>
    </w:p>
    <w:p w:rsidR="0064589A" w:rsidRPr="000E3B12" w:rsidRDefault="0064589A" w:rsidP="0064589A">
      <w:pPr>
        <w:ind w:left="-1"/>
        <w:rPr>
          <w:rFonts w:asciiTheme="majorBidi" w:hAnsiTheme="majorBidi" w:cstheme="majorBidi"/>
          <w:b/>
          <w:bCs/>
          <w:sz w:val="28"/>
          <w:szCs w:val="28"/>
          <w:rtl/>
        </w:rPr>
      </w:pPr>
      <w:r w:rsidRPr="000E3B12">
        <w:rPr>
          <w:rFonts w:asciiTheme="majorBidi" w:hAnsiTheme="majorBidi" w:cstheme="majorBidi"/>
          <w:b/>
          <w:bCs/>
          <w:sz w:val="28"/>
          <w:szCs w:val="28"/>
          <w:rtl/>
          <w:lang w:bidi="ar-IQ"/>
        </w:rPr>
        <w:t xml:space="preserve">  النتائج والمناقشة :</w:t>
      </w:r>
    </w:p>
    <w:p w:rsidR="0064589A" w:rsidRPr="000E3B12" w:rsidRDefault="0064589A" w:rsidP="0064589A">
      <w:pPr>
        <w:tabs>
          <w:tab w:val="left" w:pos="1375"/>
          <w:tab w:val="center" w:pos="2257"/>
        </w:tabs>
        <w:ind w:right="-360"/>
        <w:jc w:val="lowKashida"/>
        <w:rPr>
          <w:rFonts w:asciiTheme="majorBidi" w:hAnsiTheme="majorBidi" w:cstheme="majorBidi"/>
          <w:b/>
          <w:bCs/>
        </w:rPr>
      </w:pPr>
      <w:r w:rsidRPr="000E3B12">
        <w:rPr>
          <w:rFonts w:asciiTheme="majorBidi" w:hAnsiTheme="majorBidi" w:cstheme="majorBidi"/>
          <w:rtl/>
        </w:rPr>
        <w:t xml:space="preserve">      عزلت الفطريات التالية(</w:t>
      </w:r>
      <w:r w:rsidRPr="000E3B12">
        <w:rPr>
          <w:rFonts w:asciiTheme="majorBidi" w:hAnsiTheme="majorBidi" w:cstheme="majorBidi"/>
          <w:b/>
          <w:bCs/>
        </w:rPr>
        <w:t xml:space="preserve">Acremonium. </w:t>
      </w:r>
      <w:r w:rsidRPr="000E3B12">
        <w:rPr>
          <w:rFonts w:asciiTheme="majorBidi" w:hAnsiTheme="majorBidi" w:cstheme="majorBidi"/>
          <w:b/>
          <w:bCs/>
          <w:lang w:val="pt-PT"/>
        </w:rPr>
        <w:t>sp</w:t>
      </w:r>
      <w:r w:rsidRPr="000E3B12">
        <w:rPr>
          <w:rFonts w:asciiTheme="majorBidi" w:hAnsiTheme="majorBidi" w:cstheme="majorBidi"/>
          <w:b/>
          <w:bCs/>
          <w:rtl/>
          <w:lang w:bidi="ar-IQ"/>
        </w:rPr>
        <w:t xml:space="preserve"> و </w:t>
      </w:r>
      <w:r w:rsidRPr="000E3B12">
        <w:rPr>
          <w:rFonts w:asciiTheme="majorBidi" w:hAnsiTheme="majorBidi" w:cstheme="majorBidi"/>
          <w:b/>
          <w:bCs/>
          <w:lang w:val="pt-PT"/>
        </w:rPr>
        <w:t>Alternaria alternata</w:t>
      </w:r>
      <w:r w:rsidRPr="000E3B12">
        <w:rPr>
          <w:rFonts w:asciiTheme="majorBidi" w:hAnsiTheme="majorBidi" w:cstheme="majorBidi"/>
          <w:b/>
          <w:bCs/>
          <w:rtl/>
          <w:lang w:bidi="ar-IQ"/>
        </w:rPr>
        <w:t xml:space="preserve">  و</w:t>
      </w:r>
      <w:r w:rsidRPr="000E3B12">
        <w:rPr>
          <w:rFonts w:asciiTheme="majorBidi" w:hAnsiTheme="majorBidi" w:cstheme="majorBidi"/>
          <w:b/>
          <w:bCs/>
        </w:rPr>
        <w:t xml:space="preserve"> A.brassicicola</w:t>
      </w:r>
      <w:r w:rsidRPr="000E3B12">
        <w:rPr>
          <w:rFonts w:asciiTheme="majorBidi" w:hAnsiTheme="majorBidi" w:cstheme="majorBidi"/>
          <w:b/>
          <w:bCs/>
          <w:rtl/>
          <w:lang w:bidi="ar-IQ"/>
        </w:rPr>
        <w:t>و</w:t>
      </w:r>
      <w:r w:rsidRPr="000E3B12">
        <w:rPr>
          <w:rFonts w:asciiTheme="majorBidi" w:hAnsiTheme="majorBidi" w:cstheme="majorBidi"/>
          <w:b/>
          <w:bCs/>
          <w:lang w:val="pt-PT"/>
        </w:rPr>
        <w:t xml:space="preserve"> A.denttitica</w:t>
      </w:r>
      <w:r w:rsidRPr="000E3B12">
        <w:rPr>
          <w:rFonts w:asciiTheme="majorBidi" w:hAnsiTheme="majorBidi" w:cstheme="majorBidi"/>
          <w:b/>
          <w:bCs/>
          <w:rtl/>
          <w:lang w:bidi="ar-IQ"/>
        </w:rPr>
        <w:t>و</w:t>
      </w:r>
      <w:r w:rsidRPr="000E3B12">
        <w:rPr>
          <w:rFonts w:asciiTheme="majorBidi" w:hAnsiTheme="majorBidi" w:cstheme="majorBidi"/>
          <w:b/>
          <w:bCs/>
        </w:rPr>
        <w:t xml:space="preserve"> A.radicinia </w:t>
      </w:r>
      <w:r w:rsidRPr="000E3B12">
        <w:rPr>
          <w:rFonts w:asciiTheme="majorBidi" w:hAnsiTheme="majorBidi" w:cstheme="majorBidi"/>
          <w:b/>
          <w:bCs/>
          <w:rtl/>
          <w:lang w:bidi="ar-IQ"/>
        </w:rPr>
        <w:t xml:space="preserve"> و</w:t>
      </w:r>
      <w:r w:rsidRPr="000E3B12">
        <w:rPr>
          <w:rFonts w:asciiTheme="majorBidi" w:hAnsiTheme="majorBidi" w:cstheme="majorBidi"/>
          <w:b/>
          <w:bCs/>
          <w:lang w:val="pt-PT"/>
        </w:rPr>
        <w:t xml:space="preserve"> Alternaria</w:t>
      </w:r>
      <w:r w:rsidRPr="000E3B12">
        <w:rPr>
          <w:rFonts w:asciiTheme="majorBidi" w:hAnsiTheme="majorBidi" w:cstheme="majorBidi"/>
          <w:b/>
          <w:bCs/>
        </w:rPr>
        <w:t>.sp</w:t>
      </w:r>
      <w:r w:rsidRPr="000E3B12">
        <w:rPr>
          <w:rFonts w:asciiTheme="majorBidi" w:hAnsiTheme="majorBidi" w:cstheme="majorBidi"/>
          <w:b/>
          <w:bCs/>
          <w:lang w:val="pt-PT"/>
        </w:rPr>
        <w:t xml:space="preserve"> Alternaria</w:t>
      </w:r>
      <w:r w:rsidRPr="000E3B12">
        <w:rPr>
          <w:rFonts w:asciiTheme="majorBidi" w:hAnsiTheme="majorBidi" w:cstheme="majorBidi"/>
          <w:b/>
          <w:bCs/>
        </w:rPr>
        <w:t>.sp</w:t>
      </w:r>
      <w:r w:rsidRPr="000E3B12">
        <w:rPr>
          <w:rFonts w:asciiTheme="majorBidi" w:hAnsiTheme="majorBidi" w:cstheme="majorBidi"/>
          <w:b/>
          <w:bCs/>
          <w:rtl/>
          <w:lang w:bidi="ar-IQ"/>
        </w:rPr>
        <w:t>و</w:t>
      </w:r>
      <w:r w:rsidRPr="000E3B12">
        <w:rPr>
          <w:rFonts w:asciiTheme="majorBidi" w:hAnsiTheme="majorBidi" w:cstheme="majorBidi"/>
          <w:b/>
          <w:bCs/>
        </w:rPr>
        <w:t xml:space="preserve"> Aspergillus  flavus  </w:t>
      </w:r>
      <w:r w:rsidRPr="000E3B12">
        <w:rPr>
          <w:rFonts w:asciiTheme="majorBidi" w:hAnsiTheme="majorBidi" w:cstheme="majorBidi"/>
          <w:b/>
          <w:bCs/>
          <w:rtl/>
        </w:rPr>
        <w:t>و</w:t>
      </w:r>
      <w:r w:rsidRPr="000E3B12">
        <w:rPr>
          <w:rFonts w:asciiTheme="majorBidi" w:hAnsiTheme="majorBidi" w:cstheme="majorBidi"/>
          <w:b/>
          <w:bCs/>
        </w:rPr>
        <w:t xml:space="preserve"> A. nige r</w:t>
      </w:r>
      <w:r w:rsidRPr="000E3B12">
        <w:rPr>
          <w:rFonts w:asciiTheme="majorBidi" w:hAnsiTheme="majorBidi" w:cstheme="majorBidi"/>
          <w:b/>
          <w:bCs/>
          <w:rtl/>
          <w:lang w:bidi="ar-IQ"/>
        </w:rPr>
        <w:t>و</w:t>
      </w:r>
      <w:r w:rsidRPr="000E3B12">
        <w:rPr>
          <w:rFonts w:asciiTheme="majorBidi" w:hAnsiTheme="majorBidi" w:cstheme="majorBidi"/>
          <w:b/>
          <w:bCs/>
        </w:rPr>
        <w:t xml:space="preserve"> A. terreus  </w:t>
      </w:r>
      <w:r w:rsidRPr="000E3B12">
        <w:rPr>
          <w:rFonts w:asciiTheme="majorBidi" w:hAnsiTheme="majorBidi" w:cstheme="majorBidi"/>
          <w:b/>
          <w:bCs/>
          <w:rtl/>
          <w:lang w:bidi="ar-IQ"/>
        </w:rPr>
        <w:t>و</w:t>
      </w:r>
      <w:r w:rsidRPr="000E3B12">
        <w:rPr>
          <w:rFonts w:asciiTheme="majorBidi" w:hAnsiTheme="majorBidi" w:cstheme="majorBidi"/>
          <w:b/>
          <w:bCs/>
        </w:rPr>
        <w:t xml:space="preserve"> Bipolaris sp</w:t>
      </w:r>
      <w:r w:rsidRPr="000E3B12">
        <w:rPr>
          <w:rFonts w:asciiTheme="majorBidi" w:hAnsiTheme="majorBidi" w:cstheme="majorBidi"/>
          <w:b/>
          <w:bCs/>
          <w:rtl/>
          <w:lang w:bidi="ar-IQ"/>
        </w:rPr>
        <w:t>و</w:t>
      </w:r>
      <w:r w:rsidRPr="000E3B12">
        <w:rPr>
          <w:rFonts w:asciiTheme="majorBidi" w:hAnsiTheme="majorBidi" w:cstheme="majorBidi"/>
          <w:b/>
          <w:bCs/>
          <w:lang w:bidi="ar-IQ"/>
        </w:rPr>
        <w:t xml:space="preserve"> Cladosporum </w:t>
      </w:r>
      <w:r w:rsidRPr="000E3B12">
        <w:rPr>
          <w:rFonts w:asciiTheme="majorBidi" w:hAnsiTheme="majorBidi" w:cstheme="majorBidi"/>
          <w:lang w:val="pt-PT" w:bidi="ar-IQ"/>
        </w:rPr>
        <w:t>sp</w:t>
      </w:r>
      <w:r w:rsidRPr="000E3B12">
        <w:rPr>
          <w:rFonts w:asciiTheme="majorBidi" w:hAnsiTheme="majorBidi" w:cstheme="majorBidi"/>
          <w:b/>
          <w:bCs/>
          <w:rtl/>
          <w:lang w:bidi="ar-IQ"/>
        </w:rPr>
        <w:t>و</w:t>
      </w:r>
      <w:r w:rsidRPr="000E3B12">
        <w:rPr>
          <w:rFonts w:asciiTheme="majorBidi" w:hAnsiTheme="majorBidi" w:cstheme="majorBidi"/>
          <w:b/>
          <w:bCs/>
        </w:rPr>
        <w:t xml:space="preserve"> Curvularia </w:t>
      </w:r>
      <w:r w:rsidRPr="000E3B12">
        <w:rPr>
          <w:rFonts w:asciiTheme="majorBidi" w:hAnsiTheme="majorBidi" w:cstheme="majorBidi"/>
          <w:b/>
          <w:bCs/>
          <w:lang w:val="pt-PT"/>
        </w:rPr>
        <w:t>sp</w:t>
      </w:r>
      <w:r w:rsidRPr="000E3B12">
        <w:rPr>
          <w:rFonts w:asciiTheme="majorBidi" w:hAnsiTheme="majorBidi" w:cstheme="majorBidi"/>
          <w:b/>
          <w:bCs/>
          <w:rtl/>
          <w:lang w:val="pt-PT" w:bidi="ar-IQ"/>
        </w:rPr>
        <w:t>و</w:t>
      </w:r>
      <w:r w:rsidRPr="000E3B12">
        <w:rPr>
          <w:rFonts w:asciiTheme="majorBidi" w:hAnsiTheme="majorBidi" w:cstheme="majorBidi"/>
          <w:b/>
          <w:bCs/>
        </w:rPr>
        <w:t xml:space="preserve"> Fusarium Crookwellense</w:t>
      </w:r>
      <w:r w:rsidRPr="000E3B12">
        <w:rPr>
          <w:rFonts w:asciiTheme="majorBidi" w:hAnsiTheme="majorBidi" w:cstheme="majorBidi"/>
          <w:b/>
          <w:bCs/>
          <w:rtl/>
          <w:lang w:bidi="ar-IQ"/>
        </w:rPr>
        <w:t>و</w:t>
      </w:r>
      <w:r w:rsidRPr="000E3B12">
        <w:rPr>
          <w:rFonts w:asciiTheme="majorBidi" w:hAnsiTheme="majorBidi" w:cstheme="majorBidi"/>
          <w:b/>
          <w:bCs/>
        </w:rPr>
        <w:t xml:space="preserve"> F. oxysporum</w:t>
      </w:r>
      <w:r w:rsidRPr="000E3B12">
        <w:rPr>
          <w:rFonts w:asciiTheme="majorBidi" w:hAnsiTheme="majorBidi" w:cstheme="majorBidi"/>
          <w:b/>
          <w:bCs/>
          <w:rtl/>
          <w:lang w:bidi="ar-IQ"/>
        </w:rPr>
        <w:t>و</w:t>
      </w:r>
      <w:r w:rsidRPr="000E3B12">
        <w:rPr>
          <w:rFonts w:asciiTheme="majorBidi" w:hAnsiTheme="majorBidi" w:cstheme="majorBidi"/>
          <w:b/>
          <w:bCs/>
        </w:rPr>
        <w:t xml:space="preserve"> F. poae</w:t>
      </w:r>
      <w:r w:rsidRPr="000E3B12">
        <w:rPr>
          <w:rFonts w:asciiTheme="majorBidi" w:hAnsiTheme="majorBidi" w:cstheme="majorBidi"/>
          <w:b/>
          <w:bCs/>
          <w:rtl/>
          <w:lang w:bidi="ar-IQ"/>
        </w:rPr>
        <w:t xml:space="preserve">و </w:t>
      </w:r>
      <w:r w:rsidRPr="000E3B12">
        <w:rPr>
          <w:rFonts w:asciiTheme="majorBidi" w:hAnsiTheme="majorBidi" w:cstheme="majorBidi"/>
          <w:b/>
          <w:bCs/>
        </w:rPr>
        <w:t>Fusarium.s</w:t>
      </w:r>
      <w:r w:rsidRPr="000E3B12">
        <w:rPr>
          <w:rFonts w:asciiTheme="majorBidi" w:hAnsiTheme="majorBidi" w:cstheme="majorBidi"/>
          <w:b/>
          <w:bCs/>
          <w:rtl/>
          <w:lang w:bidi="ar-IQ"/>
        </w:rPr>
        <w:t>و</w:t>
      </w:r>
      <w:r w:rsidRPr="000E3B12">
        <w:rPr>
          <w:rFonts w:asciiTheme="majorBidi" w:hAnsiTheme="majorBidi" w:cstheme="majorBidi"/>
          <w:b/>
          <w:bCs/>
        </w:rPr>
        <w:t xml:space="preserve"> F. scirpi</w:t>
      </w:r>
      <w:r w:rsidRPr="000E3B12">
        <w:rPr>
          <w:rFonts w:asciiTheme="majorBidi" w:hAnsiTheme="majorBidi" w:cstheme="majorBidi"/>
          <w:b/>
          <w:bCs/>
          <w:rtl/>
          <w:lang w:bidi="ar-IQ"/>
        </w:rPr>
        <w:t>و</w:t>
      </w:r>
      <w:r w:rsidRPr="000E3B12">
        <w:rPr>
          <w:rFonts w:asciiTheme="majorBidi" w:hAnsiTheme="majorBidi" w:cstheme="majorBidi"/>
        </w:rPr>
        <w:t xml:space="preserve"> Mauginiella sp</w:t>
      </w:r>
      <w:r w:rsidRPr="000E3B12">
        <w:rPr>
          <w:rFonts w:asciiTheme="majorBidi" w:hAnsiTheme="majorBidi" w:cstheme="majorBidi"/>
          <w:b/>
          <w:bCs/>
          <w:rtl/>
          <w:lang w:bidi="ar-IQ"/>
        </w:rPr>
        <w:t>و</w:t>
      </w:r>
      <w:r w:rsidRPr="000E3B12">
        <w:rPr>
          <w:rFonts w:asciiTheme="majorBidi" w:hAnsiTheme="majorBidi" w:cstheme="majorBidi"/>
        </w:rPr>
        <w:t xml:space="preserve"> Meria s</w:t>
      </w:r>
      <w:r w:rsidRPr="000E3B12">
        <w:rPr>
          <w:rFonts w:asciiTheme="majorBidi" w:hAnsiTheme="majorBidi" w:cstheme="majorBidi"/>
          <w:b/>
          <w:bCs/>
        </w:rPr>
        <w:t>p</w:t>
      </w:r>
      <w:r w:rsidRPr="000E3B12">
        <w:rPr>
          <w:rFonts w:asciiTheme="majorBidi" w:hAnsiTheme="majorBidi" w:cstheme="majorBidi"/>
          <w:b/>
          <w:bCs/>
          <w:rtl/>
          <w:lang w:bidi="ar-IQ"/>
        </w:rPr>
        <w:t>و</w:t>
      </w:r>
      <w:r w:rsidRPr="000E3B12">
        <w:rPr>
          <w:rFonts w:asciiTheme="majorBidi" w:hAnsiTheme="majorBidi" w:cstheme="majorBidi"/>
          <w:b/>
          <w:bCs/>
        </w:rPr>
        <w:t xml:space="preserve"> Mucor hiemalis</w:t>
      </w:r>
      <w:r w:rsidRPr="000E3B12">
        <w:rPr>
          <w:rFonts w:asciiTheme="majorBidi" w:hAnsiTheme="majorBidi" w:cstheme="majorBidi"/>
          <w:b/>
          <w:bCs/>
          <w:rtl/>
          <w:lang w:bidi="ar-IQ"/>
        </w:rPr>
        <w:t>و</w:t>
      </w:r>
      <w:r w:rsidRPr="000E3B12">
        <w:rPr>
          <w:rFonts w:asciiTheme="majorBidi" w:hAnsiTheme="majorBidi" w:cstheme="majorBidi"/>
          <w:b/>
          <w:bCs/>
        </w:rPr>
        <w:t xml:space="preserve"> Nigrospora  sp</w:t>
      </w:r>
      <w:r w:rsidRPr="000E3B12">
        <w:rPr>
          <w:rFonts w:asciiTheme="majorBidi" w:hAnsiTheme="majorBidi" w:cstheme="majorBidi"/>
          <w:b/>
          <w:bCs/>
          <w:rtl/>
          <w:lang w:bidi="ar-IQ"/>
        </w:rPr>
        <w:t>و</w:t>
      </w:r>
      <w:r w:rsidRPr="000E3B12">
        <w:rPr>
          <w:rFonts w:asciiTheme="majorBidi" w:hAnsiTheme="majorBidi" w:cstheme="majorBidi"/>
          <w:b/>
          <w:bCs/>
        </w:rPr>
        <w:t xml:space="preserve"> Nigrospora  sp</w:t>
      </w:r>
      <w:r w:rsidRPr="000E3B12">
        <w:rPr>
          <w:rFonts w:asciiTheme="majorBidi" w:hAnsiTheme="majorBidi" w:cstheme="majorBidi"/>
          <w:b/>
          <w:bCs/>
          <w:rtl/>
          <w:lang w:bidi="ar-IQ"/>
        </w:rPr>
        <w:t>و</w:t>
      </w:r>
      <w:r w:rsidRPr="000E3B12">
        <w:rPr>
          <w:rFonts w:asciiTheme="majorBidi" w:hAnsiTheme="majorBidi" w:cstheme="majorBidi"/>
          <w:b/>
          <w:bCs/>
        </w:rPr>
        <w:t xml:space="preserve"> Penicillium </w:t>
      </w:r>
      <w:r w:rsidRPr="000E3B12">
        <w:rPr>
          <w:rFonts w:asciiTheme="majorBidi" w:hAnsiTheme="majorBidi" w:cstheme="majorBidi"/>
          <w:b/>
          <w:bCs/>
          <w:lang w:bidi="ar-IQ"/>
        </w:rPr>
        <w:t>sp</w:t>
      </w:r>
      <w:r w:rsidRPr="000E3B12">
        <w:rPr>
          <w:rFonts w:asciiTheme="majorBidi" w:hAnsiTheme="majorBidi" w:cstheme="majorBidi"/>
          <w:b/>
          <w:bCs/>
          <w:rtl/>
          <w:lang w:bidi="ar-IQ"/>
        </w:rPr>
        <w:t>و</w:t>
      </w:r>
      <w:r w:rsidRPr="000E3B12">
        <w:rPr>
          <w:rFonts w:asciiTheme="majorBidi" w:hAnsiTheme="majorBidi" w:cstheme="majorBidi"/>
          <w:b/>
          <w:bCs/>
        </w:rPr>
        <w:t xml:space="preserve"> </w:t>
      </w:r>
    </w:p>
    <w:p w:rsidR="0064589A" w:rsidRPr="000E3B12" w:rsidRDefault="0064589A" w:rsidP="0064589A">
      <w:pPr>
        <w:tabs>
          <w:tab w:val="left" w:pos="1375"/>
          <w:tab w:val="center" w:pos="2257"/>
        </w:tabs>
        <w:ind w:right="-360"/>
        <w:jc w:val="lowKashida"/>
        <w:rPr>
          <w:rFonts w:asciiTheme="majorBidi" w:hAnsiTheme="majorBidi" w:cstheme="majorBidi"/>
          <w:i/>
          <w:iCs/>
          <w:rtl/>
        </w:rPr>
      </w:pPr>
      <w:r w:rsidRPr="000E3B12">
        <w:rPr>
          <w:rFonts w:asciiTheme="majorBidi" w:hAnsiTheme="majorBidi" w:cstheme="majorBidi"/>
          <w:b/>
          <w:bCs/>
        </w:rPr>
        <w:t xml:space="preserve">Penicillium </w:t>
      </w:r>
      <w:r w:rsidRPr="000E3B12">
        <w:rPr>
          <w:rFonts w:asciiTheme="majorBidi" w:hAnsiTheme="majorBidi" w:cstheme="majorBidi"/>
          <w:b/>
          <w:bCs/>
          <w:lang w:bidi="ar-IQ"/>
        </w:rPr>
        <w:t>sp</w:t>
      </w:r>
      <w:r w:rsidRPr="000E3B12">
        <w:rPr>
          <w:rFonts w:asciiTheme="majorBidi" w:hAnsiTheme="majorBidi" w:cstheme="majorBidi"/>
          <w:b/>
          <w:bCs/>
          <w:rtl/>
          <w:lang w:bidi="ar-IQ"/>
        </w:rPr>
        <w:t>و</w:t>
      </w:r>
      <w:r w:rsidRPr="000E3B12">
        <w:rPr>
          <w:rFonts w:asciiTheme="majorBidi" w:hAnsiTheme="majorBidi" w:cstheme="majorBidi"/>
          <w:b/>
          <w:bCs/>
        </w:rPr>
        <w:t xml:space="preserve"> P.oxalicum  </w:t>
      </w:r>
      <w:r w:rsidRPr="000E3B12">
        <w:rPr>
          <w:rFonts w:asciiTheme="majorBidi" w:hAnsiTheme="majorBidi" w:cstheme="majorBidi"/>
          <w:b/>
          <w:bCs/>
          <w:rtl/>
          <w:lang w:bidi="ar-IQ"/>
        </w:rPr>
        <w:t>و</w:t>
      </w:r>
      <w:r w:rsidRPr="000E3B12">
        <w:rPr>
          <w:rFonts w:asciiTheme="majorBidi" w:hAnsiTheme="majorBidi" w:cstheme="majorBidi"/>
          <w:b/>
          <w:bCs/>
        </w:rPr>
        <w:t xml:space="preserve"> Trichoderma </w:t>
      </w:r>
      <w:r w:rsidRPr="000E3B12">
        <w:rPr>
          <w:rFonts w:asciiTheme="majorBidi" w:hAnsiTheme="majorBidi" w:cstheme="majorBidi"/>
          <w:b/>
          <w:bCs/>
          <w:lang w:val="pt-PT"/>
        </w:rPr>
        <w:t>sp</w:t>
      </w:r>
      <w:r w:rsidRPr="000E3B12">
        <w:rPr>
          <w:rFonts w:asciiTheme="majorBidi" w:hAnsiTheme="majorBidi" w:cstheme="majorBidi"/>
          <w:b/>
          <w:bCs/>
          <w:rtl/>
          <w:lang w:bidi="ar-IQ"/>
        </w:rPr>
        <w:t>و</w:t>
      </w:r>
      <w:r w:rsidRPr="000E3B12">
        <w:rPr>
          <w:rFonts w:asciiTheme="majorBidi" w:hAnsiTheme="majorBidi" w:cstheme="majorBidi"/>
          <w:b/>
          <w:bCs/>
        </w:rPr>
        <w:t>Ulocladium sp</w:t>
      </w:r>
      <w:r w:rsidRPr="000E3B12">
        <w:rPr>
          <w:rFonts w:asciiTheme="majorBidi" w:hAnsiTheme="majorBidi" w:cstheme="majorBidi"/>
          <w:b/>
          <w:bCs/>
          <w:rtl/>
          <w:lang w:bidi="ar-IQ"/>
        </w:rPr>
        <w:t xml:space="preserve">  </w:t>
      </w:r>
      <w:r w:rsidRPr="000E3B12">
        <w:rPr>
          <w:rFonts w:asciiTheme="majorBidi" w:hAnsiTheme="majorBidi" w:cstheme="majorBidi"/>
          <w:rtl/>
          <w:lang w:bidi="ar-IQ"/>
        </w:rPr>
        <w:t>من أنواع حشرات</w:t>
      </w:r>
      <w:r w:rsidRPr="000E3B12">
        <w:rPr>
          <w:rFonts w:asciiTheme="majorBidi" w:hAnsiTheme="majorBidi" w:cstheme="majorBidi"/>
          <w:rtl/>
        </w:rPr>
        <w:t xml:space="preserve"> المنّ الأربعة ،حيث سجل كل من الفطر </w:t>
      </w:r>
      <w:r w:rsidRPr="000E3B12">
        <w:rPr>
          <w:rFonts w:asciiTheme="majorBidi" w:hAnsiTheme="majorBidi" w:cstheme="majorBidi"/>
          <w:i/>
          <w:iCs/>
        </w:rPr>
        <w:t xml:space="preserve">A.  flavus </w:t>
      </w:r>
      <w:r w:rsidRPr="000E3B12">
        <w:rPr>
          <w:rFonts w:asciiTheme="majorBidi" w:hAnsiTheme="majorBidi" w:cstheme="majorBidi"/>
        </w:rPr>
        <w:t xml:space="preserve"> </w:t>
      </w:r>
      <w:r w:rsidRPr="000E3B12">
        <w:rPr>
          <w:rFonts w:asciiTheme="majorBidi" w:hAnsiTheme="majorBidi" w:cstheme="majorBidi"/>
          <w:rtl/>
          <w:lang w:bidi="ar-IQ"/>
        </w:rPr>
        <w:t xml:space="preserve"> و</w:t>
      </w:r>
      <w:r w:rsidRPr="000E3B12">
        <w:rPr>
          <w:rFonts w:asciiTheme="majorBidi" w:hAnsiTheme="majorBidi" w:cstheme="majorBidi"/>
          <w:i/>
          <w:iCs/>
        </w:rPr>
        <w:t xml:space="preserve"> A. niger</w:t>
      </w:r>
      <w:r w:rsidRPr="000E3B12">
        <w:rPr>
          <w:rFonts w:asciiTheme="majorBidi" w:hAnsiTheme="majorBidi" w:cstheme="majorBidi"/>
          <w:rtl/>
        </w:rPr>
        <w:t xml:space="preserve">تواجداً في ثلاثة أنواع من حشرات المنّ بينما باقي الأنواع الفطرية سجل في نوع أو نوعين حشريين (جدول1) وتمثلت النسبة الأعلى منها بالفطريات الناقصة </w:t>
      </w:r>
      <w:r w:rsidRPr="000E3B12">
        <w:rPr>
          <w:rFonts w:asciiTheme="majorBidi" w:hAnsiTheme="majorBidi" w:cstheme="majorBidi"/>
        </w:rPr>
        <w:t>Deuteromycota</w:t>
      </w:r>
      <w:r w:rsidRPr="000E3B12">
        <w:rPr>
          <w:rFonts w:asciiTheme="majorBidi" w:hAnsiTheme="majorBidi" w:cstheme="majorBidi"/>
          <w:rtl/>
        </w:rPr>
        <w:t xml:space="preserve"> إذ شكلت نسبة 92.31% و92.86% من عدد الأنواع والأجناس على التوالي تلتها الفطريات اللاقحية </w:t>
      </w:r>
      <w:r w:rsidRPr="000E3B12">
        <w:rPr>
          <w:rFonts w:asciiTheme="majorBidi" w:hAnsiTheme="majorBidi" w:cstheme="majorBidi"/>
        </w:rPr>
        <w:t>Zygomycota</w:t>
      </w:r>
      <w:r w:rsidRPr="000E3B12">
        <w:rPr>
          <w:rFonts w:asciiTheme="majorBidi" w:hAnsiTheme="majorBidi" w:cstheme="majorBidi"/>
          <w:rtl/>
        </w:rPr>
        <w:t xml:space="preserve"> بنسبة 7.69% و7.14% من عدد الانواع والاجناس على التوالي( شكل 1). و تفوق منّ</w:t>
      </w:r>
      <w:r w:rsidRPr="000E3B12">
        <w:rPr>
          <w:rFonts w:asciiTheme="majorBidi" w:hAnsiTheme="majorBidi" w:cstheme="majorBidi"/>
          <w:rtl/>
          <w:lang w:bidi="ar-IQ"/>
        </w:rPr>
        <w:t xml:space="preserve"> البقوليات</w:t>
      </w:r>
      <w:r w:rsidRPr="000E3B12">
        <w:rPr>
          <w:rFonts w:asciiTheme="majorBidi" w:hAnsiTheme="majorBidi" w:cstheme="majorBidi"/>
          <w:i/>
          <w:iCs/>
        </w:rPr>
        <w:t xml:space="preserve">  A. craccivora</w:t>
      </w:r>
      <w:r w:rsidRPr="000E3B12">
        <w:rPr>
          <w:rFonts w:asciiTheme="majorBidi" w:hAnsiTheme="majorBidi" w:cstheme="majorBidi"/>
          <w:i/>
          <w:iCs/>
          <w:rtl/>
        </w:rPr>
        <w:t>بعدد</w:t>
      </w:r>
      <w:r w:rsidRPr="000E3B12">
        <w:rPr>
          <w:rFonts w:asciiTheme="majorBidi" w:hAnsiTheme="majorBidi" w:cstheme="majorBidi"/>
          <w:rtl/>
        </w:rPr>
        <w:t xml:space="preserve"> الانواع والاجناس الفطرية اذ بلغت 15 نوع وثمانية اجناس ،واقلها منّ الدفلة </w:t>
      </w:r>
      <w:r w:rsidRPr="000E3B12">
        <w:rPr>
          <w:rFonts w:asciiTheme="majorBidi" w:hAnsiTheme="majorBidi" w:cstheme="majorBidi"/>
          <w:rtl/>
          <w:lang w:bidi="ar-IQ"/>
        </w:rPr>
        <w:t xml:space="preserve"> </w:t>
      </w:r>
      <w:r w:rsidRPr="000E3B12">
        <w:rPr>
          <w:rFonts w:asciiTheme="majorBidi" w:hAnsiTheme="majorBidi" w:cstheme="majorBidi"/>
          <w:i/>
          <w:iCs/>
        </w:rPr>
        <w:t>A. nerii</w:t>
      </w:r>
      <w:r w:rsidRPr="000E3B12">
        <w:rPr>
          <w:rFonts w:asciiTheme="majorBidi" w:hAnsiTheme="majorBidi" w:cstheme="majorBidi"/>
          <w:rtl/>
        </w:rPr>
        <w:t xml:space="preserve"> بثلاثة انواع واجناس( شكل 2)،  اما على مستوى اجناس الفطريات فقد تفوق جنس </w:t>
      </w:r>
      <w:r w:rsidRPr="000E3B12">
        <w:rPr>
          <w:rFonts w:asciiTheme="majorBidi" w:hAnsiTheme="majorBidi" w:cstheme="majorBidi"/>
          <w:i/>
          <w:iCs/>
        </w:rPr>
        <w:t>Alternaria</w:t>
      </w:r>
      <w:r w:rsidRPr="000E3B12">
        <w:rPr>
          <w:rFonts w:asciiTheme="majorBidi" w:hAnsiTheme="majorBidi" w:cstheme="majorBidi"/>
          <w:rtl/>
        </w:rPr>
        <w:t xml:space="preserve"> بخمسة انواع تلاه الجنس </w:t>
      </w:r>
      <w:r w:rsidRPr="000E3B12">
        <w:rPr>
          <w:rFonts w:asciiTheme="majorBidi" w:hAnsiTheme="majorBidi" w:cstheme="majorBidi"/>
          <w:i/>
          <w:iCs/>
        </w:rPr>
        <w:t>Aspergillus</w:t>
      </w:r>
      <w:r w:rsidRPr="000E3B12">
        <w:rPr>
          <w:rFonts w:asciiTheme="majorBidi" w:hAnsiTheme="majorBidi" w:cstheme="majorBidi"/>
          <w:rtl/>
        </w:rPr>
        <w:t xml:space="preserve"> بثلاثة انواع ثم جنس </w:t>
      </w:r>
      <w:r w:rsidRPr="000E3B12">
        <w:rPr>
          <w:rFonts w:asciiTheme="majorBidi" w:hAnsiTheme="majorBidi" w:cstheme="majorBidi"/>
          <w:i/>
          <w:iCs/>
        </w:rPr>
        <w:t>Mucor</w:t>
      </w:r>
      <w:r w:rsidRPr="000E3B12">
        <w:rPr>
          <w:rFonts w:asciiTheme="majorBidi" w:hAnsiTheme="majorBidi" w:cstheme="majorBidi"/>
          <w:rtl/>
        </w:rPr>
        <w:t xml:space="preserve"> و </w:t>
      </w:r>
      <w:r w:rsidRPr="000E3B12">
        <w:rPr>
          <w:rFonts w:asciiTheme="majorBidi" w:hAnsiTheme="majorBidi" w:cstheme="majorBidi"/>
          <w:i/>
          <w:iCs/>
        </w:rPr>
        <w:t>Penicillium</w:t>
      </w:r>
      <w:r w:rsidRPr="000E3B12">
        <w:rPr>
          <w:rFonts w:asciiTheme="majorBidi" w:hAnsiTheme="majorBidi" w:cstheme="majorBidi"/>
          <w:rtl/>
        </w:rPr>
        <w:t xml:space="preserve"> بنوعين لكل منهما وباقي الاجناس سجلت نوع فطري واحد لكل منهم (جدول2)، وان اعلى الاجناس تردداً كان </w:t>
      </w:r>
      <w:r w:rsidRPr="000E3B12">
        <w:rPr>
          <w:rFonts w:asciiTheme="majorBidi" w:hAnsiTheme="majorBidi" w:cstheme="majorBidi"/>
          <w:i/>
          <w:iCs/>
        </w:rPr>
        <w:t>Aspergillus</w:t>
      </w:r>
      <w:r w:rsidRPr="000E3B12">
        <w:rPr>
          <w:rFonts w:asciiTheme="majorBidi" w:hAnsiTheme="majorBidi" w:cstheme="majorBidi"/>
          <w:rtl/>
        </w:rPr>
        <w:t xml:space="preserve"> بنسبة </w:t>
      </w:r>
      <w:r w:rsidRPr="000E3B12">
        <w:rPr>
          <w:rFonts w:asciiTheme="majorBidi" w:hAnsiTheme="majorBidi" w:cstheme="majorBidi"/>
        </w:rPr>
        <w:t>21</w:t>
      </w:r>
      <w:r w:rsidRPr="000E3B12">
        <w:rPr>
          <w:rFonts w:asciiTheme="majorBidi" w:hAnsiTheme="majorBidi" w:cstheme="majorBidi"/>
          <w:lang w:val="pt-PT" w:bidi="ar-IQ"/>
        </w:rPr>
        <w:t>.75</w:t>
      </w:r>
      <w:r w:rsidRPr="000E3B12">
        <w:rPr>
          <w:rFonts w:asciiTheme="majorBidi" w:hAnsiTheme="majorBidi" w:cstheme="majorBidi"/>
          <w:rtl/>
        </w:rPr>
        <w:t xml:space="preserve">% ،تلاه جنس </w:t>
      </w:r>
      <w:r w:rsidRPr="000E3B12">
        <w:rPr>
          <w:rFonts w:asciiTheme="majorBidi" w:hAnsiTheme="majorBidi" w:cstheme="majorBidi"/>
          <w:i/>
          <w:iCs/>
        </w:rPr>
        <w:t>Fusarium</w:t>
      </w:r>
      <w:r w:rsidRPr="000E3B12">
        <w:rPr>
          <w:rFonts w:asciiTheme="majorBidi" w:hAnsiTheme="majorBidi" w:cstheme="majorBidi"/>
          <w:rtl/>
        </w:rPr>
        <w:t xml:space="preserve"> بنسبة 16.40% في حين سجل جنسي </w:t>
      </w:r>
      <w:r w:rsidRPr="000E3B12">
        <w:rPr>
          <w:rFonts w:asciiTheme="majorBidi" w:hAnsiTheme="majorBidi" w:cstheme="majorBidi"/>
          <w:i/>
          <w:iCs/>
        </w:rPr>
        <w:t>Mauginiella</w:t>
      </w:r>
      <w:r w:rsidRPr="000E3B12">
        <w:rPr>
          <w:rFonts w:asciiTheme="majorBidi" w:hAnsiTheme="majorBidi" w:cstheme="majorBidi"/>
          <w:rtl/>
        </w:rPr>
        <w:t>و</w:t>
      </w:r>
      <w:r w:rsidRPr="000E3B12">
        <w:rPr>
          <w:rFonts w:asciiTheme="majorBidi" w:hAnsiTheme="majorBidi" w:cstheme="majorBidi"/>
          <w:i/>
          <w:iCs/>
        </w:rPr>
        <w:t xml:space="preserve"> Ulocladium</w:t>
      </w:r>
      <w:r w:rsidRPr="000E3B12">
        <w:rPr>
          <w:rFonts w:asciiTheme="majorBidi" w:hAnsiTheme="majorBidi" w:cstheme="majorBidi"/>
          <w:rtl/>
        </w:rPr>
        <w:t xml:space="preserve">اقل نسبة 0.78% . كما تشير النتائج في( جدول 3) الى وجود تنوع عالٍ في الانواع المعزولة وتشابهاً واضحاً بينهما اذ ان قيم التنوع زادت عن 90% حيث سجلت حشرة منّ الباقلاء الاسود </w:t>
      </w:r>
      <w:r w:rsidRPr="000E3B12">
        <w:rPr>
          <w:rFonts w:asciiTheme="majorBidi" w:hAnsiTheme="majorBidi" w:cstheme="majorBidi"/>
          <w:i/>
          <w:iCs/>
        </w:rPr>
        <w:t>A.fabae</w:t>
      </w:r>
      <w:r w:rsidRPr="000E3B12">
        <w:rPr>
          <w:rFonts w:asciiTheme="majorBidi" w:hAnsiTheme="majorBidi" w:cstheme="majorBidi"/>
          <w:rtl/>
        </w:rPr>
        <w:t xml:space="preserve"> اعلى تنوع في الاجناس الفطرية بلغ 0.96 في حين اقل تنوع 0.932 لحشرة منّ </w:t>
      </w:r>
      <w:r w:rsidRPr="000E3B12">
        <w:rPr>
          <w:rFonts w:asciiTheme="majorBidi" w:hAnsiTheme="majorBidi" w:cstheme="majorBidi"/>
          <w:rtl/>
          <w:lang w:bidi="ar-IQ"/>
        </w:rPr>
        <w:t>لبقوليات</w:t>
      </w:r>
      <w:r w:rsidRPr="000E3B12">
        <w:rPr>
          <w:rFonts w:asciiTheme="majorBidi" w:hAnsiTheme="majorBidi" w:cstheme="majorBidi"/>
          <w:rtl/>
        </w:rPr>
        <w:t xml:space="preserve"> </w:t>
      </w:r>
      <w:r w:rsidRPr="000E3B12">
        <w:rPr>
          <w:rFonts w:asciiTheme="majorBidi" w:hAnsiTheme="majorBidi" w:cstheme="majorBidi"/>
          <w:i/>
          <w:iCs/>
        </w:rPr>
        <w:t>A. craccivora</w:t>
      </w:r>
      <w:r w:rsidRPr="000E3B12">
        <w:rPr>
          <w:rFonts w:asciiTheme="majorBidi" w:hAnsiTheme="majorBidi" w:cstheme="majorBidi"/>
          <w:rtl/>
          <w:lang w:bidi="ar-IQ"/>
        </w:rPr>
        <w:t xml:space="preserve"> </w:t>
      </w:r>
      <w:r w:rsidRPr="000E3B12">
        <w:rPr>
          <w:rFonts w:asciiTheme="majorBidi" w:hAnsiTheme="majorBidi" w:cstheme="majorBidi"/>
          <w:rtl/>
        </w:rPr>
        <w:t xml:space="preserve">،ربما يعزى السبب في ذلك التنوع الى تشابه حشرات المنّ في افراز الندوة العسلية  والتي تعتبر مادة كاربوهيدراتية تساعد على نمو الكثير من الفطريات  وزيادة الوحدات التكاثرية لها </w:t>
      </w:r>
      <w:r w:rsidRPr="000E3B12">
        <w:rPr>
          <w:rFonts w:asciiTheme="majorBidi" w:hAnsiTheme="majorBidi" w:cstheme="majorBidi"/>
          <w:lang w:bidi="ar-IQ"/>
        </w:rPr>
        <w:t>]</w:t>
      </w:r>
      <w:r w:rsidRPr="000E3B12">
        <w:rPr>
          <w:rFonts w:asciiTheme="majorBidi" w:hAnsiTheme="majorBidi" w:cstheme="majorBidi"/>
          <w:rtl/>
        </w:rPr>
        <w:t xml:space="preserve">9 </w:t>
      </w:r>
      <w:r w:rsidRPr="000E3B12">
        <w:rPr>
          <w:rFonts w:asciiTheme="majorBidi" w:hAnsiTheme="majorBidi" w:cstheme="majorBidi"/>
          <w:lang w:bidi="ar-IQ"/>
        </w:rPr>
        <w:t>[</w:t>
      </w:r>
      <w:r w:rsidRPr="000E3B12">
        <w:rPr>
          <w:rFonts w:asciiTheme="majorBidi" w:hAnsiTheme="majorBidi" w:cstheme="majorBidi"/>
          <w:rtl/>
        </w:rPr>
        <w:t xml:space="preserve">، في حين توضح النتائج في( جدول 4) لحساب التشابه الكلي </w:t>
      </w:r>
      <w:r w:rsidRPr="000E3B12">
        <w:rPr>
          <w:rFonts w:asciiTheme="majorBidi" w:hAnsiTheme="majorBidi" w:cstheme="majorBidi"/>
        </w:rPr>
        <w:t>IST</w:t>
      </w:r>
      <w:r w:rsidRPr="000E3B12">
        <w:rPr>
          <w:rFonts w:asciiTheme="majorBidi" w:hAnsiTheme="majorBidi" w:cstheme="majorBidi"/>
          <w:rtl/>
        </w:rPr>
        <w:t xml:space="preserve"> لمجتمع الفطريات المعزولة من منّ الباقلاء الاسود </w:t>
      </w:r>
      <w:r w:rsidRPr="000E3B12">
        <w:rPr>
          <w:rFonts w:asciiTheme="majorBidi" w:hAnsiTheme="majorBidi" w:cstheme="majorBidi"/>
          <w:i/>
          <w:iCs/>
        </w:rPr>
        <w:t>A.fabae</w:t>
      </w:r>
      <w:r w:rsidRPr="000E3B12">
        <w:rPr>
          <w:rFonts w:asciiTheme="majorBidi" w:hAnsiTheme="majorBidi" w:cstheme="majorBidi"/>
          <w:rtl/>
        </w:rPr>
        <w:t xml:space="preserve"> و</w:t>
      </w:r>
      <w:r w:rsidRPr="000E3B12">
        <w:rPr>
          <w:rFonts w:asciiTheme="majorBidi" w:hAnsiTheme="majorBidi" w:cstheme="majorBidi"/>
          <w:rtl/>
          <w:lang w:bidi="ar-IQ"/>
        </w:rPr>
        <w:t xml:space="preserve"> منّ القطن</w:t>
      </w:r>
      <w:r w:rsidRPr="000E3B12">
        <w:rPr>
          <w:rFonts w:asciiTheme="majorBidi" w:hAnsiTheme="majorBidi" w:cstheme="majorBidi"/>
          <w:rtl/>
        </w:rPr>
        <w:t xml:space="preserve"> </w:t>
      </w:r>
      <w:r w:rsidRPr="000E3B12">
        <w:rPr>
          <w:rFonts w:asciiTheme="majorBidi" w:hAnsiTheme="majorBidi" w:cstheme="majorBidi"/>
          <w:i/>
          <w:iCs/>
        </w:rPr>
        <w:t>A.gossypii</w:t>
      </w:r>
      <w:r w:rsidRPr="000E3B12">
        <w:rPr>
          <w:rFonts w:asciiTheme="majorBidi" w:hAnsiTheme="majorBidi" w:cstheme="majorBidi"/>
          <w:rtl/>
        </w:rPr>
        <w:t xml:space="preserve">  قد اعطى تماثلاً اكبر  بلغ 21.73% تلاه تماثل النوعين منّ</w:t>
      </w:r>
      <w:r w:rsidRPr="000E3B12">
        <w:rPr>
          <w:rFonts w:asciiTheme="majorBidi" w:hAnsiTheme="majorBidi" w:cstheme="majorBidi"/>
          <w:rtl/>
          <w:lang w:bidi="ar-IQ"/>
        </w:rPr>
        <w:t xml:space="preserve"> لبقوليات</w:t>
      </w:r>
      <w:r w:rsidRPr="000E3B12">
        <w:rPr>
          <w:rFonts w:asciiTheme="majorBidi" w:hAnsiTheme="majorBidi" w:cstheme="majorBidi"/>
          <w:rtl/>
        </w:rPr>
        <w:t xml:space="preserve"> </w:t>
      </w:r>
      <w:r w:rsidRPr="000E3B12">
        <w:rPr>
          <w:rFonts w:asciiTheme="majorBidi" w:hAnsiTheme="majorBidi" w:cstheme="majorBidi"/>
          <w:i/>
          <w:iCs/>
        </w:rPr>
        <w:t>A. craccivora</w:t>
      </w:r>
      <w:r w:rsidRPr="000E3B12">
        <w:rPr>
          <w:rFonts w:asciiTheme="majorBidi" w:hAnsiTheme="majorBidi" w:cstheme="majorBidi"/>
          <w:rtl/>
        </w:rPr>
        <w:t xml:space="preserve"> و </w:t>
      </w:r>
      <w:r w:rsidRPr="000E3B12">
        <w:rPr>
          <w:rFonts w:asciiTheme="majorBidi" w:hAnsiTheme="majorBidi" w:cstheme="majorBidi"/>
          <w:rtl/>
          <w:lang w:bidi="ar-IQ"/>
        </w:rPr>
        <w:t>منّ القطن</w:t>
      </w:r>
      <w:r w:rsidRPr="000E3B12">
        <w:rPr>
          <w:rFonts w:asciiTheme="majorBidi" w:hAnsiTheme="majorBidi" w:cstheme="majorBidi"/>
          <w:rtl/>
        </w:rPr>
        <w:t xml:space="preserve"> </w:t>
      </w:r>
      <w:r w:rsidRPr="000E3B12">
        <w:rPr>
          <w:rFonts w:asciiTheme="majorBidi" w:hAnsiTheme="majorBidi" w:cstheme="majorBidi"/>
          <w:i/>
          <w:iCs/>
        </w:rPr>
        <w:t>A.gossypii</w:t>
      </w:r>
      <w:r w:rsidRPr="000E3B12">
        <w:rPr>
          <w:rFonts w:asciiTheme="majorBidi" w:hAnsiTheme="majorBidi" w:cstheme="majorBidi"/>
          <w:rtl/>
        </w:rPr>
        <w:t xml:space="preserve"> بنسبة 21.42% بينما سجل اوطىء درجة تماثل بين النوعين منّ </w:t>
      </w:r>
      <w:r w:rsidRPr="000E3B12">
        <w:rPr>
          <w:rFonts w:asciiTheme="majorBidi" w:hAnsiTheme="majorBidi" w:cstheme="majorBidi"/>
          <w:rtl/>
          <w:lang w:bidi="ar-IQ"/>
        </w:rPr>
        <w:t>لبقوليات</w:t>
      </w:r>
      <w:r w:rsidRPr="000E3B12">
        <w:rPr>
          <w:rFonts w:asciiTheme="majorBidi" w:hAnsiTheme="majorBidi" w:cstheme="majorBidi"/>
          <w:rtl/>
        </w:rPr>
        <w:t xml:space="preserve"> </w:t>
      </w:r>
      <w:r w:rsidRPr="000E3B12">
        <w:rPr>
          <w:rFonts w:asciiTheme="majorBidi" w:hAnsiTheme="majorBidi" w:cstheme="majorBidi"/>
          <w:i/>
          <w:iCs/>
        </w:rPr>
        <w:t>A. craccivora</w:t>
      </w:r>
      <w:r w:rsidRPr="000E3B12">
        <w:rPr>
          <w:rFonts w:asciiTheme="majorBidi" w:hAnsiTheme="majorBidi" w:cstheme="majorBidi"/>
          <w:rtl/>
        </w:rPr>
        <w:t xml:space="preserve"> ومنّ الدفلة </w:t>
      </w:r>
      <w:r w:rsidRPr="000E3B12">
        <w:rPr>
          <w:rFonts w:asciiTheme="majorBidi" w:hAnsiTheme="majorBidi" w:cstheme="majorBidi"/>
          <w:i/>
          <w:iCs/>
        </w:rPr>
        <w:t>A.nerii</w:t>
      </w:r>
      <w:r w:rsidRPr="000E3B12">
        <w:rPr>
          <w:rFonts w:asciiTheme="majorBidi" w:hAnsiTheme="majorBidi" w:cstheme="majorBidi"/>
          <w:rtl/>
        </w:rPr>
        <w:t xml:space="preserve"> بلغت 5.26% وقد يفسر ذلك ان الانواع التي تصيب عوائل نباتية متشابه أو متقاربة اعطت تشلبهاً اكبر بينما نجد حشرة منّ الدفلة </w:t>
      </w:r>
      <w:r w:rsidRPr="000E3B12">
        <w:rPr>
          <w:rFonts w:asciiTheme="majorBidi" w:hAnsiTheme="majorBidi" w:cstheme="majorBidi"/>
          <w:i/>
          <w:iCs/>
        </w:rPr>
        <w:t>A.nerii</w:t>
      </w:r>
      <w:r w:rsidRPr="000E3B12">
        <w:rPr>
          <w:rFonts w:asciiTheme="majorBidi" w:hAnsiTheme="majorBidi" w:cstheme="majorBidi"/>
          <w:rtl/>
        </w:rPr>
        <w:t xml:space="preserve"> اعطت تشابه اقل لانها تصيب نباتات تحوي مواد سامة</w:t>
      </w:r>
      <w:r w:rsidRPr="000E3B12">
        <w:rPr>
          <w:rFonts w:asciiTheme="majorBidi" w:hAnsiTheme="majorBidi" w:cstheme="majorBidi"/>
        </w:rPr>
        <w:t>]</w:t>
      </w:r>
      <w:r w:rsidRPr="000E3B12">
        <w:rPr>
          <w:rFonts w:asciiTheme="majorBidi" w:hAnsiTheme="majorBidi" w:cstheme="majorBidi"/>
          <w:rtl/>
        </w:rPr>
        <w:t>5</w:t>
      </w:r>
      <w:r w:rsidRPr="000E3B12">
        <w:rPr>
          <w:rFonts w:asciiTheme="majorBidi" w:hAnsiTheme="majorBidi" w:cstheme="majorBidi"/>
        </w:rPr>
        <w:t>[</w:t>
      </w:r>
      <w:r w:rsidRPr="000E3B12">
        <w:rPr>
          <w:rFonts w:asciiTheme="majorBidi" w:hAnsiTheme="majorBidi" w:cstheme="majorBidi"/>
          <w:rtl/>
        </w:rPr>
        <w:t xml:space="preserve"> وهذه ربما تفرز مع الندوة العسلية وبالتالي تؤثر على تواجد الفطريات المرافقة لهذه الحشرة. وعند استخدام معامل سورنسن(1) لحساب العلاقة بين الانواع  الفطرية المعزولة لكل نوعين حشريين نجدها قيم ضعيفة الا ان اعلها كانت بين منّ </w:t>
      </w:r>
      <w:r w:rsidRPr="000E3B12">
        <w:rPr>
          <w:rFonts w:asciiTheme="majorBidi" w:hAnsiTheme="majorBidi" w:cstheme="majorBidi"/>
          <w:rtl/>
          <w:lang w:bidi="ar-IQ"/>
        </w:rPr>
        <w:t>لبقوليات</w:t>
      </w:r>
      <w:r w:rsidRPr="000E3B12">
        <w:rPr>
          <w:rFonts w:asciiTheme="majorBidi" w:hAnsiTheme="majorBidi" w:cstheme="majorBidi"/>
          <w:i/>
          <w:iCs/>
        </w:rPr>
        <w:t>A. craccivora</w:t>
      </w:r>
      <w:r w:rsidRPr="000E3B12">
        <w:rPr>
          <w:rFonts w:asciiTheme="majorBidi" w:hAnsiTheme="majorBidi" w:cstheme="majorBidi"/>
          <w:rtl/>
        </w:rPr>
        <w:t xml:space="preserve"> و </w:t>
      </w:r>
      <w:r w:rsidRPr="000E3B12">
        <w:rPr>
          <w:rFonts w:asciiTheme="majorBidi" w:hAnsiTheme="majorBidi" w:cstheme="majorBidi"/>
          <w:rtl/>
          <w:lang w:bidi="ar-IQ"/>
        </w:rPr>
        <w:t>منّ القطن</w:t>
      </w:r>
      <w:r w:rsidRPr="000E3B12">
        <w:rPr>
          <w:rFonts w:asciiTheme="majorBidi" w:hAnsiTheme="majorBidi" w:cstheme="majorBidi"/>
          <w:rtl/>
        </w:rPr>
        <w:t xml:space="preserve"> </w:t>
      </w:r>
      <w:r w:rsidRPr="000E3B12">
        <w:rPr>
          <w:rFonts w:asciiTheme="majorBidi" w:hAnsiTheme="majorBidi" w:cstheme="majorBidi"/>
          <w:i/>
          <w:iCs/>
        </w:rPr>
        <w:t>A.gossypii</w:t>
      </w:r>
      <w:r w:rsidRPr="000E3B12">
        <w:rPr>
          <w:rFonts w:asciiTheme="majorBidi" w:hAnsiTheme="majorBidi" w:cstheme="majorBidi"/>
          <w:rtl/>
        </w:rPr>
        <w:t xml:space="preserve"> بلغت 0.482 تلاه النوعين منّ الباقلاء الأسود </w:t>
      </w:r>
      <w:r w:rsidRPr="000E3B12">
        <w:rPr>
          <w:rFonts w:asciiTheme="majorBidi" w:hAnsiTheme="majorBidi" w:cstheme="majorBidi"/>
          <w:i/>
          <w:iCs/>
        </w:rPr>
        <w:t>A.fabae</w:t>
      </w:r>
      <w:r w:rsidRPr="000E3B12">
        <w:rPr>
          <w:rFonts w:asciiTheme="majorBidi" w:hAnsiTheme="majorBidi" w:cstheme="majorBidi"/>
          <w:rtl/>
        </w:rPr>
        <w:t xml:space="preserve"> و</w:t>
      </w:r>
      <w:r w:rsidRPr="000E3B12">
        <w:rPr>
          <w:rFonts w:asciiTheme="majorBidi" w:hAnsiTheme="majorBidi" w:cstheme="majorBidi"/>
          <w:rtl/>
          <w:lang w:bidi="ar-IQ"/>
        </w:rPr>
        <w:t xml:space="preserve"> منّ القطن</w:t>
      </w:r>
      <w:r w:rsidRPr="000E3B12">
        <w:rPr>
          <w:rFonts w:asciiTheme="majorBidi" w:hAnsiTheme="majorBidi" w:cstheme="majorBidi"/>
          <w:rtl/>
        </w:rPr>
        <w:t xml:space="preserve"> </w:t>
      </w:r>
      <w:r w:rsidRPr="000E3B12">
        <w:rPr>
          <w:rFonts w:asciiTheme="majorBidi" w:hAnsiTheme="majorBidi" w:cstheme="majorBidi"/>
          <w:i/>
          <w:iCs/>
        </w:rPr>
        <w:t>A.gossypii</w:t>
      </w:r>
      <w:r w:rsidRPr="000E3B12">
        <w:rPr>
          <w:rFonts w:asciiTheme="majorBidi" w:hAnsiTheme="majorBidi" w:cstheme="majorBidi"/>
          <w:rtl/>
        </w:rPr>
        <w:t xml:space="preserve">   بلغت 0.434 واقل قيمة بين منّ </w:t>
      </w:r>
      <w:r w:rsidRPr="000E3B12">
        <w:rPr>
          <w:rFonts w:asciiTheme="majorBidi" w:hAnsiTheme="majorBidi" w:cstheme="majorBidi"/>
          <w:rtl/>
          <w:lang w:bidi="ar-IQ"/>
        </w:rPr>
        <w:t>لبقوليات</w:t>
      </w:r>
      <w:r w:rsidRPr="000E3B12">
        <w:rPr>
          <w:rFonts w:asciiTheme="majorBidi" w:hAnsiTheme="majorBidi" w:cstheme="majorBidi"/>
          <w:rtl/>
        </w:rPr>
        <w:t xml:space="preserve"> </w:t>
      </w:r>
      <w:r w:rsidRPr="000E3B12">
        <w:rPr>
          <w:rFonts w:asciiTheme="majorBidi" w:hAnsiTheme="majorBidi" w:cstheme="majorBidi"/>
          <w:i/>
          <w:iCs/>
        </w:rPr>
        <w:t>A. craccivora</w:t>
      </w:r>
      <w:r w:rsidRPr="000E3B12">
        <w:rPr>
          <w:rFonts w:asciiTheme="majorBidi" w:hAnsiTheme="majorBidi" w:cstheme="majorBidi"/>
          <w:rtl/>
        </w:rPr>
        <w:t xml:space="preserve"> ومنّ الدفلة </w:t>
      </w:r>
      <w:r w:rsidRPr="000E3B12">
        <w:rPr>
          <w:rFonts w:asciiTheme="majorBidi" w:hAnsiTheme="majorBidi" w:cstheme="majorBidi"/>
          <w:i/>
          <w:iCs/>
        </w:rPr>
        <w:t>A.nerii</w:t>
      </w:r>
      <w:r w:rsidRPr="000E3B12">
        <w:rPr>
          <w:rFonts w:asciiTheme="majorBidi" w:hAnsiTheme="majorBidi" w:cstheme="majorBidi"/>
          <w:rtl/>
        </w:rPr>
        <w:t xml:space="preserve"> بلغت 0.0 (جدول 5)، وعند حساب معامل الارتباط بين الأنواع الأربعة التابعة لجنس  </w:t>
      </w:r>
      <w:r w:rsidRPr="000E3B12">
        <w:rPr>
          <w:rFonts w:asciiTheme="majorBidi" w:hAnsiTheme="majorBidi" w:cstheme="majorBidi"/>
          <w:i/>
          <w:iCs/>
        </w:rPr>
        <w:t>Aphis</w:t>
      </w:r>
      <w:r w:rsidRPr="000E3B12">
        <w:rPr>
          <w:rFonts w:asciiTheme="majorBidi" w:hAnsiTheme="majorBidi" w:cstheme="majorBidi"/>
          <w:rtl/>
        </w:rPr>
        <w:t xml:space="preserve"> تبين ان المجتمع الفطري لهما درجات ارتباط سالبة وهذا يعود إلى قلة الأنواع الفطرية المشتركة بينهما (جدول6)، ومن خلال نتائج دراسة العلاقات الفطرية بين مجتمع أفراد المنّ للأنواع الأربعة نجد أن ما يرافقها بالإمكان ان يكون عاملاً حيوياً لتنظيم مجتمع الافة عند ملائمة الظروف البيئية. وبهذا تكون حشرات المنّ كحاملات </w:t>
      </w:r>
      <w:r w:rsidRPr="000E3B12">
        <w:rPr>
          <w:rFonts w:asciiTheme="majorBidi" w:hAnsiTheme="majorBidi" w:cstheme="majorBidi"/>
        </w:rPr>
        <w:t>Carriers</w:t>
      </w:r>
      <w:r w:rsidRPr="000E3B12">
        <w:rPr>
          <w:rFonts w:asciiTheme="majorBidi" w:hAnsiTheme="majorBidi" w:cstheme="majorBidi"/>
          <w:rtl/>
        </w:rPr>
        <w:t xml:space="preserve"> لبعض الفطريات الممرضة لها وهذا ما ذكره </w:t>
      </w:r>
      <w:r w:rsidRPr="000E3B12">
        <w:rPr>
          <w:rFonts w:asciiTheme="majorBidi" w:hAnsiTheme="majorBidi" w:cstheme="majorBidi"/>
        </w:rPr>
        <w:t>]</w:t>
      </w:r>
      <w:r w:rsidRPr="000E3B12">
        <w:rPr>
          <w:rFonts w:asciiTheme="majorBidi" w:hAnsiTheme="majorBidi" w:cstheme="majorBidi"/>
          <w:rtl/>
        </w:rPr>
        <w:t>6</w:t>
      </w:r>
      <w:r w:rsidRPr="000E3B12">
        <w:rPr>
          <w:rFonts w:asciiTheme="majorBidi" w:hAnsiTheme="majorBidi" w:cstheme="majorBidi"/>
        </w:rPr>
        <w:t>[</w:t>
      </w:r>
      <w:r w:rsidRPr="000E3B12">
        <w:rPr>
          <w:rFonts w:asciiTheme="majorBidi" w:hAnsiTheme="majorBidi" w:cstheme="majorBidi"/>
          <w:rtl/>
        </w:rPr>
        <w:t xml:space="preserve"> من استعمال فطر</w:t>
      </w:r>
      <w:r w:rsidRPr="000E3B12">
        <w:rPr>
          <w:rFonts w:asciiTheme="majorBidi" w:hAnsiTheme="majorBidi" w:cstheme="majorBidi"/>
          <w:i/>
          <w:iCs/>
        </w:rPr>
        <w:t>spp</w:t>
      </w:r>
      <w:r w:rsidRPr="000E3B12">
        <w:rPr>
          <w:rFonts w:asciiTheme="majorBidi" w:hAnsiTheme="majorBidi" w:cstheme="majorBidi"/>
          <w:i/>
          <w:iCs/>
          <w:rtl/>
        </w:rPr>
        <w:t xml:space="preserve"> </w:t>
      </w:r>
      <w:r w:rsidRPr="000E3B12">
        <w:rPr>
          <w:rFonts w:asciiTheme="majorBidi" w:hAnsiTheme="majorBidi" w:cstheme="majorBidi"/>
          <w:i/>
          <w:iCs/>
          <w:lang w:bidi="ar-IQ"/>
        </w:rPr>
        <w:t>Cladosporum</w:t>
      </w:r>
      <w:r w:rsidRPr="000E3B12">
        <w:rPr>
          <w:rFonts w:asciiTheme="majorBidi" w:hAnsiTheme="majorBidi" w:cstheme="majorBidi"/>
          <w:rtl/>
        </w:rPr>
        <w:t xml:space="preserve"> لمقاومة حشرتيّ المنّ والذبابة البيضاء في مصر ،كما وجد </w:t>
      </w:r>
      <w:r w:rsidRPr="000E3B12">
        <w:rPr>
          <w:rFonts w:asciiTheme="majorBidi" w:hAnsiTheme="majorBidi" w:cstheme="majorBidi"/>
        </w:rPr>
        <w:t>]</w:t>
      </w:r>
      <w:r w:rsidRPr="000E3B12">
        <w:rPr>
          <w:rFonts w:asciiTheme="majorBidi" w:hAnsiTheme="majorBidi" w:cstheme="majorBidi"/>
          <w:rtl/>
        </w:rPr>
        <w:t>7</w:t>
      </w:r>
      <w:r w:rsidRPr="000E3B12">
        <w:rPr>
          <w:rFonts w:asciiTheme="majorBidi" w:hAnsiTheme="majorBidi" w:cstheme="majorBidi"/>
        </w:rPr>
        <w:t>[</w:t>
      </w:r>
      <w:r w:rsidRPr="000E3B12">
        <w:rPr>
          <w:rFonts w:asciiTheme="majorBidi" w:hAnsiTheme="majorBidi" w:cstheme="majorBidi"/>
          <w:rtl/>
        </w:rPr>
        <w:t xml:space="preserve"> أن فطر </w:t>
      </w:r>
      <w:r w:rsidRPr="000E3B12">
        <w:rPr>
          <w:rFonts w:asciiTheme="majorBidi" w:hAnsiTheme="majorBidi" w:cstheme="majorBidi"/>
          <w:i/>
          <w:iCs/>
        </w:rPr>
        <w:t>A.alternata</w:t>
      </w:r>
      <w:r w:rsidRPr="000E3B12">
        <w:rPr>
          <w:rFonts w:asciiTheme="majorBidi" w:hAnsiTheme="majorBidi" w:cstheme="majorBidi"/>
          <w:rtl/>
        </w:rPr>
        <w:t xml:space="preserve"> المعزول من حشرات منّ مختلفة يصيب 26 نوع من حشرات المنّ تختلف في معدل القتل خلال اليوم الاول والثاني  من المعاملة وهذا ما اكده </w:t>
      </w:r>
      <w:r w:rsidRPr="000E3B12">
        <w:rPr>
          <w:rFonts w:asciiTheme="majorBidi" w:hAnsiTheme="majorBidi" w:cstheme="majorBidi"/>
        </w:rPr>
        <w:t>]</w:t>
      </w:r>
      <w:r w:rsidRPr="000E3B12">
        <w:rPr>
          <w:rFonts w:asciiTheme="majorBidi" w:hAnsiTheme="majorBidi" w:cstheme="majorBidi"/>
          <w:rtl/>
        </w:rPr>
        <w:t>16</w:t>
      </w:r>
      <w:r w:rsidRPr="000E3B12">
        <w:rPr>
          <w:rFonts w:asciiTheme="majorBidi" w:hAnsiTheme="majorBidi" w:cstheme="majorBidi"/>
        </w:rPr>
        <w:t>[</w:t>
      </w:r>
      <w:r w:rsidRPr="000E3B12">
        <w:rPr>
          <w:rFonts w:asciiTheme="majorBidi" w:hAnsiTheme="majorBidi" w:cstheme="majorBidi"/>
          <w:rtl/>
        </w:rPr>
        <w:t xml:space="preserve"> من ان الفطريات  الممرضة للمنّ تنتقل بين مجاميع حشرات المنّ بالاعتماد على حركة الحشرات وبذا تعتبر عامل منظم للكثافة السكانية للحشرة.كما أثبتت </w:t>
      </w:r>
      <w:r w:rsidRPr="000E3B12">
        <w:rPr>
          <w:rFonts w:asciiTheme="majorBidi" w:hAnsiTheme="majorBidi" w:cstheme="majorBidi"/>
        </w:rPr>
        <w:t>]</w:t>
      </w:r>
      <w:r w:rsidRPr="000E3B12">
        <w:rPr>
          <w:rFonts w:asciiTheme="majorBidi" w:hAnsiTheme="majorBidi" w:cstheme="majorBidi"/>
          <w:rtl/>
        </w:rPr>
        <w:t>1</w:t>
      </w:r>
      <w:r w:rsidRPr="000E3B12">
        <w:rPr>
          <w:rFonts w:asciiTheme="majorBidi" w:hAnsiTheme="majorBidi" w:cstheme="majorBidi"/>
        </w:rPr>
        <w:t>[</w:t>
      </w:r>
      <w:r w:rsidRPr="000E3B12">
        <w:rPr>
          <w:rFonts w:asciiTheme="majorBidi" w:hAnsiTheme="majorBidi" w:cstheme="majorBidi"/>
          <w:rtl/>
        </w:rPr>
        <w:t xml:space="preserve"> القدرة التطفلية لكل من الفطريات </w:t>
      </w:r>
      <w:r w:rsidRPr="000E3B12">
        <w:rPr>
          <w:rFonts w:asciiTheme="majorBidi" w:hAnsiTheme="majorBidi" w:cstheme="majorBidi"/>
          <w:i/>
          <w:iCs/>
        </w:rPr>
        <w:lastRenderedPageBreak/>
        <w:t>A</w:t>
      </w:r>
      <w:r w:rsidRPr="000E3B12">
        <w:rPr>
          <w:rFonts w:asciiTheme="majorBidi" w:hAnsiTheme="majorBidi" w:cstheme="majorBidi"/>
        </w:rPr>
        <w:t>.</w:t>
      </w:r>
      <w:r w:rsidRPr="000E3B12">
        <w:rPr>
          <w:rFonts w:asciiTheme="majorBidi" w:hAnsiTheme="majorBidi" w:cstheme="majorBidi"/>
          <w:i/>
          <w:iCs/>
        </w:rPr>
        <w:t>brassicola</w:t>
      </w:r>
      <w:r w:rsidRPr="000E3B12">
        <w:rPr>
          <w:rFonts w:asciiTheme="majorBidi" w:hAnsiTheme="majorBidi" w:cstheme="majorBidi"/>
          <w:rtl/>
        </w:rPr>
        <w:t>و</w:t>
      </w:r>
      <w:r w:rsidRPr="000E3B12">
        <w:rPr>
          <w:rFonts w:asciiTheme="majorBidi" w:hAnsiTheme="majorBidi" w:cstheme="majorBidi"/>
          <w:i/>
          <w:iCs/>
        </w:rPr>
        <w:t>C.cladosporioides</w:t>
      </w:r>
      <w:r w:rsidRPr="000E3B12">
        <w:rPr>
          <w:rFonts w:asciiTheme="majorBidi" w:hAnsiTheme="majorBidi" w:cstheme="majorBidi"/>
          <w:rtl/>
        </w:rPr>
        <w:t xml:space="preserve"> و</w:t>
      </w:r>
      <w:r w:rsidRPr="000E3B12">
        <w:rPr>
          <w:rFonts w:asciiTheme="majorBidi" w:hAnsiTheme="majorBidi" w:cstheme="majorBidi"/>
          <w:i/>
          <w:iCs/>
        </w:rPr>
        <w:t>F.poea</w:t>
      </w:r>
      <w:r w:rsidRPr="000E3B12">
        <w:rPr>
          <w:rFonts w:asciiTheme="majorBidi" w:hAnsiTheme="majorBidi" w:cstheme="majorBidi"/>
          <w:rtl/>
        </w:rPr>
        <w:t xml:space="preserve"> المعزولة من حشرات منّ مختلفة وأثبتت ذلك بعمل مقاطع نسيجية في جسم حشرة منّ الدفلة المختبرة.</w:t>
      </w:r>
      <w:r w:rsidRPr="000E3B12">
        <w:rPr>
          <w:rFonts w:asciiTheme="majorBidi" w:hAnsiTheme="majorBidi" w:cstheme="majorBidi"/>
          <w:i/>
          <w:iCs/>
          <w:rtl/>
        </w:rPr>
        <w:t xml:space="preserve"> </w:t>
      </w:r>
    </w:p>
    <w:p w:rsidR="0064589A" w:rsidRPr="00AD67F0" w:rsidRDefault="0064589A" w:rsidP="0064589A">
      <w:pPr>
        <w:spacing w:line="276" w:lineRule="auto"/>
        <w:ind w:left="-334" w:right="-360"/>
        <w:jc w:val="center"/>
        <w:rPr>
          <w:rFonts w:asciiTheme="majorBidi" w:hAnsiTheme="majorBidi" w:cstheme="majorBidi"/>
          <w:b/>
          <w:bCs/>
          <w:sz w:val="20"/>
          <w:szCs w:val="20"/>
          <w:rtl/>
          <w:lang w:bidi="ar-IQ"/>
        </w:rPr>
      </w:pPr>
      <w:r w:rsidRPr="00AD67F0">
        <w:rPr>
          <w:rFonts w:asciiTheme="majorBidi" w:hAnsiTheme="majorBidi" w:cstheme="majorBidi"/>
          <w:b/>
          <w:bCs/>
          <w:sz w:val="20"/>
          <w:szCs w:val="20"/>
          <w:rtl/>
          <w:lang w:bidi="ar-IQ"/>
        </w:rPr>
        <w:t xml:space="preserve">جدول(1)أنواع الفطريات المعزولة من الأنواع الأربعة لحشرات المنّ من جنس </w:t>
      </w:r>
      <w:r w:rsidRPr="00AD67F0">
        <w:rPr>
          <w:rFonts w:asciiTheme="majorBidi" w:hAnsiTheme="majorBidi" w:cstheme="majorBidi"/>
          <w:b/>
          <w:bCs/>
          <w:i/>
          <w:iCs/>
          <w:sz w:val="20"/>
          <w:szCs w:val="20"/>
          <w:lang w:bidi="ar-IQ"/>
        </w:rPr>
        <w:t>Aphis</w:t>
      </w:r>
    </w:p>
    <w:tbl>
      <w:tblPr>
        <w:bidiVisual/>
        <w:tblW w:w="10044"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9"/>
        <w:gridCol w:w="936"/>
        <w:gridCol w:w="1010"/>
        <w:gridCol w:w="1152"/>
        <w:gridCol w:w="756"/>
        <w:gridCol w:w="2801"/>
      </w:tblGrid>
      <w:tr w:rsidR="0064589A" w:rsidRPr="00AD67F0" w:rsidTr="00E244D7">
        <w:trPr>
          <w:trHeight w:val="1231"/>
          <w:jc w:val="center"/>
        </w:trPr>
        <w:tc>
          <w:tcPr>
            <w:tcW w:w="3396" w:type="dxa"/>
            <w:shd w:val="clear" w:color="auto" w:fill="E6E6E6"/>
          </w:tcPr>
          <w:p w:rsidR="0064589A" w:rsidRPr="00AD67F0" w:rsidRDefault="0064589A" w:rsidP="00E244D7">
            <w:pPr>
              <w:ind w:right="-360"/>
              <w:jc w:val="lowKashida"/>
              <w:rPr>
                <w:rFonts w:asciiTheme="majorBidi" w:hAnsiTheme="majorBidi" w:cstheme="majorBidi"/>
                <w:b/>
                <w:bCs/>
                <w:rtl/>
                <w:lang w:bidi="ar-IQ"/>
              </w:rPr>
            </w:pPr>
            <w:r w:rsidRPr="00AD67F0">
              <w:rPr>
                <w:rFonts w:asciiTheme="majorBidi" w:hAnsiTheme="majorBidi" w:cstheme="majorBidi"/>
                <w:b/>
                <w:bCs/>
                <w:rtl/>
                <w:lang w:bidi="ar-IQ"/>
              </w:rPr>
              <w:t xml:space="preserve">                       الفطريات المعزولة</w:t>
            </w:r>
          </w:p>
        </w:tc>
        <w:tc>
          <w:tcPr>
            <w:tcW w:w="936" w:type="dxa"/>
            <w:shd w:val="clear" w:color="auto" w:fill="E6E6E6"/>
          </w:tcPr>
          <w:p w:rsidR="0064589A" w:rsidRPr="00AD67F0" w:rsidRDefault="0064589A" w:rsidP="00E244D7">
            <w:pPr>
              <w:ind w:right="-360"/>
              <w:jc w:val="lowKashida"/>
              <w:rPr>
                <w:rFonts w:asciiTheme="majorBidi" w:hAnsiTheme="majorBidi" w:cstheme="majorBidi"/>
                <w:b/>
                <w:bCs/>
                <w:rtl/>
                <w:lang w:bidi="ar-IQ"/>
              </w:rPr>
            </w:pPr>
            <w:r w:rsidRPr="00AD67F0">
              <w:rPr>
                <w:rFonts w:asciiTheme="majorBidi" w:hAnsiTheme="majorBidi" w:cstheme="majorBidi"/>
                <w:b/>
                <w:bCs/>
              </w:rPr>
              <w:t>A.   craccivora</w:t>
            </w:r>
            <w:r w:rsidRPr="00AD67F0">
              <w:rPr>
                <w:rFonts w:asciiTheme="majorBidi" w:hAnsiTheme="majorBidi" w:cstheme="majorBidi"/>
                <w:b/>
                <w:bCs/>
                <w:rtl/>
                <w:lang w:bidi="ar-IQ"/>
              </w:rPr>
              <w:t xml:space="preserve"> </w:t>
            </w:r>
          </w:p>
          <w:p w:rsidR="0064589A" w:rsidRPr="00AD67F0" w:rsidRDefault="0064589A" w:rsidP="00E244D7">
            <w:pPr>
              <w:ind w:right="-360"/>
              <w:jc w:val="lowKashida"/>
              <w:rPr>
                <w:rFonts w:asciiTheme="majorBidi" w:hAnsiTheme="majorBidi" w:cstheme="majorBidi"/>
                <w:b/>
                <w:bCs/>
                <w:rtl/>
                <w:lang w:bidi="ar-IQ"/>
              </w:rPr>
            </w:pPr>
            <w:r w:rsidRPr="00AD67F0">
              <w:rPr>
                <w:rFonts w:asciiTheme="majorBidi" w:hAnsiTheme="majorBidi" w:cstheme="majorBidi"/>
                <w:b/>
                <w:bCs/>
                <w:rtl/>
                <w:lang w:bidi="ar-IQ"/>
              </w:rPr>
              <w:t>منّ لبقوليات</w:t>
            </w:r>
          </w:p>
        </w:tc>
        <w:tc>
          <w:tcPr>
            <w:tcW w:w="831" w:type="dxa"/>
            <w:shd w:val="clear" w:color="auto" w:fill="E6E6E6"/>
          </w:tcPr>
          <w:p w:rsidR="0064589A" w:rsidRPr="00AD67F0" w:rsidRDefault="0064589A" w:rsidP="00E244D7">
            <w:pPr>
              <w:rPr>
                <w:rFonts w:asciiTheme="majorBidi" w:hAnsiTheme="majorBidi" w:cstheme="majorBidi"/>
                <w:b/>
                <w:bCs/>
                <w:rtl/>
                <w:lang w:bidi="ar-IQ"/>
              </w:rPr>
            </w:pPr>
            <w:r w:rsidRPr="00AD67F0">
              <w:rPr>
                <w:rFonts w:asciiTheme="majorBidi" w:hAnsiTheme="majorBidi" w:cstheme="majorBidi"/>
                <w:b/>
                <w:bCs/>
              </w:rPr>
              <w:t>A.fabae</w:t>
            </w:r>
          </w:p>
          <w:p w:rsidR="0064589A" w:rsidRPr="00AD67F0" w:rsidRDefault="0064589A" w:rsidP="00E244D7">
            <w:pPr>
              <w:tabs>
                <w:tab w:val="left" w:pos="1300"/>
              </w:tabs>
              <w:bidi w:val="0"/>
              <w:jc w:val="right"/>
              <w:rPr>
                <w:rFonts w:asciiTheme="majorBidi" w:hAnsiTheme="majorBidi" w:cstheme="majorBidi"/>
                <w:b/>
                <w:bCs/>
                <w:vertAlign w:val="superscript"/>
                <w:lang w:bidi="ar-IQ"/>
              </w:rPr>
            </w:pPr>
            <w:r w:rsidRPr="00AD67F0">
              <w:rPr>
                <w:rFonts w:asciiTheme="majorBidi" w:hAnsiTheme="majorBidi" w:cstheme="majorBidi"/>
                <w:b/>
                <w:bCs/>
                <w:rtl/>
                <w:lang w:bidi="ar-IQ"/>
              </w:rPr>
              <w:t>منّ الباقلاء الأسود</w:t>
            </w:r>
          </w:p>
        </w:tc>
        <w:tc>
          <w:tcPr>
            <w:tcW w:w="1209" w:type="dxa"/>
            <w:shd w:val="clear" w:color="auto" w:fill="E6E6E6"/>
          </w:tcPr>
          <w:p w:rsidR="0064589A" w:rsidRPr="00AD67F0" w:rsidRDefault="0064589A" w:rsidP="00E244D7">
            <w:pPr>
              <w:bidi w:val="0"/>
              <w:rPr>
                <w:rFonts w:asciiTheme="majorBidi" w:hAnsiTheme="majorBidi" w:cstheme="majorBidi"/>
                <w:b/>
                <w:bCs/>
              </w:rPr>
            </w:pPr>
            <w:r w:rsidRPr="00AD67F0">
              <w:rPr>
                <w:rFonts w:asciiTheme="majorBidi" w:hAnsiTheme="majorBidi" w:cstheme="majorBidi"/>
                <w:b/>
                <w:bCs/>
              </w:rPr>
              <w:t xml:space="preserve">A. gossypii </w:t>
            </w:r>
          </w:p>
          <w:p w:rsidR="0064589A" w:rsidRPr="00AD67F0" w:rsidRDefault="0064589A" w:rsidP="00E244D7">
            <w:pPr>
              <w:ind w:right="-360"/>
              <w:jc w:val="lowKashida"/>
              <w:rPr>
                <w:rFonts w:asciiTheme="majorBidi" w:hAnsiTheme="majorBidi" w:cstheme="majorBidi"/>
                <w:b/>
                <w:bCs/>
                <w:rtl/>
                <w:lang w:bidi="ar-IQ"/>
              </w:rPr>
            </w:pPr>
            <w:r w:rsidRPr="00AD67F0">
              <w:rPr>
                <w:rFonts w:asciiTheme="majorBidi" w:hAnsiTheme="majorBidi" w:cstheme="majorBidi"/>
                <w:b/>
                <w:bCs/>
                <w:rtl/>
                <w:lang w:bidi="ar-IQ"/>
              </w:rPr>
              <w:t>منّ القطن</w:t>
            </w:r>
          </w:p>
        </w:tc>
        <w:tc>
          <w:tcPr>
            <w:tcW w:w="756" w:type="dxa"/>
            <w:shd w:val="clear" w:color="auto" w:fill="E6E6E6"/>
          </w:tcPr>
          <w:p w:rsidR="0064589A" w:rsidRPr="00AD67F0" w:rsidRDefault="0064589A" w:rsidP="00E244D7">
            <w:pPr>
              <w:bidi w:val="0"/>
              <w:rPr>
                <w:rFonts w:asciiTheme="majorBidi" w:hAnsiTheme="majorBidi" w:cstheme="majorBidi"/>
                <w:b/>
                <w:bCs/>
                <w:lang w:bidi="ar-IQ"/>
              </w:rPr>
            </w:pPr>
            <w:r w:rsidRPr="00AD67F0">
              <w:rPr>
                <w:rFonts w:asciiTheme="majorBidi" w:hAnsiTheme="majorBidi" w:cstheme="majorBidi"/>
                <w:b/>
                <w:bCs/>
              </w:rPr>
              <w:t>A. nerii</w:t>
            </w:r>
            <w:r w:rsidRPr="00AD67F0">
              <w:rPr>
                <w:rFonts w:asciiTheme="majorBidi" w:hAnsiTheme="majorBidi" w:cstheme="majorBidi"/>
                <w:b/>
                <w:bCs/>
                <w:rtl/>
                <w:lang w:bidi="ar-IQ"/>
              </w:rPr>
              <w:t xml:space="preserve"> منّ الدفلة</w:t>
            </w:r>
          </w:p>
        </w:tc>
        <w:tc>
          <w:tcPr>
            <w:tcW w:w="2916" w:type="dxa"/>
            <w:shd w:val="clear" w:color="auto" w:fill="E6E6E6"/>
          </w:tcPr>
          <w:p w:rsidR="0064589A" w:rsidRPr="00AD67F0" w:rsidRDefault="0064589A" w:rsidP="00E244D7">
            <w:pPr>
              <w:bidi w:val="0"/>
              <w:jc w:val="right"/>
              <w:rPr>
                <w:rFonts w:asciiTheme="majorBidi" w:hAnsiTheme="majorBidi" w:cstheme="majorBidi"/>
                <w:b/>
                <w:bCs/>
                <w:rtl/>
                <w:lang w:val="pt-PT" w:bidi="ar-IQ"/>
              </w:rPr>
            </w:pPr>
            <w:r w:rsidRPr="00AD67F0">
              <w:rPr>
                <w:rFonts w:asciiTheme="majorBidi" w:hAnsiTheme="majorBidi" w:cstheme="majorBidi"/>
                <w:b/>
                <w:bCs/>
                <w:rtl/>
                <w:lang w:val="pt-PT" w:bidi="ar-IQ"/>
              </w:rPr>
              <w:t>هايفات وكونيديا بعض الفطريات المعزولة</w:t>
            </w:r>
          </w:p>
        </w:tc>
      </w:tr>
      <w:tr w:rsidR="0064589A" w:rsidRPr="00AD67F0" w:rsidTr="00E244D7">
        <w:trPr>
          <w:trHeight w:val="90"/>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 xml:space="preserve">Acremonium. </w:t>
            </w:r>
            <w:r w:rsidRPr="00AD67F0">
              <w:rPr>
                <w:rFonts w:asciiTheme="majorBidi" w:hAnsiTheme="majorBidi" w:cstheme="majorBidi"/>
                <w:b/>
                <w:bCs/>
                <w:lang w:val="pt-PT"/>
              </w:rPr>
              <w:t>sp</w:t>
            </w:r>
          </w:p>
        </w:tc>
        <w:tc>
          <w:tcPr>
            <w:tcW w:w="93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r>
      <w:tr w:rsidR="0064589A" w:rsidRPr="00AD67F0" w:rsidTr="00E244D7">
        <w:trPr>
          <w:trHeight w:val="310"/>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rPr>
            </w:pPr>
            <w:r w:rsidRPr="00AD67F0">
              <w:rPr>
                <w:rFonts w:asciiTheme="majorBidi" w:hAnsiTheme="majorBidi" w:cstheme="majorBidi"/>
                <w:b/>
                <w:bCs/>
                <w:lang w:val="pt-PT"/>
              </w:rPr>
              <w:t>Alternaria alternata</w:t>
            </w:r>
            <w:r w:rsidRPr="00AD67F0">
              <w:rPr>
                <w:rFonts w:asciiTheme="majorBidi" w:hAnsiTheme="majorBidi" w:cstheme="majorBidi"/>
                <w:b/>
                <w:bCs/>
                <w:rtl/>
                <w:lang w:bidi="ar-IQ"/>
              </w:rPr>
              <w:t xml:space="preserve">   </w:t>
            </w:r>
            <w:r w:rsidRPr="00AD67F0">
              <w:rPr>
                <w:rFonts w:asciiTheme="majorBidi" w:hAnsiTheme="majorBidi" w:cstheme="majorBidi"/>
                <w:b/>
                <w:bCs/>
                <w:lang w:val="pt-PT"/>
              </w:rPr>
              <w:t>(fr)W.Gams</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val="restart"/>
          </w:tcPr>
          <w:p w:rsidR="0064589A" w:rsidRPr="00AD67F0" w:rsidRDefault="000A68EB" w:rsidP="00E244D7">
            <w:pPr>
              <w:spacing w:line="276" w:lineRule="auto"/>
              <w:ind w:right="-360"/>
              <w:jc w:val="lowKashida"/>
              <w:rPr>
                <w:rFonts w:asciiTheme="majorBidi" w:hAnsiTheme="majorBidi" w:cstheme="majorBidi"/>
                <w:b/>
                <w:bCs/>
                <w:rtl/>
                <w:lang w:bidi="ar-IQ"/>
              </w:rPr>
            </w:pPr>
            <w:r>
              <w:rPr>
                <w:rFonts w:asciiTheme="majorBidi" w:hAnsiTheme="majorBidi" w:cstheme="majorBidi"/>
                <w:b/>
                <w:bCs/>
                <w:noProof/>
                <w:rtl/>
              </w:rPr>
              <w:pict>
                <v:shape id="_x0000_s1065" type="#_x0000_t202" style="position:absolute;left:0;text-align:left;margin-left:9.1pt;margin-top:100.85pt;width:116.25pt;height:18.4pt;z-index:251658240;mso-position-horizontal-relative:text;mso-position-vertical-relative:text">
                  <v:textbox style="mso-next-textbox:#_x0000_s1065">
                    <w:txbxContent>
                      <w:p w:rsidR="0064589A" w:rsidRPr="00E34CFD" w:rsidRDefault="0064589A" w:rsidP="0064589A">
                        <w:pPr>
                          <w:rPr>
                            <w:lang w:val="pt-PT" w:bidi="ar-IQ"/>
                          </w:rPr>
                        </w:pPr>
                        <w:r>
                          <w:rPr>
                            <w:sz w:val="20"/>
                            <w:szCs w:val="20"/>
                          </w:rPr>
                          <w:t xml:space="preserve">40        </w:t>
                        </w:r>
                        <w:r>
                          <w:rPr>
                            <w:rFonts w:hint="cs"/>
                            <w:sz w:val="20"/>
                            <w:szCs w:val="20"/>
                            <w:rtl/>
                            <w:lang w:bidi="ar-IQ"/>
                          </w:rPr>
                          <w:t xml:space="preserve">× </w:t>
                        </w:r>
                        <w:r w:rsidRPr="007C5CF9">
                          <w:rPr>
                            <w:i/>
                            <w:iCs/>
                            <w:sz w:val="20"/>
                            <w:szCs w:val="20"/>
                          </w:rPr>
                          <w:t xml:space="preserve"> </w:t>
                        </w:r>
                        <w:r w:rsidRPr="007C5CF9">
                          <w:rPr>
                            <w:i/>
                            <w:iCs/>
                            <w:sz w:val="18"/>
                            <w:szCs w:val="18"/>
                            <w:lang w:val="pt-PT"/>
                          </w:rPr>
                          <w:t>Alternaria</w:t>
                        </w:r>
                        <w:r w:rsidRPr="007C5CF9">
                          <w:rPr>
                            <w:i/>
                            <w:iCs/>
                            <w:sz w:val="20"/>
                            <w:szCs w:val="20"/>
                          </w:rPr>
                          <w:t xml:space="preserve">              </w:t>
                        </w:r>
                        <w:r w:rsidRPr="007C5CF9">
                          <w:rPr>
                            <w:i/>
                            <w:iCs/>
                            <w:sz w:val="18"/>
                            <w:szCs w:val="18"/>
                            <w:lang w:val="pt-PT"/>
                          </w:rPr>
                          <w:t>Alternaria</w:t>
                        </w:r>
                        <w:r w:rsidRPr="00E34CFD">
                          <w:rPr>
                            <w:i/>
                            <w:iCs/>
                            <w:sz w:val="18"/>
                            <w:szCs w:val="18"/>
                            <w:lang w:val="pt-PT"/>
                          </w:rPr>
                          <w:t xml:space="preserve"> </w:t>
                        </w:r>
                        <w:r w:rsidRPr="007C5CF9">
                          <w:rPr>
                            <w:i/>
                            <w:iCs/>
                            <w:sz w:val="18"/>
                            <w:szCs w:val="18"/>
                            <w:lang w:val="pt-PT"/>
                          </w:rPr>
                          <w:t>Alternaria</w:t>
                        </w:r>
                        <w:r>
                          <w:rPr>
                            <w:i/>
                            <w:iCs/>
                            <w:sz w:val="20"/>
                            <w:szCs w:val="20"/>
                            <w:rtl/>
                            <w:lang w:bidi="ar-IQ"/>
                          </w:rPr>
                          <w:t xml:space="preserve">    </w:t>
                        </w:r>
                      </w:p>
                    </w:txbxContent>
                  </v:textbox>
                  <w10:wrap anchorx="page"/>
                </v:shape>
              </w:pict>
            </w:r>
            <w:r>
              <w:rPr>
                <w:rFonts w:asciiTheme="majorBidi" w:hAnsiTheme="majorBidi" w:cstheme="majorBidi"/>
                <w:b/>
                <w:bCs/>
                <w:noProof/>
                <w:rtl/>
              </w:rPr>
              <w:pict>
                <v:shape id="_x0000_s1064" type="#_x0000_t202" style="position:absolute;left:0;text-align:left;margin-left:-330.75pt;margin-top:91.55pt;width:126pt;height:18pt;z-index:251659264;mso-position-horizontal-relative:text;mso-position-vertical-relative:text">
                  <v:textbox style="mso-next-textbox:#_x0000_s1064">
                    <w:txbxContent>
                      <w:p w:rsidR="0064589A" w:rsidRPr="007C5CF9" w:rsidRDefault="0064589A" w:rsidP="0064589A">
                        <w:pPr>
                          <w:bidi w:val="0"/>
                          <w:jc w:val="center"/>
                          <w:rPr>
                            <w:i/>
                            <w:iCs/>
                            <w:sz w:val="20"/>
                            <w:szCs w:val="20"/>
                            <w:lang w:bidi="ar-IQ"/>
                          </w:rPr>
                        </w:pPr>
                        <w:r w:rsidRPr="007C5CF9">
                          <w:rPr>
                            <w:i/>
                            <w:iCs/>
                            <w:sz w:val="20"/>
                            <w:szCs w:val="20"/>
                          </w:rPr>
                          <w:t>F</w:t>
                        </w:r>
                        <w:r>
                          <w:rPr>
                            <w:i/>
                            <w:iCs/>
                            <w:sz w:val="20"/>
                            <w:szCs w:val="20"/>
                            <w:lang w:val="pt-PT" w:bidi="ar-IQ"/>
                          </w:rPr>
                          <w:t>.</w:t>
                        </w:r>
                        <w:r w:rsidRPr="007C5CF9">
                          <w:rPr>
                            <w:i/>
                            <w:iCs/>
                            <w:sz w:val="20"/>
                            <w:szCs w:val="20"/>
                          </w:rPr>
                          <w:t xml:space="preserve"> Crookwellense                 </w:t>
                        </w:r>
                        <w:r>
                          <w:rPr>
                            <w:i/>
                            <w:iCs/>
                            <w:sz w:val="20"/>
                            <w:szCs w:val="20"/>
                            <w:rtl/>
                            <w:lang w:bidi="ar-IQ"/>
                          </w:rPr>
                          <w:t xml:space="preserve">    </w:t>
                        </w:r>
                      </w:p>
                      <w:p w:rsidR="0064589A" w:rsidRPr="009B3906" w:rsidRDefault="0064589A" w:rsidP="0064589A">
                        <w:pPr>
                          <w:rPr>
                            <w:rtl/>
                            <w:lang w:bidi="ar-IQ"/>
                          </w:rPr>
                        </w:pPr>
                      </w:p>
                    </w:txbxContent>
                  </v:textbox>
                  <w10:wrap anchorx="page"/>
                </v:shape>
              </w:pict>
            </w:r>
            <w:r w:rsidR="0064589A" w:rsidRPr="00AD67F0">
              <w:rPr>
                <w:rFonts w:asciiTheme="majorBidi" w:hAnsiTheme="majorBidi" w:cstheme="majorBidi"/>
                <w:b/>
                <w:bCs/>
                <w:noProof/>
              </w:rPr>
              <w:drawing>
                <wp:inline distT="0" distB="0" distL="0" distR="0">
                  <wp:extent cx="1671571" cy="1300889"/>
                  <wp:effectExtent l="19050" t="19050" r="23879" b="13561"/>
                  <wp:docPr id="7" name="صورة 7"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4"/>
                          <pic:cNvPicPr>
                            <a:picLocks noChangeAspect="1" noChangeArrowheads="1"/>
                          </pic:cNvPicPr>
                        </pic:nvPicPr>
                        <pic:blipFill>
                          <a:blip r:embed="rId18"/>
                          <a:srcRect/>
                          <a:stretch>
                            <a:fillRect/>
                          </a:stretch>
                        </pic:blipFill>
                        <pic:spPr bwMode="auto">
                          <a:xfrm>
                            <a:off x="0" y="0"/>
                            <a:ext cx="1670723" cy="1300229"/>
                          </a:xfrm>
                          <a:prstGeom prst="rect">
                            <a:avLst/>
                          </a:prstGeom>
                          <a:noFill/>
                          <a:ln w="6350" cmpd="sng">
                            <a:solidFill>
                              <a:srgbClr val="000000"/>
                            </a:solidFill>
                            <a:miter lim="800000"/>
                            <a:headEnd/>
                            <a:tailEnd/>
                          </a:ln>
                          <a:effectLst/>
                        </pic:spPr>
                      </pic:pic>
                    </a:graphicData>
                  </a:graphic>
                </wp:inline>
              </w:drawing>
            </w:r>
          </w:p>
        </w:tc>
      </w:tr>
      <w:tr w:rsidR="0064589A" w:rsidRPr="00AD67F0" w:rsidTr="00E244D7">
        <w:trPr>
          <w:trHeight w:val="89"/>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A.brassicicola(Schw.)Wiltshire</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lowKashida"/>
              <w:rPr>
                <w:rFonts w:asciiTheme="majorBidi" w:hAnsiTheme="majorBidi" w:cstheme="majorBidi"/>
                <w:b/>
                <w:bCs/>
                <w:rtl/>
                <w:lang w:bidi="ar-IQ"/>
              </w:rPr>
            </w:pPr>
          </w:p>
        </w:tc>
      </w:tr>
      <w:tr w:rsidR="0064589A" w:rsidRPr="00AD67F0" w:rsidTr="00E244D7">
        <w:trPr>
          <w:trHeight w:val="45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lang w:val="pt-PT"/>
              </w:rPr>
              <w:t>A.denttitica(S.dacam)Joly</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rPr>
                <w:rFonts w:asciiTheme="majorBidi" w:hAnsiTheme="majorBidi" w:cstheme="majorBidi"/>
                <w:i/>
                <w:iCs/>
              </w:rPr>
            </w:pPr>
          </w:p>
        </w:tc>
      </w:tr>
      <w:tr w:rsidR="0064589A" w:rsidRPr="00AD67F0" w:rsidTr="00E244D7">
        <w:trPr>
          <w:trHeight w:val="43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 xml:space="preserve">A.radicinia </w:t>
            </w:r>
            <w:r w:rsidRPr="00AD67F0">
              <w:rPr>
                <w:rFonts w:asciiTheme="majorBidi" w:hAnsiTheme="majorBidi" w:cstheme="majorBidi"/>
                <w:b/>
                <w:bCs/>
                <w:rtl/>
                <w:lang w:bidi="ar-IQ"/>
              </w:rPr>
              <w:t xml:space="preserve"> </w:t>
            </w:r>
            <w:r w:rsidRPr="00AD67F0">
              <w:rPr>
                <w:rFonts w:asciiTheme="majorBidi" w:hAnsiTheme="majorBidi" w:cstheme="majorBidi"/>
                <w:b/>
                <w:bCs/>
              </w:rPr>
              <w:t>Meier,Drechsler</w:t>
            </w:r>
            <w:r w:rsidRPr="00AD67F0">
              <w:rPr>
                <w:rFonts w:asciiTheme="majorBidi" w:hAnsiTheme="majorBidi" w:cstheme="majorBidi"/>
                <w:b/>
                <w:bCs/>
                <w:rtl/>
                <w:lang w:bidi="ar-IQ"/>
              </w:rPr>
              <w:t xml:space="preserve">   </w:t>
            </w:r>
            <w:r w:rsidRPr="00AD67F0">
              <w:rPr>
                <w:rFonts w:asciiTheme="majorBidi" w:hAnsiTheme="majorBidi" w:cstheme="majorBidi"/>
                <w:b/>
                <w:bCs/>
              </w:rPr>
              <w:t>&amp;Eddy</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5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lang w:val="pt-PT"/>
              </w:rPr>
              <w:t>Alternaria</w:t>
            </w:r>
            <w:r w:rsidRPr="00AD67F0">
              <w:rPr>
                <w:rFonts w:asciiTheme="majorBidi" w:hAnsiTheme="majorBidi" w:cstheme="majorBidi"/>
                <w:b/>
                <w:bCs/>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3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Aspergillus  flavus  Link</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2916" w:type="dxa"/>
            <w:vMerge w:val="restart"/>
          </w:tcPr>
          <w:p w:rsidR="0064589A" w:rsidRPr="00AD67F0" w:rsidRDefault="000A68EB" w:rsidP="00E244D7">
            <w:pPr>
              <w:spacing w:line="276" w:lineRule="auto"/>
              <w:ind w:right="-360"/>
              <w:rPr>
                <w:rFonts w:asciiTheme="majorBidi" w:hAnsiTheme="majorBidi" w:cstheme="majorBidi"/>
                <w:b/>
                <w:bCs/>
                <w:rtl/>
                <w:lang w:bidi="ar-IQ"/>
              </w:rPr>
            </w:pPr>
            <w:r>
              <w:rPr>
                <w:rFonts w:asciiTheme="majorBidi" w:hAnsiTheme="majorBidi" w:cstheme="majorBidi"/>
                <w:b/>
                <w:bCs/>
                <w:noProof/>
                <w:rtl/>
              </w:rPr>
              <w:pict>
                <v:shape id="_x0000_s1059" type="#_x0000_t202" style="position:absolute;left:0;text-align:left;margin-left:9.1pt;margin-top:74.8pt;width:117pt;height:18pt;z-index:251660288;mso-position-horizontal-relative:text;mso-position-vertical-relative:text">
                  <v:textbox style="mso-next-textbox:#_x0000_s1059">
                    <w:txbxContent>
                      <w:p w:rsidR="0064589A" w:rsidRPr="007C5CF9" w:rsidRDefault="0064589A" w:rsidP="0064589A">
                        <w:pPr>
                          <w:bidi w:val="0"/>
                          <w:jc w:val="center"/>
                          <w:rPr>
                            <w:i/>
                            <w:iCs/>
                            <w:sz w:val="20"/>
                            <w:szCs w:val="20"/>
                            <w:lang w:bidi="ar-IQ"/>
                          </w:rPr>
                        </w:pPr>
                        <w:r w:rsidRPr="007C5CF9">
                          <w:rPr>
                            <w:i/>
                            <w:iCs/>
                            <w:sz w:val="20"/>
                            <w:szCs w:val="20"/>
                          </w:rPr>
                          <w:t>F</w:t>
                        </w:r>
                        <w:r>
                          <w:rPr>
                            <w:i/>
                            <w:iCs/>
                            <w:sz w:val="20"/>
                            <w:szCs w:val="20"/>
                            <w:lang w:val="pt-PT"/>
                          </w:rPr>
                          <w:t>.c</w:t>
                        </w:r>
                        <w:r w:rsidRPr="007C5CF9">
                          <w:rPr>
                            <w:i/>
                            <w:iCs/>
                            <w:sz w:val="20"/>
                            <w:szCs w:val="20"/>
                          </w:rPr>
                          <w:t xml:space="preserve">rookwellense  </w:t>
                        </w:r>
                        <w:r>
                          <w:rPr>
                            <w:rFonts w:hint="cs"/>
                            <w:sz w:val="20"/>
                            <w:szCs w:val="20"/>
                            <w:rtl/>
                            <w:lang w:val="pt-PT" w:bidi="ar-IQ"/>
                          </w:rPr>
                          <w:t>×</w:t>
                        </w:r>
                        <w:r>
                          <w:rPr>
                            <w:sz w:val="20"/>
                            <w:szCs w:val="20"/>
                          </w:rPr>
                          <w:t xml:space="preserve"> 40         </w:t>
                        </w:r>
                        <w:r>
                          <w:rPr>
                            <w:rFonts w:hint="cs"/>
                            <w:sz w:val="20"/>
                            <w:szCs w:val="20"/>
                            <w:rtl/>
                            <w:lang w:bidi="ar-IQ"/>
                          </w:rPr>
                          <w:t xml:space="preserve"> </w:t>
                        </w:r>
                        <w:r w:rsidRPr="007C5CF9">
                          <w:rPr>
                            <w:i/>
                            <w:iCs/>
                            <w:sz w:val="20"/>
                            <w:szCs w:val="20"/>
                          </w:rPr>
                          <w:t xml:space="preserve">               </w:t>
                        </w:r>
                        <w:r>
                          <w:rPr>
                            <w:i/>
                            <w:iCs/>
                            <w:sz w:val="20"/>
                            <w:szCs w:val="20"/>
                            <w:rtl/>
                            <w:lang w:bidi="ar-IQ"/>
                          </w:rPr>
                          <w:t xml:space="preserve">    </w:t>
                        </w:r>
                      </w:p>
                      <w:p w:rsidR="0064589A" w:rsidRPr="009B3906" w:rsidRDefault="0064589A" w:rsidP="0064589A">
                        <w:pPr>
                          <w:rPr>
                            <w:rtl/>
                            <w:lang w:bidi="ar-IQ"/>
                          </w:rPr>
                        </w:pPr>
                      </w:p>
                    </w:txbxContent>
                  </v:textbox>
                  <w10:wrap anchorx="page"/>
                </v:shape>
              </w:pict>
            </w:r>
            <w:r w:rsidRPr="000A68EB">
              <w:rPr>
                <w:rFonts w:asciiTheme="majorBidi" w:hAnsiTheme="majorBidi" w:cstheme="majorBidi"/>
                <w:noProof/>
                <w:rtl/>
              </w:rPr>
              <w:pict>
                <v:shape id="_x0000_s1060" type="#_x0000_t202" style="position:absolute;left:0;text-align:left;margin-left:-326.75pt;margin-top:55.55pt;width:54pt;height:27pt;z-index:251661312;mso-position-horizontal-relative:text;mso-position-vertical-relative:text">
                  <v:textbox style="mso-next-textbox:#_x0000_s1060">
                    <w:txbxContent>
                      <w:p w:rsidR="0064589A" w:rsidRDefault="0064589A" w:rsidP="0064589A">
                        <w:pPr>
                          <w:jc w:val="right"/>
                        </w:pPr>
                        <w:r w:rsidRPr="007C5CF9">
                          <w:rPr>
                            <w:i/>
                            <w:iCs/>
                            <w:sz w:val="20"/>
                            <w:szCs w:val="20"/>
                          </w:rPr>
                          <w:t>F. poae</w:t>
                        </w:r>
                      </w:p>
                    </w:txbxContent>
                  </v:textbox>
                  <w10:wrap anchorx="page"/>
                </v:shape>
              </w:pict>
            </w:r>
            <w:r w:rsidR="0064589A" w:rsidRPr="00AD67F0">
              <w:rPr>
                <w:rFonts w:asciiTheme="majorBidi" w:hAnsiTheme="majorBidi" w:cstheme="majorBidi"/>
                <w:noProof/>
              </w:rPr>
              <w:drawing>
                <wp:inline distT="0" distB="0" distL="0" distR="0">
                  <wp:extent cx="1684535" cy="1116657"/>
                  <wp:effectExtent l="19050" t="19050" r="10915" b="26343"/>
                  <wp:docPr id="8" name="صورة 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
                          <pic:cNvPicPr>
                            <a:picLocks noChangeAspect="1" noChangeArrowheads="1"/>
                          </pic:cNvPicPr>
                        </pic:nvPicPr>
                        <pic:blipFill>
                          <a:blip r:embed="rId19" cstate="print">
                            <a:lum bright="-6000" contrast="6000"/>
                          </a:blip>
                          <a:srcRect/>
                          <a:stretch>
                            <a:fillRect/>
                          </a:stretch>
                        </pic:blipFill>
                        <pic:spPr bwMode="auto">
                          <a:xfrm>
                            <a:off x="0" y="0"/>
                            <a:ext cx="1685666" cy="1117406"/>
                          </a:xfrm>
                          <a:prstGeom prst="rect">
                            <a:avLst/>
                          </a:prstGeom>
                          <a:noFill/>
                          <a:ln w="6350" cmpd="sng">
                            <a:solidFill>
                              <a:srgbClr val="000000"/>
                            </a:solidFill>
                            <a:miter lim="800000"/>
                            <a:headEnd/>
                            <a:tailEnd/>
                          </a:ln>
                          <a:effectLst/>
                        </pic:spPr>
                      </pic:pic>
                    </a:graphicData>
                  </a:graphic>
                </wp:inline>
              </w:drawing>
            </w:r>
          </w:p>
        </w:tc>
      </w:tr>
      <w:tr w:rsidR="0064589A" w:rsidRPr="00AD67F0" w:rsidTr="00E244D7">
        <w:trPr>
          <w:trHeight w:val="316"/>
          <w:jc w:val="center"/>
        </w:trPr>
        <w:tc>
          <w:tcPr>
            <w:tcW w:w="339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A. niger Van Tieghem</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54"/>
          <w:jc w:val="center"/>
        </w:trPr>
        <w:tc>
          <w:tcPr>
            <w:tcW w:w="3396" w:type="dxa"/>
          </w:tcPr>
          <w:p w:rsidR="0064589A" w:rsidRPr="00AD67F0" w:rsidRDefault="0064589A" w:rsidP="00E244D7">
            <w:pPr>
              <w:bidi w:val="0"/>
              <w:spacing w:line="276" w:lineRule="auto"/>
              <w:jc w:val="center"/>
              <w:rPr>
                <w:rFonts w:asciiTheme="majorBidi" w:hAnsiTheme="majorBidi" w:cstheme="majorBidi"/>
                <w:b/>
                <w:bCs/>
                <w:lang w:bidi="ar-IQ"/>
              </w:rPr>
            </w:pPr>
            <w:r w:rsidRPr="00AD67F0">
              <w:rPr>
                <w:rFonts w:asciiTheme="majorBidi" w:hAnsiTheme="majorBidi" w:cstheme="majorBidi"/>
                <w:b/>
                <w:bCs/>
              </w:rPr>
              <w:t>A. terreus  Thom</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1635"/>
                <w:tab w:val="center" w:pos="2257"/>
              </w:tabs>
              <w:spacing w:line="276" w:lineRule="auto"/>
              <w:ind w:right="-360"/>
              <w:jc w:val="center"/>
              <w:rPr>
                <w:rFonts w:asciiTheme="majorBidi" w:hAnsiTheme="majorBidi" w:cstheme="majorBidi"/>
                <w:b/>
                <w:bCs/>
                <w:rtl/>
              </w:rPr>
            </w:pPr>
            <w:r w:rsidRPr="00AD67F0">
              <w:rPr>
                <w:rFonts w:asciiTheme="majorBidi" w:hAnsiTheme="majorBidi" w:cstheme="majorBidi"/>
                <w:b/>
                <w:bCs/>
              </w:rPr>
              <w:t>Bipolaris 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44"/>
          <w:jc w:val="center"/>
        </w:trPr>
        <w:tc>
          <w:tcPr>
            <w:tcW w:w="3396" w:type="dxa"/>
          </w:tcPr>
          <w:p w:rsidR="0064589A" w:rsidRPr="00AD67F0" w:rsidRDefault="0064589A" w:rsidP="00E244D7">
            <w:pPr>
              <w:tabs>
                <w:tab w:val="left" w:pos="1215"/>
                <w:tab w:val="left" w:pos="1703"/>
                <w:tab w:val="center" w:pos="2257"/>
              </w:tabs>
              <w:spacing w:line="276" w:lineRule="auto"/>
              <w:jc w:val="center"/>
              <w:rPr>
                <w:rFonts w:asciiTheme="majorBidi" w:hAnsiTheme="majorBidi" w:cstheme="majorBidi"/>
                <w:b/>
                <w:bCs/>
                <w:rtl/>
                <w:lang w:val="pt-PT" w:bidi="ar-IQ"/>
              </w:rPr>
            </w:pPr>
            <w:r w:rsidRPr="00AD67F0">
              <w:rPr>
                <w:rFonts w:asciiTheme="majorBidi" w:hAnsiTheme="majorBidi" w:cstheme="majorBidi"/>
                <w:b/>
                <w:bCs/>
                <w:lang w:bidi="ar-IQ"/>
              </w:rPr>
              <w:t xml:space="preserve">Cladosporum </w:t>
            </w:r>
            <w:r w:rsidRPr="00AD67F0">
              <w:rPr>
                <w:rFonts w:asciiTheme="majorBidi" w:hAnsiTheme="majorBidi" w:cstheme="majorBidi"/>
                <w:lang w:val="pt-PT" w:bidi="ar-IQ"/>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bidi w:val="0"/>
              <w:spacing w:line="276" w:lineRule="auto"/>
              <w:jc w:val="center"/>
              <w:rPr>
                <w:rFonts w:asciiTheme="majorBidi" w:hAnsiTheme="majorBidi" w:cstheme="majorBidi"/>
                <w:b/>
                <w:bCs/>
                <w:lang w:bidi="ar-IQ"/>
              </w:rPr>
            </w:pPr>
            <w:r w:rsidRPr="00AD67F0">
              <w:rPr>
                <w:rFonts w:asciiTheme="majorBidi" w:hAnsiTheme="majorBidi" w:cstheme="majorBidi"/>
                <w:b/>
                <w:bCs/>
              </w:rPr>
              <w:t xml:space="preserve">Curvularia </w:t>
            </w:r>
            <w:r w:rsidRPr="00AD67F0">
              <w:rPr>
                <w:rFonts w:asciiTheme="majorBidi" w:hAnsiTheme="majorBidi" w:cstheme="majorBidi"/>
                <w:b/>
                <w:bCs/>
                <w:lang w:val="pt-PT"/>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val="restart"/>
          </w:tcPr>
          <w:p w:rsidR="0064589A" w:rsidRPr="00AD67F0" w:rsidRDefault="0064589A" w:rsidP="00E244D7">
            <w:pPr>
              <w:spacing w:line="276" w:lineRule="auto"/>
              <w:ind w:right="-360"/>
              <w:rPr>
                <w:rFonts w:asciiTheme="majorBidi" w:hAnsiTheme="majorBidi" w:cstheme="majorBidi"/>
                <w:b/>
                <w:bCs/>
                <w:rtl/>
                <w:lang w:bidi="ar-IQ"/>
              </w:rPr>
            </w:pPr>
            <w:r w:rsidRPr="00AD67F0">
              <w:rPr>
                <w:rFonts w:asciiTheme="majorBidi" w:hAnsiTheme="majorBidi" w:cstheme="majorBidi"/>
                <w:b/>
                <w:bCs/>
                <w:noProof/>
              </w:rPr>
              <w:drawing>
                <wp:inline distT="0" distB="0" distL="0" distR="0">
                  <wp:extent cx="1663353" cy="1266286"/>
                  <wp:effectExtent l="19050" t="19050" r="13047" b="10064"/>
                  <wp:docPr id="9" name="صورة 9" descr="f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p5"/>
                          <pic:cNvPicPr>
                            <a:picLocks noChangeAspect="1" noChangeArrowheads="1"/>
                          </pic:cNvPicPr>
                        </pic:nvPicPr>
                        <pic:blipFill>
                          <a:blip r:embed="rId20">
                            <a:lum contrast="6000"/>
                          </a:blip>
                          <a:srcRect/>
                          <a:stretch>
                            <a:fillRect/>
                          </a:stretch>
                        </pic:blipFill>
                        <pic:spPr bwMode="auto">
                          <a:xfrm>
                            <a:off x="0" y="0"/>
                            <a:ext cx="1668604" cy="1270284"/>
                          </a:xfrm>
                          <a:prstGeom prst="rect">
                            <a:avLst/>
                          </a:prstGeom>
                          <a:noFill/>
                          <a:ln w="6350" cmpd="sng">
                            <a:solidFill>
                              <a:srgbClr val="000000"/>
                            </a:solidFill>
                            <a:miter lim="800000"/>
                            <a:headEnd/>
                            <a:tailEnd/>
                          </a:ln>
                          <a:effectLst/>
                        </pic:spPr>
                      </pic:pic>
                    </a:graphicData>
                  </a:graphic>
                </wp:inline>
              </w:drawing>
            </w:r>
          </w:p>
        </w:tc>
      </w:tr>
      <w:tr w:rsidR="0064589A" w:rsidRPr="00AD67F0" w:rsidTr="00E244D7">
        <w:trPr>
          <w:trHeight w:val="434"/>
          <w:jc w:val="center"/>
        </w:trPr>
        <w:tc>
          <w:tcPr>
            <w:tcW w:w="3396" w:type="dxa"/>
          </w:tcPr>
          <w:p w:rsidR="0064589A" w:rsidRPr="00AD67F0" w:rsidRDefault="0064589A" w:rsidP="00E244D7">
            <w:pPr>
              <w:bidi w:val="0"/>
              <w:spacing w:line="276" w:lineRule="auto"/>
              <w:jc w:val="center"/>
              <w:rPr>
                <w:rFonts w:asciiTheme="majorBidi" w:hAnsiTheme="majorBidi" w:cstheme="majorBidi"/>
                <w:b/>
                <w:bCs/>
                <w:lang w:bidi="ar-IQ"/>
              </w:rPr>
            </w:pPr>
            <w:r w:rsidRPr="00AD67F0">
              <w:rPr>
                <w:rFonts w:asciiTheme="majorBidi" w:hAnsiTheme="majorBidi" w:cstheme="majorBidi"/>
                <w:b/>
                <w:bCs/>
              </w:rPr>
              <w:t>Fusarium Crookwellense</w:t>
            </w:r>
          </w:p>
          <w:p w:rsidR="0064589A" w:rsidRPr="00AD67F0" w:rsidRDefault="0064589A" w:rsidP="00E244D7">
            <w:pPr>
              <w:bidi w:val="0"/>
              <w:spacing w:line="276" w:lineRule="auto"/>
              <w:jc w:val="center"/>
              <w:rPr>
                <w:rFonts w:asciiTheme="majorBidi" w:hAnsiTheme="majorBidi" w:cstheme="majorBidi"/>
                <w:b/>
                <w:bCs/>
                <w:lang w:bidi="ar-IQ"/>
              </w:rPr>
            </w:pPr>
            <w:r w:rsidRPr="00AD67F0">
              <w:rPr>
                <w:rFonts w:asciiTheme="majorBidi" w:hAnsiTheme="majorBidi" w:cstheme="majorBidi"/>
                <w:b/>
                <w:bCs/>
              </w:rPr>
              <w:t>(Burgess,Nelson,Toussoun)</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315"/>
                <w:tab w:val="center" w:pos="2257"/>
              </w:tabs>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F. oxysporum</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F. poae (peck)Wollenw</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616"/>
          <w:jc w:val="center"/>
        </w:trPr>
        <w:tc>
          <w:tcPr>
            <w:tcW w:w="3396" w:type="dxa"/>
          </w:tcPr>
          <w:p w:rsidR="0064589A" w:rsidRPr="00AD67F0" w:rsidRDefault="0064589A" w:rsidP="00E244D7">
            <w:pPr>
              <w:tabs>
                <w:tab w:val="left" w:pos="503"/>
                <w:tab w:val="center" w:pos="2251"/>
              </w:tabs>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Fusarium.sp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0A68EB" w:rsidP="00E244D7">
            <w:pPr>
              <w:spacing w:line="276" w:lineRule="auto"/>
              <w:ind w:right="-360"/>
              <w:jc w:val="center"/>
              <w:rPr>
                <w:rFonts w:asciiTheme="majorBidi" w:hAnsiTheme="majorBidi" w:cstheme="majorBidi"/>
                <w:b/>
                <w:bCs/>
                <w:rtl/>
                <w:lang w:bidi="ar-IQ"/>
              </w:rPr>
            </w:pPr>
            <w:r>
              <w:rPr>
                <w:rFonts w:asciiTheme="majorBidi" w:hAnsiTheme="majorBidi" w:cstheme="majorBidi"/>
                <w:b/>
                <w:bCs/>
                <w:noProof/>
                <w:rtl/>
              </w:rPr>
              <w:pict>
                <v:shape id="_x0000_s1061" type="#_x0000_t202" style="position:absolute;left:0;text-align:left;margin-left:-108.35pt;margin-top:1.55pt;width:81pt;height:18pt;z-index:251662336;mso-position-horizontal-relative:text;mso-position-vertical-relative:text">
                  <v:textbox style="mso-next-textbox:#_x0000_s1061">
                    <w:txbxContent>
                      <w:p w:rsidR="0064589A" w:rsidRPr="00E34CFD" w:rsidRDefault="0064589A" w:rsidP="0064589A">
                        <w:pPr>
                          <w:rPr>
                            <w:lang w:val="pt-PT" w:bidi="ar-IQ"/>
                          </w:rPr>
                        </w:pPr>
                        <w:r>
                          <w:rPr>
                            <w:rFonts w:hint="cs"/>
                            <w:rtl/>
                            <w:lang w:bidi="ar-IQ"/>
                          </w:rPr>
                          <w:t xml:space="preserve">  40×   </w:t>
                        </w:r>
                        <w:r w:rsidRPr="007C5CF9">
                          <w:rPr>
                            <w:i/>
                            <w:iCs/>
                            <w:sz w:val="20"/>
                            <w:szCs w:val="20"/>
                          </w:rPr>
                          <w:t xml:space="preserve">F </w:t>
                        </w:r>
                        <w:r>
                          <w:rPr>
                            <w:i/>
                            <w:iCs/>
                            <w:lang w:val="pt-PT"/>
                          </w:rPr>
                          <w:t>p</w:t>
                        </w:r>
                        <w:r w:rsidRPr="00E34CFD">
                          <w:rPr>
                            <w:i/>
                            <w:iCs/>
                          </w:rPr>
                          <w:t>oae</w:t>
                        </w:r>
                        <w:r w:rsidRPr="00E34CFD">
                          <w:rPr>
                            <w:rFonts w:hint="cs"/>
                            <w:rtl/>
                            <w:lang w:bidi="ar-IQ"/>
                          </w:rPr>
                          <w:t xml:space="preserve">  </w:t>
                        </w:r>
                      </w:p>
                    </w:txbxContent>
                  </v:textbox>
                  <w10:wrap anchorx="page"/>
                </v:shape>
              </w:pict>
            </w: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3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F. scirpi Lambotte &amp;Fautr</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val="restart"/>
          </w:tcPr>
          <w:p w:rsidR="0064589A" w:rsidRPr="00AD67F0" w:rsidRDefault="000A68EB" w:rsidP="00E244D7">
            <w:pPr>
              <w:spacing w:line="276" w:lineRule="auto"/>
              <w:ind w:right="-360"/>
              <w:rPr>
                <w:rFonts w:asciiTheme="majorBidi" w:hAnsiTheme="majorBidi" w:cstheme="majorBidi"/>
                <w:b/>
                <w:bCs/>
                <w:rtl/>
                <w:lang w:bidi="ar-IQ"/>
              </w:rPr>
            </w:pPr>
            <w:r>
              <w:rPr>
                <w:rFonts w:asciiTheme="majorBidi" w:hAnsiTheme="majorBidi" w:cstheme="majorBidi"/>
                <w:b/>
                <w:bCs/>
                <w:noProof/>
                <w:rtl/>
              </w:rPr>
              <w:pict>
                <v:shape id="_x0000_s1063" type="#_x0000_t202" style="position:absolute;left:0;text-align:left;margin-left:9.1pt;margin-top:122.95pt;width:108pt;height:18pt;z-index:251663360;mso-position-horizontal-relative:text;mso-position-vertical-relative:text">
                  <v:textbox style="mso-next-textbox:#_x0000_s1063">
                    <w:txbxContent>
                      <w:p w:rsidR="0064589A" w:rsidRPr="00E34CFD" w:rsidRDefault="0064589A" w:rsidP="0064589A">
                        <w:pPr>
                          <w:rPr>
                            <w:lang w:val="pt-PT" w:bidi="ar-IQ"/>
                          </w:rPr>
                        </w:pPr>
                        <w:r>
                          <w:rPr>
                            <w:rFonts w:hint="cs"/>
                            <w:rtl/>
                            <w:lang w:bidi="ar-IQ"/>
                          </w:rPr>
                          <w:t xml:space="preserve">40  ×     </w:t>
                        </w:r>
                        <w:r w:rsidRPr="007C5CF9">
                          <w:rPr>
                            <w:i/>
                            <w:iCs/>
                            <w:sz w:val="20"/>
                            <w:szCs w:val="20"/>
                          </w:rPr>
                          <w:t>Meria sp</w:t>
                        </w:r>
                        <w:r>
                          <w:rPr>
                            <w:rFonts w:hint="cs"/>
                            <w:rtl/>
                            <w:lang w:bidi="ar-IQ"/>
                          </w:rPr>
                          <w:t xml:space="preserve">     </w:t>
                        </w:r>
                      </w:p>
                    </w:txbxContent>
                  </v:textbox>
                  <w10:wrap anchorx="page"/>
                </v:shape>
              </w:pict>
            </w:r>
            <w:r>
              <w:rPr>
                <w:rFonts w:asciiTheme="majorBidi" w:hAnsiTheme="majorBidi" w:cstheme="majorBidi"/>
                <w:b/>
                <w:bCs/>
                <w:noProof/>
                <w:rtl/>
              </w:rPr>
              <w:pict>
                <v:shape id="_x0000_s1062" type="#_x0000_t202" style="position:absolute;left:0;text-align:left;margin-left:-344.75pt;margin-top:132.65pt;width:54pt;height:27pt;z-index:251664384;mso-position-horizontal-relative:text;mso-position-vertical-relative:text">
                  <v:textbox style="mso-next-textbox:#_x0000_s1062">
                    <w:txbxContent>
                      <w:p w:rsidR="0064589A" w:rsidRPr="009B3906" w:rsidRDefault="0064589A" w:rsidP="0064589A">
                        <w:pPr>
                          <w:jc w:val="right"/>
                          <w:rPr>
                            <w:i/>
                            <w:iCs/>
                            <w:sz w:val="20"/>
                            <w:szCs w:val="20"/>
                          </w:rPr>
                        </w:pPr>
                        <w:r>
                          <w:rPr>
                            <w:i/>
                            <w:iCs/>
                            <w:noProof/>
                            <w:sz w:val="20"/>
                            <w:szCs w:val="20"/>
                          </w:rPr>
                          <w:drawing>
                            <wp:inline distT="0" distB="0" distL="0" distR="0">
                              <wp:extent cx="488950" cy="252095"/>
                              <wp:effectExtent l="19050" t="0" r="635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488950" cy="252095"/>
                                      </a:xfrm>
                                      <a:prstGeom prst="rect">
                                        <a:avLst/>
                                      </a:prstGeom>
                                      <a:noFill/>
                                      <a:ln w="9525">
                                        <a:noFill/>
                                        <a:miter lim="800000"/>
                                        <a:headEnd/>
                                        <a:tailEnd/>
                                      </a:ln>
                                    </pic:spPr>
                                  </pic:pic>
                                </a:graphicData>
                              </a:graphic>
                            </wp:inline>
                          </w:drawing>
                        </w:r>
                      </w:p>
                    </w:txbxContent>
                  </v:textbox>
                  <w10:wrap anchorx="page"/>
                </v:shape>
              </w:pict>
            </w:r>
            <w:r w:rsidR="0064589A" w:rsidRPr="00AD67F0">
              <w:rPr>
                <w:rFonts w:asciiTheme="majorBidi" w:hAnsiTheme="majorBidi" w:cstheme="majorBidi"/>
                <w:b/>
                <w:bCs/>
                <w:noProof/>
              </w:rPr>
              <w:drawing>
                <wp:inline distT="0" distB="0" distL="0" distR="0">
                  <wp:extent cx="1604919" cy="1579856"/>
                  <wp:effectExtent l="19050" t="19050" r="14331" b="20344"/>
                  <wp:docPr id="10" name="صورة 10" descr="Mer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ria2"/>
                          <pic:cNvPicPr>
                            <a:picLocks noChangeAspect="1" noChangeArrowheads="1"/>
                          </pic:cNvPicPr>
                        </pic:nvPicPr>
                        <pic:blipFill>
                          <a:blip r:embed="rId22" cstate="print"/>
                          <a:srcRect/>
                          <a:stretch>
                            <a:fillRect/>
                          </a:stretch>
                        </pic:blipFill>
                        <pic:spPr bwMode="auto">
                          <a:xfrm>
                            <a:off x="0" y="0"/>
                            <a:ext cx="1609070" cy="1583942"/>
                          </a:xfrm>
                          <a:prstGeom prst="rect">
                            <a:avLst/>
                          </a:prstGeom>
                          <a:noFill/>
                          <a:ln w="6350" cmpd="sng">
                            <a:solidFill>
                              <a:srgbClr val="000000"/>
                            </a:solidFill>
                            <a:miter lim="800000"/>
                            <a:headEnd/>
                            <a:tailEnd/>
                          </a:ln>
                          <a:effectLst/>
                        </pic:spPr>
                      </pic:pic>
                    </a:graphicData>
                  </a:graphic>
                </wp:inline>
              </w:drawing>
            </w:r>
          </w:p>
        </w:tc>
      </w:tr>
      <w:tr w:rsidR="0064589A" w:rsidRPr="00AD67F0" w:rsidTr="00E244D7">
        <w:trPr>
          <w:trHeight w:val="454"/>
          <w:jc w:val="center"/>
        </w:trPr>
        <w:tc>
          <w:tcPr>
            <w:tcW w:w="3396" w:type="dxa"/>
          </w:tcPr>
          <w:p w:rsidR="0064589A" w:rsidRPr="00AD67F0" w:rsidRDefault="0064589A" w:rsidP="00E244D7">
            <w:pPr>
              <w:tabs>
                <w:tab w:val="left" w:pos="1240"/>
                <w:tab w:val="left" w:pos="1455"/>
                <w:tab w:val="left" w:pos="1715"/>
                <w:tab w:val="center" w:pos="2257"/>
              </w:tabs>
              <w:spacing w:line="276" w:lineRule="auto"/>
              <w:ind w:right="-360"/>
              <w:jc w:val="center"/>
              <w:rPr>
                <w:rFonts w:asciiTheme="majorBidi" w:hAnsiTheme="majorBidi" w:cstheme="majorBidi"/>
                <w:rtl/>
                <w:lang w:bidi="ar-IQ"/>
              </w:rPr>
            </w:pPr>
            <w:r w:rsidRPr="00AD67F0">
              <w:rPr>
                <w:rFonts w:asciiTheme="majorBidi" w:hAnsiTheme="majorBidi" w:cstheme="majorBidi"/>
              </w:rPr>
              <w:t>Mauginiella sp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1535"/>
                <w:tab w:val="center" w:pos="2257"/>
              </w:tabs>
              <w:spacing w:line="276" w:lineRule="auto"/>
              <w:ind w:right="-360"/>
              <w:jc w:val="center"/>
              <w:rPr>
                <w:rFonts w:asciiTheme="majorBidi" w:hAnsiTheme="majorBidi" w:cstheme="majorBidi"/>
                <w:b/>
                <w:bCs/>
                <w:rtl/>
                <w:lang w:bidi="ar-IQ"/>
              </w:rPr>
            </w:pPr>
            <w:r w:rsidRPr="00AD67F0">
              <w:rPr>
                <w:rFonts w:asciiTheme="majorBidi" w:hAnsiTheme="majorBidi" w:cstheme="majorBidi"/>
              </w:rPr>
              <w:t>Meria s</w:t>
            </w:r>
            <w:r w:rsidRPr="00AD67F0">
              <w:rPr>
                <w:rFonts w:asciiTheme="majorBidi" w:hAnsiTheme="majorBidi" w:cstheme="majorBidi"/>
                <w:b/>
                <w:bCs/>
              </w:rPr>
              <w:t>p</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r w:rsidRPr="00AD67F0">
              <w:rPr>
                <w:rFonts w:asciiTheme="majorBidi" w:hAnsiTheme="majorBidi" w:cstheme="majorBidi"/>
                <w:b/>
                <w:bCs/>
                <w:vertAlign w:val="superscript"/>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spacing w:line="276" w:lineRule="auto"/>
              <w:ind w:right="-360"/>
              <w:jc w:val="center"/>
              <w:rPr>
                <w:rFonts w:asciiTheme="majorBidi" w:hAnsiTheme="majorBidi" w:cstheme="majorBidi"/>
                <w:b/>
                <w:bCs/>
                <w:rtl/>
              </w:rPr>
            </w:pPr>
            <w:r w:rsidRPr="00AD67F0">
              <w:rPr>
                <w:rFonts w:asciiTheme="majorBidi" w:hAnsiTheme="majorBidi" w:cstheme="majorBidi"/>
                <w:b/>
                <w:bCs/>
              </w:rPr>
              <w:t>Mucor hiemalis  Wehmer</w:t>
            </w:r>
          </w:p>
        </w:tc>
        <w:tc>
          <w:tcPr>
            <w:tcW w:w="936" w:type="dxa"/>
          </w:tcPr>
          <w:p w:rsidR="0064589A" w:rsidRPr="00AD67F0" w:rsidRDefault="0064589A" w:rsidP="00E244D7">
            <w:pPr>
              <w:spacing w:line="276" w:lineRule="auto"/>
              <w:ind w:right="-360"/>
              <w:jc w:val="center"/>
              <w:rPr>
                <w:rFonts w:asciiTheme="majorBidi" w:hAnsiTheme="majorBidi" w:cstheme="majorBidi"/>
                <w:b/>
                <w:bCs/>
                <w:vertAlign w:val="superscript"/>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center" w:pos="2251"/>
                <w:tab w:val="left" w:pos="3343"/>
              </w:tabs>
              <w:spacing w:line="276" w:lineRule="auto"/>
              <w:ind w:right="-360"/>
              <w:jc w:val="center"/>
              <w:rPr>
                <w:rFonts w:asciiTheme="majorBidi" w:hAnsiTheme="majorBidi" w:cstheme="majorBidi"/>
                <w:b/>
                <w:bCs/>
                <w:lang w:bidi="ar-IQ"/>
              </w:rPr>
            </w:pPr>
            <w:r w:rsidRPr="00AD67F0">
              <w:rPr>
                <w:rFonts w:asciiTheme="majorBidi" w:hAnsiTheme="majorBidi" w:cstheme="majorBidi"/>
                <w:b/>
                <w:bCs/>
              </w:rPr>
              <w:t>Mucor</w:t>
            </w:r>
            <w:r w:rsidRPr="00AD67F0">
              <w:rPr>
                <w:rFonts w:asciiTheme="majorBidi" w:hAnsiTheme="majorBidi" w:cstheme="majorBidi"/>
                <w:b/>
                <w:bCs/>
                <w:lang w:bidi="ar-IQ"/>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995"/>
                <w:tab w:val="left" w:pos="1743"/>
                <w:tab w:val="center" w:pos="2257"/>
                <w:tab w:val="left" w:pos="2640"/>
                <w:tab w:val="left" w:pos="2720"/>
              </w:tabs>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Nigrospora  sp</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5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 xml:space="preserve">Penicillium </w:t>
            </w:r>
            <w:r w:rsidRPr="00AD67F0">
              <w:rPr>
                <w:rFonts w:asciiTheme="majorBidi" w:hAnsiTheme="majorBidi" w:cstheme="majorBidi"/>
                <w:b/>
                <w:bCs/>
                <w:lang w:bidi="ar-IQ"/>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434"/>
          <w:jc w:val="center"/>
        </w:trPr>
        <w:tc>
          <w:tcPr>
            <w:tcW w:w="3396" w:type="dxa"/>
          </w:tcPr>
          <w:p w:rsidR="0064589A" w:rsidRPr="00AD67F0" w:rsidRDefault="0064589A" w:rsidP="00E244D7">
            <w:pPr>
              <w:bidi w:val="0"/>
              <w:spacing w:line="276" w:lineRule="auto"/>
              <w:jc w:val="center"/>
              <w:rPr>
                <w:rFonts w:asciiTheme="majorBidi" w:hAnsiTheme="majorBidi" w:cstheme="majorBidi"/>
                <w:b/>
                <w:bCs/>
                <w:rtl/>
                <w:lang w:bidi="ar-IQ"/>
              </w:rPr>
            </w:pPr>
            <w:r w:rsidRPr="00AD67F0">
              <w:rPr>
                <w:rFonts w:asciiTheme="majorBidi" w:hAnsiTheme="majorBidi" w:cstheme="majorBidi"/>
                <w:b/>
                <w:bCs/>
              </w:rPr>
              <w:t>P.oxalicum  Corrie&amp;Thom</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145"/>
          <w:jc w:val="center"/>
        </w:trPr>
        <w:tc>
          <w:tcPr>
            <w:tcW w:w="3396" w:type="dxa"/>
          </w:tcPr>
          <w:p w:rsidR="0064589A" w:rsidRPr="00AD67F0" w:rsidRDefault="0064589A" w:rsidP="00E244D7">
            <w:pPr>
              <w:tabs>
                <w:tab w:val="left" w:pos="1195"/>
                <w:tab w:val="center" w:pos="2257"/>
              </w:tabs>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 xml:space="preserve">Trichoderma </w:t>
            </w:r>
            <w:r w:rsidRPr="00AD67F0">
              <w:rPr>
                <w:rFonts w:asciiTheme="majorBidi" w:hAnsiTheme="majorBidi" w:cstheme="majorBidi"/>
                <w:b/>
                <w:bCs/>
                <w:lang w:val="pt-PT"/>
              </w:rPr>
              <w:t>sp</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vMerge/>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1375"/>
                <w:tab w:val="center" w:pos="2257"/>
              </w:tabs>
              <w:spacing w:line="276" w:lineRule="auto"/>
              <w:ind w:right="-360"/>
              <w:jc w:val="center"/>
              <w:rPr>
                <w:rFonts w:asciiTheme="majorBidi" w:hAnsiTheme="majorBidi" w:cstheme="majorBidi"/>
                <w:b/>
                <w:bCs/>
                <w:rtl/>
                <w:lang w:bidi="ar-IQ"/>
              </w:rPr>
            </w:pPr>
            <w:r w:rsidRPr="00AD67F0">
              <w:rPr>
                <w:rFonts w:asciiTheme="majorBidi" w:hAnsiTheme="majorBidi" w:cstheme="majorBidi"/>
                <w:b/>
                <w:bCs/>
              </w:rPr>
              <w:t>Ulocladium sp</w:t>
            </w:r>
          </w:p>
        </w:tc>
        <w:tc>
          <w:tcPr>
            <w:tcW w:w="93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w:t>
            </w:r>
          </w:p>
        </w:tc>
        <w:tc>
          <w:tcPr>
            <w:tcW w:w="831"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1209" w:type="dxa"/>
          </w:tcPr>
          <w:p w:rsidR="0064589A" w:rsidRPr="00AD67F0" w:rsidRDefault="0064589A" w:rsidP="00E244D7">
            <w:pPr>
              <w:spacing w:line="276" w:lineRule="auto"/>
              <w:ind w:right="-360"/>
              <w:jc w:val="center"/>
              <w:rPr>
                <w:rFonts w:asciiTheme="majorBidi" w:hAnsiTheme="majorBidi" w:cstheme="majorBidi"/>
                <w:b/>
                <w:bCs/>
                <w:rtl/>
                <w:lang w:bidi="ar-IQ"/>
              </w:rPr>
            </w:pPr>
          </w:p>
        </w:tc>
        <w:tc>
          <w:tcPr>
            <w:tcW w:w="756" w:type="dxa"/>
          </w:tcPr>
          <w:p w:rsidR="0064589A" w:rsidRPr="00AD67F0" w:rsidRDefault="0064589A" w:rsidP="00E244D7">
            <w:pPr>
              <w:spacing w:line="276" w:lineRule="auto"/>
              <w:ind w:right="-360"/>
              <w:jc w:val="lowKashida"/>
              <w:rPr>
                <w:rFonts w:asciiTheme="majorBidi" w:hAnsiTheme="majorBidi" w:cstheme="majorBidi"/>
                <w:b/>
                <w:bCs/>
                <w:rtl/>
                <w:lang w:bidi="ar-IQ"/>
              </w:rPr>
            </w:pPr>
          </w:p>
        </w:tc>
        <w:tc>
          <w:tcPr>
            <w:tcW w:w="2916" w:type="dxa"/>
          </w:tcPr>
          <w:p w:rsidR="0064589A" w:rsidRPr="00AD67F0" w:rsidRDefault="0064589A" w:rsidP="00E244D7">
            <w:pPr>
              <w:spacing w:line="276" w:lineRule="auto"/>
              <w:ind w:right="-360"/>
              <w:jc w:val="center"/>
              <w:rPr>
                <w:rFonts w:asciiTheme="majorBidi" w:hAnsiTheme="majorBidi" w:cstheme="majorBidi"/>
                <w:b/>
                <w:bCs/>
                <w:rtl/>
                <w:lang w:bidi="ar-IQ"/>
              </w:rPr>
            </w:pPr>
          </w:p>
        </w:tc>
      </w:tr>
      <w:tr w:rsidR="0064589A" w:rsidRPr="00AD67F0" w:rsidTr="00E244D7">
        <w:trPr>
          <w:trHeight w:val="316"/>
          <w:jc w:val="center"/>
        </w:trPr>
        <w:tc>
          <w:tcPr>
            <w:tcW w:w="3396" w:type="dxa"/>
          </w:tcPr>
          <w:p w:rsidR="0064589A" w:rsidRPr="00AD67F0" w:rsidRDefault="0064589A" w:rsidP="00E244D7">
            <w:pPr>
              <w:tabs>
                <w:tab w:val="left" w:pos="1375"/>
                <w:tab w:val="center" w:pos="2257"/>
              </w:tabs>
              <w:spacing w:line="276" w:lineRule="auto"/>
              <w:ind w:right="-360"/>
              <w:jc w:val="center"/>
              <w:rPr>
                <w:rFonts w:asciiTheme="majorBidi" w:hAnsiTheme="majorBidi" w:cstheme="majorBidi"/>
                <w:b/>
                <w:bCs/>
              </w:rPr>
            </w:pPr>
            <w:r w:rsidRPr="00AD67F0">
              <w:rPr>
                <w:rFonts w:asciiTheme="majorBidi" w:hAnsiTheme="majorBidi" w:cstheme="majorBidi"/>
                <w:b/>
                <w:bCs/>
                <w:rtl/>
              </w:rPr>
              <w:t>26 نوع</w:t>
            </w:r>
          </w:p>
        </w:tc>
        <w:tc>
          <w:tcPr>
            <w:tcW w:w="3732" w:type="dxa"/>
            <w:gridSpan w:val="4"/>
          </w:tcPr>
          <w:p w:rsidR="0064589A" w:rsidRPr="00AD67F0" w:rsidRDefault="0064589A" w:rsidP="00E244D7">
            <w:pPr>
              <w:spacing w:line="276" w:lineRule="auto"/>
              <w:ind w:right="-360"/>
              <w:jc w:val="lowKashida"/>
              <w:rPr>
                <w:rFonts w:asciiTheme="majorBidi" w:hAnsiTheme="majorBidi" w:cstheme="majorBidi"/>
                <w:b/>
                <w:bCs/>
                <w:rtl/>
                <w:lang w:bidi="ar-IQ"/>
              </w:rPr>
            </w:pPr>
            <w:r w:rsidRPr="00AD67F0">
              <w:rPr>
                <w:rFonts w:asciiTheme="majorBidi" w:hAnsiTheme="majorBidi" w:cstheme="majorBidi"/>
                <w:rtl/>
                <w:lang w:bidi="ar-IQ"/>
              </w:rPr>
              <w:t xml:space="preserve">    </w:t>
            </w:r>
          </w:p>
        </w:tc>
        <w:tc>
          <w:tcPr>
            <w:tcW w:w="2916" w:type="dxa"/>
          </w:tcPr>
          <w:p w:rsidR="0064589A" w:rsidRPr="00AD67F0" w:rsidRDefault="0064589A" w:rsidP="00E244D7">
            <w:pPr>
              <w:spacing w:line="276" w:lineRule="auto"/>
              <w:ind w:right="-360"/>
              <w:jc w:val="center"/>
              <w:rPr>
                <w:rFonts w:asciiTheme="majorBidi" w:hAnsiTheme="majorBidi" w:cstheme="majorBidi"/>
                <w:b/>
                <w:bCs/>
                <w:rtl/>
                <w:lang w:bidi="ar-IQ"/>
              </w:rPr>
            </w:pPr>
            <w:r w:rsidRPr="00AD67F0">
              <w:rPr>
                <w:rFonts w:asciiTheme="majorBidi" w:hAnsiTheme="majorBidi" w:cstheme="majorBidi"/>
                <w:b/>
                <w:bCs/>
                <w:rtl/>
                <w:lang w:bidi="ar-IQ"/>
              </w:rPr>
              <w:t xml:space="preserve">( + تعني موجود  )    </w:t>
            </w:r>
          </w:p>
        </w:tc>
      </w:tr>
    </w:tbl>
    <w:p w:rsidR="0064589A" w:rsidRPr="000E3B12" w:rsidRDefault="0064589A" w:rsidP="0064589A">
      <w:pPr>
        <w:spacing w:line="276" w:lineRule="auto"/>
        <w:ind w:left="70" w:right="-360"/>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spacing w:line="276" w:lineRule="auto"/>
        <w:ind w:left="-154"/>
        <w:rPr>
          <w:rFonts w:asciiTheme="majorBidi" w:hAnsiTheme="majorBidi" w:cstheme="majorBidi"/>
          <w:rtl/>
          <w:lang w:bidi="ar-IQ"/>
        </w:rPr>
      </w:pPr>
    </w:p>
    <w:p w:rsidR="0064589A" w:rsidRPr="000E3B12" w:rsidRDefault="0064589A" w:rsidP="0064589A">
      <w:pPr>
        <w:spacing w:line="276" w:lineRule="auto"/>
        <w:ind w:left="-154"/>
        <w:jc w:val="center"/>
        <w:rPr>
          <w:rFonts w:asciiTheme="majorBidi" w:hAnsiTheme="majorBidi" w:cstheme="majorBidi"/>
          <w:b/>
          <w:bCs/>
          <w:rtl/>
          <w:lang w:bidi="ar-IQ"/>
        </w:rPr>
      </w:pPr>
      <w:r w:rsidRPr="000E3B12">
        <w:rPr>
          <w:rFonts w:asciiTheme="majorBidi" w:hAnsiTheme="majorBidi" w:cstheme="majorBidi"/>
          <w:b/>
          <w:bCs/>
          <w:noProof/>
        </w:rPr>
        <w:lastRenderedPageBreak/>
        <w:drawing>
          <wp:inline distT="0" distB="0" distL="0" distR="0">
            <wp:extent cx="4580626" cy="4117094"/>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4584051" cy="4120173"/>
                    </a:xfrm>
                    <a:prstGeom prst="rect">
                      <a:avLst/>
                    </a:prstGeom>
                    <a:noFill/>
                    <a:ln w="9525">
                      <a:noFill/>
                      <a:miter lim="800000"/>
                      <a:headEnd/>
                      <a:tailEnd/>
                    </a:ln>
                  </pic:spPr>
                </pic:pic>
              </a:graphicData>
            </a:graphic>
          </wp:inline>
        </w:drawing>
      </w:r>
    </w:p>
    <w:p w:rsidR="0064589A" w:rsidRPr="000E3B12" w:rsidRDefault="0064589A" w:rsidP="0064589A">
      <w:pPr>
        <w:spacing w:line="276" w:lineRule="auto"/>
        <w:ind w:left="-154"/>
        <w:jc w:val="center"/>
        <w:rPr>
          <w:rFonts w:asciiTheme="majorBidi" w:hAnsiTheme="majorBidi" w:cstheme="majorBidi"/>
          <w:rtl/>
          <w:lang w:bidi="ar-IQ"/>
        </w:rPr>
      </w:pPr>
    </w:p>
    <w:p w:rsidR="0064589A" w:rsidRPr="000E3B12" w:rsidRDefault="0064589A" w:rsidP="0064589A">
      <w:pPr>
        <w:spacing w:line="276" w:lineRule="auto"/>
        <w:ind w:left="-154"/>
        <w:jc w:val="center"/>
        <w:rPr>
          <w:rFonts w:asciiTheme="majorBidi" w:hAnsiTheme="majorBidi" w:cstheme="majorBidi"/>
          <w:b/>
          <w:bCs/>
          <w:lang w:bidi="ar-IQ"/>
        </w:rPr>
      </w:pPr>
      <w:r w:rsidRPr="000E3B12">
        <w:rPr>
          <w:rFonts w:asciiTheme="majorBidi" w:hAnsiTheme="majorBidi" w:cstheme="majorBidi"/>
          <w:b/>
          <w:bCs/>
          <w:noProof/>
        </w:rPr>
        <w:drawing>
          <wp:inline distT="0" distB="0" distL="0" distR="0">
            <wp:extent cx="4563373" cy="3881192"/>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4563275" cy="3881109"/>
                    </a:xfrm>
                    <a:prstGeom prst="rect">
                      <a:avLst/>
                    </a:prstGeom>
                    <a:noFill/>
                    <a:ln w="9525">
                      <a:noFill/>
                      <a:miter lim="800000"/>
                      <a:headEnd/>
                      <a:tailEnd/>
                    </a:ln>
                  </pic:spPr>
                </pic:pic>
              </a:graphicData>
            </a:graphic>
          </wp:inline>
        </w:drawing>
      </w:r>
    </w:p>
    <w:p w:rsidR="0064589A" w:rsidRPr="000E3B12" w:rsidRDefault="0064589A" w:rsidP="0064589A">
      <w:pPr>
        <w:spacing w:line="276" w:lineRule="auto"/>
        <w:rPr>
          <w:rFonts w:asciiTheme="majorBidi" w:hAnsiTheme="majorBidi" w:cstheme="majorBidi"/>
          <w:rtl/>
          <w:lang w:bidi="ar-IQ"/>
        </w:rPr>
      </w:pPr>
    </w:p>
    <w:p w:rsidR="0064589A" w:rsidRDefault="0064589A" w:rsidP="0064589A">
      <w:pPr>
        <w:spacing w:line="276" w:lineRule="auto"/>
        <w:rPr>
          <w:rFonts w:asciiTheme="majorBidi" w:hAnsiTheme="majorBidi" w:cstheme="majorBidi"/>
          <w:rtl/>
          <w:lang w:bidi="ar-IQ"/>
        </w:rPr>
      </w:pPr>
    </w:p>
    <w:p w:rsidR="0064589A" w:rsidRPr="000E3B12" w:rsidRDefault="0064589A" w:rsidP="0064589A">
      <w:pPr>
        <w:spacing w:line="276" w:lineRule="auto"/>
        <w:rPr>
          <w:rFonts w:asciiTheme="majorBidi" w:hAnsiTheme="majorBidi" w:cstheme="majorBidi"/>
          <w:rtl/>
          <w:lang w:bidi="ar-IQ"/>
        </w:rPr>
      </w:pPr>
    </w:p>
    <w:p w:rsidR="0064589A" w:rsidRPr="00AD67F0" w:rsidRDefault="0064589A" w:rsidP="0064589A">
      <w:pPr>
        <w:spacing w:line="276" w:lineRule="auto"/>
        <w:jc w:val="center"/>
        <w:rPr>
          <w:rFonts w:asciiTheme="majorBidi" w:hAnsiTheme="majorBidi" w:cstheme="majorBidi"/>
          <w:b/>
          <w:bCs/>
          <w:sz w:val="20"/>
          <w:szCs w:val="20"/>
          <w:rtl/>
          <w:lang w:bidi="ar-IQ"/>
        </w:rPr>
      </w:pPr>
      <w:r w:rsidRPr="00AD67F0">
        <w:rPr>
          <w:rFonts w:asciiTheme="majorBidi" w:hAnsiTheme="majorBidi" w:cstheme="majorBidi"/>
          <w:b/>
          <w:bCs/>
          <w:sz w:val="20"/>
          <w:szCs w:val="20"/>
          <w:rtl/>
          <w:lang w:bidi="ar-IQ"/>
        </w:rPr>
        <w:lastRenderedPageBreak/>
        <w:t xml:space="preserve">جدول(2)النسبة المئوية لتردد وظهور الأجناس الفطرية المعزولة من الأنواع الأربعة لجنس </w:t>
      </w:r>
      <w:r w:rsidRPr="00AD67F0">
        <w:rPr>
          <w:rFonts w:asciiTheme="majorBidi" w:hAnsiTheme="majorBidi" w:cstheme="majorBidi"/>
          <w:b/>
          <w:bCs/>
          <w:i/>
          <w:iCs/>
          <w:sz w:val="20"/>
          <w:szCs w:val="20"/>
          <w:lang w:bidi="ar-IQ"/>
        </w:rPr>
        <w:t>Aphis</w:t>
      </w:r>
    </w:p>
    <w:tbl>
      <w:tblPr>
        <w:bidiVisual/>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4"/>
        <w:gridCol w:w="1260"/>
        <w:gridCol w:w="1620"/>
        <w:gridCol w:w="1080"/>
      </w:tblGrid>
      <w:tr w:rsidR="0064589A" w:rsidRPr="000E3B12" w:rsidTr="00E244D7">
        <w:tc>
          <w:tcPr>
            <w:tcW w:w="1934" w:type="dxa"/>
            <w:shd w:val="clear" w:color="auto" w:fill="E0E0E0"/>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 xml:space="preserve">     الجنس</w:t>
            </w:r>
          </w:p>
        </w:tc>
        <w:tc>
          <w:tcPr>
            <w:tcW w:w="1260" w:type="dxa"/>
            <w:shd w:val="clear" w:color="auto" w:fill="E0E0E0"/>
          </w:tcPr>
          <w:p w:rsidR="0064589A" w:rsidRPr="000E3B12" w:rsidRDefault="0064589A" w:rsidP="00E244D7">
            <w:pPr>
              <w:spacing w:line="276" w:lineRule="auto"/>
              <w:rPr>
                <w:rFonts w:asciiTheme="majorBidi" w:hAnsiTheme="majorBidi" w:cstheme="majorBidi"/>
                <w:b/>
                <w:bCs/>
                <w:rtl/>
                <w:lang w:bidi="ar-IQ"/>
              </w:rPr>
            </w:pPr>
          </w:p>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عدد الأنواع</w:t>
            </w:r>
          </w:p>
        </w:tc>
        <w:tc>
          <w:tcPr>
            <w:tcW w:w="1620" w:type="dxa"/>
            <w:shd w:val="clear" w:color="auto" w:fill="E0E0E0"/>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عددعزلات الفطر</w:t>
            </w:r>
          </w:p>
        </w:tc>
        <w:tc>
          <w:tcPr>
            <w:tcW w:w="1080" w:type="dxa"/>
            <w:shd w:val="clear" w:color="auto" w:fill="E0E0E0"/>
          </w:tcPr>
          <w:p w:rsidR="0064589A" w:rsidRPr="000E3B12" w:rsidRDefault="0064589A" w:rsidP="00E244D7">
            <w:pPr>
              <w:spacing w:line="276" w:lineRule="auto"/>
              <w:rPr>
                <w:rFonts w:asciiTheme="majorBidi" w:hAnsiTheme="majorBidi" w:cstheme="majorBidi"/>
                <w:b/>
                <w:bCs/>
                <w:rtl/>
                <w:lang w:bidi="ar-IQ"/>
              </w:rPr>
            </w:pPr>
          </w:p>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 للتردد</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Acremonium</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10</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7.81</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Alternaria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18</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14.06</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Aspergillus</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3</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28</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21.75</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Bipolaris</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4</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3.12</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lang w:bidi="ar-IQ"/>
              </w:rPr>
              <w:t>Cladosporum</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7</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5.46</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Curvularia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1.56</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Fusarium</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21</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16.40</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Mauginiella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0.78</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Meria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7</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5.46</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Mucor</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3</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2.34</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Nigrospora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3.90</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Penicillium</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17</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13.28</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Trichoderma</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4</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3.12</w:t>
            </w:r>
          </w:p>
        </w:tc>
      </w:tr>
      <w:tr w:rsidR="0064589A" w:rsidRPr="000E3B12" w:rsidTr="00E244D7">
        <w:tc>
          <w:tcPr>
            <w:tcW w:w="1934" w:type="dxa"/>
            <w:shd w:val="clear" w:color="auto" w:fill="E6E6E6"/>
          </w:tcPr>
          <w:p w:rsidR="0064589A" w:rsidRPr="000E3B12" w:rsidRDefault="0064589A" w:rsidP="00E244D7">
            <w:pPr>
              <w:spacing w:line="276" w:lineRule="auto"/>
              <w:jc w:val="right"/>
              <w:rPr>
                <w:rFonts w:asciiTheme="majorBidi" w:hAnsiTheme="majorBidi" w:cstheme="majorBidi"/>
                <w:b/>
                <w:bCs/>
                <w:rtl/>
                <w:lang w:bidi="ar-IQ"/>
              </w:rPr>
            </w:pPr>
            <w:r w:rsidRPr="000E3B12">
              <w:rPr>
                <w:rFonts w:asciiTheme="majorBidi" w:hAnsiTheme="majorBidi" w:cstheme="majorBidi"/>
                <w:b/>
                <w:bCs/>
                <w:i/>
                <w:iCs/>
              </w:rPr>
              <w:t>Ulocladium</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0.78</w:t>
            </w:r>
          </w:p>
        </w:tc>
      </w:tr>
      <w:tr w:rsidR="0064589A" w:rsidRPr="000E3B12" w:rsidTr="00E244D7">
        <w:tc>
          <w:tcPr>
            <w:tcW w:w="1934"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المجموع/    14</w:t>
            </w:r>
          </w:p>
        </w:tc>
        <w:tc>
          <w:tcPr>
            <w:tcW w:w="126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26</w:t>
            </w:r>
          </w:p>
        </w:tc>
        <w:tc>
          <w:tcPr>
            <w:tcW w:w="162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128</w:t>
            </w:r>
          </w:p>
        </w:tc>
        <w:tc>
          <w:tcPr>
            <w:tcW w:w="1080" w:type="dxa"/>
          </w:tcPr>
          <w:p w:rsidR="0064589A" w:rsidRPr="000E3B12" w:rsidRDefault="0064589A" w:rsidP="00E244D7">
            <w:pPr>
              <w:spacing w:line="276" w:lineRule="auto"/>
              <w:rPr>
                <w:rFonts w:asciiTheme="majorBidi" w:hAnsiTheme="majorBidi" w:cstheme="majorBidi"/>
                <w:b/>
                <w:bCs/>
                <w:rtl/>
                <w:lang w:bidi="ar-IQ"/>
              </w:rPr>
            </w:pPr>
          </w:p>
        </w:tc>
      </w:tr>
    </w:tbl>
    <w:p w:rsidR="0064589A" w:rsidRPr="000E3B12" w:rsidRDefault="0064589A" w:rsidP="0064589A">
      <w:pPr>
        <w:spacing w:line="276" w:lineRule="auto"/>
        <w:rPr>
          <w:rFonts w:asciiTheme="majorBidi" w:hAnsiTheme="majorBidi" w:cstheme="majorBidi"/>
          <w:rtl/>
          <w:lang w:bidi="ar-IQ"/>
        </w:rPr>
      </w:pPr>
    </w:p>
    <w:p w:rsidR="0064589A" w:rsidRPr="00AD67F0" w:rsidRDefault="0064589A" w:rsidP="0064589A">
      <w:pPr>
        <w:spacing w:line="276" w:lineRule="auto"/>
        <w:jc w:val="center"/>
        <w:rPr>
          <w:rFonts w:asciiTheme="majorBidi" w:hAnsiTheme="majorBidi" w:cstheme="majorBidi"/>
          <w:b/>
          <w:bCs/>
          <w:sz w:val="20"/>
          <w:szCs w:val="20"/>
          <w:rtl/>
          <w:lang w:bidi="ar-IQ"/>
        </w:rPr>
      </w:pPr>
      <w:r w:rsidRPr="00AD67F0">
        <w:rPr>
          <w:rFonts w:asciiTheme="majorBidi" w:hAnsiTheme="majorBidi" w:cstheme="majorBidi"/>
          <w:b/>
          <w:bCs/>
          <w:sz w:val="20"/>
          <w:szCs w:val="20"/>
          <w:rtl/>
          <w:lang w:bidi="ar-IQ"/>
        </w:rPr>
        <w:t xml:space="preserve">جدول(3) حساب التنوع لمجتمع الفطريات المرافقة لأربعة أنواع من جنس </w:t>
      </w:r>
      <w:r w:rsidRPr="00AD67F0">
        <w:rPr>
          <w:rFonts w:asciiTheme="majorBidi" w:hAnsiTheme="majorBidi" w:cstheme="majorBidi"/>
          <w:b/>
          <w:bCs/>
          <w:i/>
          <w:iCs/>
          <w:sz w:val="20"/>
          <w:szCs w:val="20"/>
          <w:lang w:bidi="ar-IQ"/>
        </w:rPr>
        <w:t>Aphis</w:t>
      </w:r>
    </w:p>
    <w:tbl>
      <w:tblPr>
        <w:bidiVisual/>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130"/>
        <w:gridCol w:w="1083"/>
        <w:gridCol w:w="897"/>
        <w:gridCol w:w="1080"/>
      </w:tblGrid>
      <w:tr w:rsidR="0064589A" w:rsidRPr="000E3B12" w:rsidTr="00E244D7">
        <w:tc>
          <w:tcPr>
            <w:tcW w:w="1704" w:type="dxa"/>
            <w:shd w:val="clear" w:color="auto" w:fill="E6E6E6"/>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الحشرة</w:t>
            </w:r>
          </w:p>
        </w:tc>
        <w:tc>
          <w:tcPr>
            <w:tcW w:w="1130" w:type="dxa"/>
            <w:shd w:val="clear" w:color="auto" w:fill="E6E6E6"/>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عدد الأنواع الفطرية</w:t>
            </w:r>
          </w:p>
        </w:tc>
        <w:tc>
          <w:tcPr>
            <w:tcW w:w="1083" w:type="dxa"/>
            <w:shd w:val="clear" w:color="auto" w:fill="E6E6E6"/>
          </w:tcPr>
          <w:p w:rsidR="0064589A" w:rsidRPr="000E3B12" w:rsidRDefault="0064589A" w:rsidP="00E244D7">
            <w:pPr>
              <w:spacing w:line="276" w:lineRule="auto"/>
              <w:rPr>
                <w:rFonts w:asciiTheme="majorBidi" w:hAnsiTheme="majorBidi" w:cstheme="majorBidi"/>
                <w:b/>
                <w:bCs/>
                <w:lang w:bidi="ar-IQ"/>
              </w:rPr>
            </w:pPr>
            <w:r w:rsidRPr="000E3B12">
              <w:rPr>
                <w:rFonts w:asciiTheme="majorBidi" w:hAnsiTheme="majorBidi" w:cstheme="majorBidi"/>
                <w:b/>
                <w:bCs/>
                <w:rtl/>
                <w:lang w:bidi="ar-IQ"/>
              </w:rPr>
              <w:t>معامل</w:t>
            </w:r>
            <w:r w:rsidRPr="000E3B12">
              <w:rPr>
                <w:rFonts w:asciiTheme="majorBidi" w:hAnsiTheme="majorBidi" w:cstheme="majorBidi"/>
                <w:b/>
                <w:bCs/>
                <w:lang w:bidi="ar-IQ"/>
              </w:rPr>
              <w:t xml:space="preserve">DV </w:t>
            </w:r>
          </w:p>
        </w:tc>
        <w:tc>
          <w:tcPr>
            <w:tcW w:w="897" w:type="dxa"/>
            <w:shd w:val="clear" w:color="auto" w:fill="E6E6E6"/>
          </w:tcPr>
          <w:p w:rsidR="0064589A" w:rsidRPr="000E3B12" w:rsidRDefault="0064589A" w:rsidP="00E244D7">
            <w:pPr>
              <w:spacing w:line="276" w:lineRule="auto"/>
              <w:rPr>
                <w:rFonts w:asciiTheme="majorBidi" w:hAnsiTheme="majorBidi" w:cstheme="majorBidi"/>
                <w:b/>
                <w:bCs/>
                <w:lang w:bidi="ar-IQ"/>
              </w:rPr>
            </w:pPr>
            <w:r w:rsidRPr="000E3B12">
              <w:rPr>
                <w:rFonts w:asciiTheme="majorBidi" w:hAnsiTheme="majorBidi" w:cstheme="majorBidi"/>
                <w:b/>
                <w:bCs/>
                <w:lang w:bidi="ar-IQ"/>
              </w:rPr>
              <w:t>MD</w:t>
            </w:r>
          </w:p>
        </w:tc>
        <w:tc>
          <w:tcPr>
            <w:tcW w:w="1080" w:type="dxa"/>
            <w:shd w:val="clear" w:color="auto" w:fill="E6E6E6"/>
          </w:tcPr>
          <w:p w:rsidR="0064589A" w:rsidRPr="000E3B12" w:rsidRDefault="0064589A" w:rsidP="00E244D7">
            <w:pPr>
              <w:spacing w:line="276" w:lineRule="auto"/>
              <w:rPr>
                <w:rFonts w:asciiTheme="majorBidi" w:hAnsiTheme="majorBidi" w:cstheme="majorBidi"/>
                <w:b/>
                <w:bCs/>
                <w:lang w:bidi="ar-IQ"/>
              </w:rPr>
            </w:pPr>
            <w:r w:rsidRPr="000E3B12">
              <w:rPr>
                <w:rFonts w:asciiTheme="majorBidi" w:hAnsiTheme="majorBidi" w:cstheme="majorBidi"/>
                <w:b/>
                <w:bCs/>
                <w:lang w:bidi="ar-IQ"/>
              </w:rPr>
              <w:t>RD%</w:t>
            </w:r>
          </w:p>
        </w:tc>
      </w:tr>
      <w:tr w:rsidR="0064589A" w:rsidRPr="000E3B12" w:rsidTr="00E244D7">
        <w:tc>
          <w:tcPr>
            <w:tcW w:w="1704" w:type="dxa"/>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A.craccivora</w:t>
            </w:r>
          </w:p>
        </w:tc>
        <w:tc>
          <w:tcPr>
            <w:tcW w:w="113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15</w:t>
            </w:r>
          </w:p>
        </w:tc>
        <w:tc>
          <w:tcPr>
            <w:tcW w:w="108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0.932</w:t>
            </w:r>
          </w:p>
        </w:tc>
        <w:tc>
          <w:tcPr>
            <w:tcW w:w="897"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0.934</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99.78</w:t>
            </w:r>
          </w:p>
        </w:tc>
      </w:tr>
      <w:tr w:rsidR="0064589A" w:rsidRPr="000E3B12" w:rsidTr="00E244D7">
        <w:tc>
          <w:tcPr>
            <w:tcW w:w="1704" w:type="dxa"/>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13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10</w:t>
            </w:r>
          </w:p>
        </w:tc>
        <w:tc>
          <w:tcPr>
            <w:tcW w:w="108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0.967</w:t>
            </w:r>
          </w:p>
        </w:tc>
        <w:tc>
          <w:tcPr>
            <w:tcW w:w="897"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107.44</w:t>
            </w:r>
          </w:p>
        </w:tc>
      </w:tr>
      <w:tr w:rsidR="0064589A" w:rsidRPr="000E3B12" w:rsidTr="00E244D7">
        <w:tc>
          <w:tcPr>
            <w:tcW w:w="1704" w:type="dxa"/>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A.gossypii</w:t>
            </w:r>
          </w:p>
        </w:tc>
        <w:tc>
          <w:tcPr>
            <w:tcW w:w="113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13</w:t>
            </w:r>
          </w:p>
        </w:tc>
        <w:tc>
          <w:tcPr>
            <w:tcW w:w="108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0.914</w:t>
            </w:r>
          </w:p>
        </w:tc>
        <w:tc>
          <w:tcPr>
            <w:tcW w:w="897"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0.923</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99.02</w:t>
            </w:r>
          </w:p>
        </w:tc>
      </w:tr>
      <w:tr w:rsidR="0064589A" w:rsidRPr="000E3B12" w:rsidTr="00E244D7">
        <w:tc>
          <w:tcPr>
            <w:tcW w:w="1704" w:type="dxa"/>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A.nerii</w:t>
            </w:r>
          </w:p>
        </w:tc>
        <w:tc>
          <w:tcPr>
            <w:tcW w:w="113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3</w:t>
            </w:r>
          </w:p>
        </w:tc>
        <w:tc>
          <w:tcPr>
            <w:tcW w:w="108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0.960</w:t>
            </w:r>
          </w:p>
        </w:tc>
        <w:tc>
          <w:tcPr>
            <w:tcW w:w="897"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0.67</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143.28</w:t>
            </w:r>
          </w:p>
        </w:tc>
      </w:tr>
    </w:tbl>
    <w:p w:rsidR="0064589A" w:rsidRPr="000E3B12" w:rsidRDefault="0064589A" w:rsidP="0064589A">
      <w:pPr>
        <w:spacing w:line="276" w:lineRule="auto"/>
        <w:rPr>
          <w:rFonts w:asciiTheme="majorBidi" w:hAnsiTheme="majorBidi" w:cstheme="majorBidi"/>
          <w:rtl/>
          <w:lang w:bidi="ar-IQ"/>
        </w:rPr>
      </w:pPr>
    </w:p>
    <w:p w:rsidR="0064589A" w:rsidRPr="00AD67F0" w:rsidRDefault="0064589A" w:rsidP="0064589A">
      <w:pPr>
        <w:spacing w:line="276" w:lineRule="auto"/>
        <w:jc w:val="center"/>
        <w:rPr>
          <w:rFonts w:asciiTheme="majorBidi" w:hAnsiTheme="majorBidi" w:cstheme="majorBidi"/>
          <w:b/>
          <w:bCs/>
          <w:sz w:val="20"/>
          <w:szCs w:val="20"/>
          <w:rtl/>
          <w:lang w:bidi="ar-IQ"/>
        </w:rPr>
      </w:pPr>
      <w:r w:rsidRPr="00AD67F0">
        <w:rPr>
          <w:rFonts w:asciiTheme="majorBidi" w:hAnsiTheme="majorBidi" w:cstheme="majorBidi"/>
          <w:b/>
          <w:bCs/>
          <w:sz w:val="20"/>
          <w:szCs w:val="20"/>
          <w:rtl/>
          <w:lang w:bidi="ar-IQ"/>
        </w:rPr>
        <w:t xml:space="preserve">جدول(4) التماثل الكلي للمجتمع الفطري بين الأنواع الأربعة لجنس </w:t>
      </w:r>
      <w:r w:rsidRPr="00AD67F0">
        <w:rPr>
          <w:rFonts w:asciiTheme="majorBidi" w:hAnsiTheme="majorBidi" w:cstheme="majorBidi"/>
          <w:b/>
          <w:bCs/>
          <w:i/>
          <w:iCs/>
          <w:sz w:val="20"/>
          <w:szCs w:val="20"/>
          <w:lang w:bidi="ar-IQ"/>
        </w:rPr>
        <w:t>Aphis</w:t>
      </w:r>
    </w:p>
    <w:tbl>
      <w:tblPr>
        <w:bidiVisual/>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76"/>
        <w:gridCol w:w="1083"/>
        <w:gridCol w:w="1223"/>
        <w:gridCol w:w="1080"/>
      </w:tblGrid>
      <w:tr w:rsidR="0064589A" w:rsidRPr="000E3B12" w:rsidTr="00E244D7">
        <w:tc>
          <w:tcPr>
            <w:tcW w:w="1704" w:type="dxa"/>
            <w:shd w:val="clear" w:color="auto" w:fill="E6E6E6"/>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الحشرة</w:t>
            </w:r>
          </w:p>
        </w:tc>
        <w:tc>
          <w:tcPr>
            <w:tcW w:w="1463" w:type="dxa"/>
            <w:shd w:val="clear" w:color="auto" w:fill="E6E6E6"/>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A.craccivora</w:t>
            </w:r>
          </w:p>
        </w:tc>
        <w:tc>
          <w:tcPr>
            <w:tcW w:w="1083"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21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08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A.craccivora</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12%</w:t>
            </w:r>
          </w:p>
        </w:tc>
        <w:tc>
          <w:tcPr>
            <w:tcW w:w="121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21.42%</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5.26%</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46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 xml:space="preserve">   </w:t>
            </w: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21.73%</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7.14%</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11.76%</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rPr>
                <w:rFonts w:asciiTheme="majorBidi" w:hAnsiTheme="majorBidi" w:cstheme="majorBidi"/>
                <w:b/>
                <w:bCs/>
                <w:rtl/>
                <w:lang w:bidi="ar-IQ"/>
              </w:rPr>
            </w:pPr>
          </w:p>
        </w:tc>
      </w:tr>
    </w:tbl>
    <w:p w:rsidR="0064589A" w:rsidRPr="000E3B12" w:rsidRDefault="0064589A" w:rsidP="0064589A">
      <w:pPr>
        <w:spacing w:line="276" w:lineRule="auto"/>
        <w:rPr>
          <w:rFonts w:asciiTheme="majorBidi" w:hAnsiTheme="majorBidi" w:cstheme="majorBidi"/>
          <w:rtl/>
          <w:lang w:bidi="ar-IQ"/>
        </w:rPr>
      </w:pPr>
    </w:p>
    <w:p w:rsidR="0064589A" w:rsidRPr="00AD67F0" w:rsidRDefault="0064589A" w:rsidP="0064589A">
      <w:pPr>
        <w:spacing w:line="276" w:lineRule="auto"/>
        <w:jc w:val="center"/>
        <w:rPr>
          <w:rFonts w:asciiTheme="majorBidi" w:hAnsiTheme="majorBidi" w:cstheme="majorBidi"/>
          <w:b/>
          <w:bCs/>
          <w:sz w:val="20"/>
          <w:szCs w:val="20"/>
          <w:lang w:bidi="ar-IQ"/>
        </w:rPr>
      </w:pPr>
      <w:r w:rsidRPr="00AD67F0">
        <w:rPr>
          <w:rFonts w:asciiTheme="majorBidi" w:hAnsiTheme="majorBidi" w:cstheme="majorBidi"/>
          <w:b/>
          <w:bCs/>
          <w:sz w:val="20"/>
          <w:szCs w:val="20"/>
          <w:rtl/>
          <w:lang w:bidi="ar-IQ"/>
        </w:rPr>
        <w:t xml:space="preserve">جدول(5)معامل </w:t>
      </w:r>
      <w:r w:rsidRPr="00AD67F0">
        <w:rPr>
          <w:rFonts w:asciiTheme="majorBidi" w:hAnsiTheme="majorBidi" w:cstheme="majorBidi"/>
          <w:b/>
          <w:bCs/>
          <w:sz w:val="20"/>
          <w:szCs w:val="20"/>
          <w:lang w:bidi="ar-IQ"/>
        </w:rPr>
        <w:t>Soronson</w:t>
      </w:r>
      <w:r w:rsidRPr="00AD67F0">
        <w:rPr>
          <w:rFonts w:asciiTheme="majorBidi" w:hAnsiTheme="majorBidi" w:cstheme="majorBidi"/>
          <w:b/>
          <w:bCs/>
          <w:sz w:val="20"/>
          <w:szCs w:val="20"/>
          <w:rtl/>
          <w:lang w:bidi="ar-IQ"/>
        </w:rPr>
        <w:t xml:space="preserve"> لحساب علاقة الفطريات في المجتمع الفطري للأنواع الأربعة لجنس </w:t>
      </w:r>
      <w:r w:rsidRPr="00AD67F0">
        <w:rPr>
          <w:rFonts w:asciiTheme="majorBidi" w:hAnsiTheme="majorBidi" w:cstheme="majorBidi"/>
          <w:b/>
          <w:bCs/>
          <w:i/>
          <w:iCs/>
          <w:sz w:val="20"/>
          <w:szCs w:val="20"/>
          <w:lang w:bidi="ar-IQ"/>
        </w:rPr>
        <w:t>Aphis</w:t>
      </w:r>
    </w:p>
    <w:tbl>
      <w:tblPr>
        <w:bidiVisual/>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76"/>
        <w:gridCol w:w="1083"/>
        <w:gridCol w:w="1223"/>
        <w:gridCol w:w="1080"/>
      </w:tblGrid>
      <w:tr w:rsidR="0064589A" w:rsidRPr="000E3B12" w:rsidTr="00E244D7">
        <w:tc>
          <w:tcPr>
            <w:tcW w:w="1704" w:type="dxa"/>
            <w:shd w:val="clear" w:color="auto" w:fill="E6E6E6"/>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الحشرة</w:t>
            </w:r>
          </w:p>
        </w:tc>
        <w:tc>
          <w:tcPr>
            <w:tcW w:w="1463" w:type="dxa"/>
            <w:shd w:val="clear" w:color="auto" w:fill="E6E6E6"/>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A.craccivora</w:t>
            </w:r>
          </w:p>
        </w:tc>
        <w:tc>
          <w:tcPr>
            <w:tcW w:w="1083"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21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08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A.craccivora</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0.24</w:t>
            </w:r>
          </w:p>
        </w:tc>
        <w:tc>
          <w:tcPr>
            <w:tcW w:w="121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0.482</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0.434</w:t>
            </w: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0.1</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0.25</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rPr>
                <w:rFonts w:asciiTheme="majorBidi" w:hAnsiTheme="majorBidi" w:cstheme="majorBidi"/>
                <w:b/>
                <w:bCs/>
                <w:rtl/>
                <w:lang w:bidi="ar-IQ"/>
              </w:rPr>
            </w:pPr>
          </w:p>
        </w:tc>
      </w:tr>
    </w:tbl>
    <w:p w:rsidR="0064589A" w:rsidRDefault="0064589A" w:rsidP="0064589A">
      <w:pPr>
        <w:spacing w:line="276" w:lineRule="auto"/>
        <w:rPr>
          <w:rFonts w:asciiTheme="majorBidi" w:hAnsiTheme="majorBidi" w:cstheme="majorBidi"/>
          <w:b/>
          <w:bCs/>
          <w:rtl/>
          <w:lang w:bidi="ar-IQ"/>
        </w:rPr>
      </w:pPr>
    </w:p>
    <w:p w:rsidR="0064589A" w:rsidRDefault="0064589A" w:rsidP="0064589A">
      <w:pPr>
        <w:spacing w:line="276" w:lineRule="auto"/>
        <w:rPr>
          <w:rFonts w:asciiTheme="majorBidi" w:hAnsiTheme="majorBidi" w:cstheme="majorBidi"/>
          <w:b/>
          <w:bCs/>
          <w:rtl/>
          <w:lang w:bidi="ar-IQ"/>
        </w:rPr>
      </w:pPr>
    </w:p>
    <w:p w:rsidR="0064589A" w:rsidRPr="000E3B12" w:rsidRDefault="0064589A" w:rsidP="0064589A">
      <w:pPr>
        <w:spacing w:line="276" w:lineRule="auto"/>
        <w:rPr>
          <w:rFonts w:asciiTheme="majorBidi" w:hAnsiTheme="majorBidi" w:cstheme="majorBidi"/>
          <w:b/>
          <w:bCs/>
          <w:rtl/>
          <w:lang w:bidi="ar-IQ"/>
        </w:rPr>
      </w:pPr>
    </w:p>
    <w:p w:rsidR="0064589A" w:rsidRPr="00AD67F0" w:rsidRDefault="0064589A" w:rsidP="0064589A">
      <w:pPr>
        <w:spacing w:line="276" w:lineRule="auto"/>
        <w:jc w:val="center"/>
        <w:rPr>
          <w:rFonts w:asciiTheme="majorBidi" w:hAnsiTheme="majorBidi" w:cstheme="majorBidi"/>
          <w:b/>
          <w:bCs/>
          <w:sz w:val="20"/>
          <w:szCs w:val="20"/>
          <w:rtl/>
          <w:lang w:bidi="ar-IQ"/>
        </w:rPr>
      </w:pPr>
      <w:r w:rsidRPr="00AD67F0">
        <w:rPr>
          <w:rFonts w:asciiTheme="majorBidi" w:hAnsiTheme="majorBidi" w:cstheme="majorBidi"/>
          <w:b/>
          <w:bCs/>
          <w:sz w:val="20"/>
          <w:szCs w:val="20"/>
          <w:rtl/>
          <w:lang w:bidi="ar-IQ"/>
        </w:rPr>
        <w:lastRenderedPageBreak/>
        <w:t xml:space="preserve">جدول(6) معامل الارتباط للمجتمع الفطري بين الأنواع الأربعة لجنس </w:t>
      </w:r>
      <w:r w:rsidRPr="00AD67F0">
        <w:rPr>
          <w:rFonts w:asciiTheme="majorBidi" w:hAnsiTheme="majorBidi" w:cstheme="majorBidi"/>
          <w:b/>
          <w:bCs/>
          <w:i/>
          <w:iCs/>
          <w:sz w:val="20"/>
          <w:szCs w:val="20"/>
          <w:lang w:bidi="ar-IQ"/>
        </w:rPr>
        <w:t>Aphis</w:t>
      </w:r>
    </w:p>
    <w:tbl>
      <w:tblPr>
        <w:bidiVisual/>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76"/>
        <w:gridCol w:w="1083"/>
        <w:gridCol w:w="1223"/>
        <w:gridCol w:w="1080"/>
      </w:tblGrid>
      <w:tr w:rsidR="0064589A" w:rsidRPr="000E3B12" w:rsidTr="00E244D7">
        <w:tc>
          <w:tcPr>
            <w:tcW w:w="1704" w:type="dxa"/>
            <w:shd w:val="clear" w:color="auto" w:fill="E6E6E6"/>
          </w:tcPr>
          <w:p w:rsidR="0064589A" w:rsidRPr="000E3B12" w:rsidRDefault="0064589A" w:rsidP="00E244D7">
            <w:pPr>
              <w:spacing w:line="276" w:lineRule="auto"/>
              <w:jc w:val="center"/>
              <w:rPr>
                <w:rFonts w:asciiTheme="majorBidi" w:hAnsiTheme="majorBidi" w:cstheme="majorBidi"/>
                <w:b/>
                <w:bCs/>
                <w:rtl/>
                <w:lang w:bidi="ar-IQ"/>
              </w:rPr>
            </w:pPr>
            <w:r w:rsidRPr="000E3B12">
              <w:rPr>
                <w:rFonts w:asciiTheme="majorBidi" w:hAnsiTheme="majorBidi" w:cstheme="majorBidi"/>
                <w:b/>
                <w:bCs/>
                <w:rtl/>
                <w:lang w:bidi="ar-IQ"/>
              </w:rPr>
              <w:t>الحشرة</w:t>
            </w:r>
          </w:p>
        </w:tc>
        <w:tc>
          <w:tcPr>
            <w:tcW w:w="1463" w:type="dxa"/>
            <w:shd w:val="clear" w:color="auto" w:fill="E6E6E6"/>
          </w:tcPr>
          <w:p w:rsidR="0064589A" w:rsidRPr="000E3B12" w:rsidRDefault="0064589A" w:rsidP="00E244D7">
            <w:pPr>
              <w:spacing w:line="276" w:lineRule="auto"/>
              <w:jc w:val="right"/>
              <w:rPr>
                <w:rFonts w:asciiTheme="majorBidi" w:hAnsiTheme="majorBidi" w:cstheme="majorBidi"/>
                <w:b/>
                <w:bCs/>
                <w:i/>
                <w:iCs/>
                <w:rtl/>
                <w:lang w:bidi="ar-IQ"/>
              </w:rPr>
            </w:pPr>
            <w:r w:rsidRPr="000E3B12">
              <w:rPr>
                <w:rFonts w:asciiTheme="majorBidi" w:hAnsiTheme="majorBidi" w:cstheme="majorBidi"/>
                <w:b/>
                <w:bCs/>
                <w:i/>
                <w:iCs/>
                <w:lang w:bidi="ar-IQ"/>
              </w:rPr>
              <w:t>A.craccivora</w:t>
            </w:r>
          </w:p>
        </w:tc>
        <w:tc>
          <w:tcPr>
            <w:tcW w:w="1083"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21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080"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A.craccivora</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0.16-</w:t>
            </w:r>
          </w:p>
        </w:tc>
        <w:tc>
          <w:tcPr>
            <w:tcW w:w="121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0.072-</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1.27-</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A.fabae</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0.061-</w:t>
            </w: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1.22-</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A.gossypii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rPr>
                <w:rFonts w:asciiTheme="majorBidi" w:hAnsiTheme="majorBidi" w:cstheme="majorBidi"/>
                <w:b/>
                <w:bCs/>
                <w:rtl/>
                <w:lang w:bidi="ar-IQ"/>
              </w:rPr>
            </w:pPr>
            <w:r w:rsidRPr="000E3B12">
              <w:rPr>
                <w:rFonts w:asciiTheme="majorBidi" w:hAnsiTheme="majorBidi" w:cstheme="majorBidi"/>
                <w:b/>
                <w:bCs/>
                <w:rtl/>
                <w:lang w:bidi="ar-IQ"/>
              </w:rPr>
              <w:t>0.94-</w:t>
            </w:r>
          </w:p>
        </w:tc>
      </w:tr>
      <w:tr w:rsidR="0064589A" w:rsidRPr="000E3B12" w:rsidTr="00E244D7">
        <w:tc>
          <w:tcPr>
            <w:tcW w:w="1704" w:type="dxa"/>
            <w:shd w:val="clear" w:color="auto" w:fill="E6E6E6"/>
          </w:tcPr>
          <w:p w:rsidR="0064589A" w:rsidRPr="000E3B12" w:rsidRDefault="0064589A" w:rsidP="00E244D7">
            <w:pPr>
              <w:spacing w:line="276" w:lineRule="auto"/>
              <w:jc w:val="right"/>
              <w:rPr>
                <w:rFonts w:asciiTheme="majorBidi" w:hAnsiTheme="majorBidi" w:cstheme="majorBidi"/>
                <w:b/>
                <w:bCs/>
                <w:i/>
                <w:iCs/>
                <w:lang w:bidi="ar-IQ"/>
              </w:rPr>
            </w:pPr>
            <w:r w:rsidRPr="000E3B12">
              <w:rPr>
                <w:rFonts w:asciiTheme="majorBidi" w:hAnsiTheme="majorBidi" w:cstheme="majorBidi"/>
                <w:b/>
                <w:bCs/>
                <w:i/>
                <w:iCs/>
                <w:lang w:bidi="ar-IQ"/>
              </w:rPr>
              <w:t>A.nerii</w:t>
            </w:r>
          </w:p>
        </w:tc>
        <w:tc>
          <w:tcPr>
            <w:tcW w:w="1463" w:type="dxa"/>
          </w:tcPr>
          <w:p w:rsidR="0064589A" w:rsidRPr="000E3B12" w:rsidRDefault="0064589A" w:rsidP="00E244D7">
            <w:pPr>
              <w:spacing w:line="276" w:lineRule="auto"/>
              <w:rPr>
                <w:rFonts w:asciiTheme="majorBidi" w:hAnsiTheme="majorBidi" w:cstheme="majorBidi"/>
                <w:b/>
                <w:bCs/>
                <w:rtl/>
                <w:lang w:bidi="ar-IQ"/>
              </w:rPr>
            </w:pPr>
          </w:p>
        </w:tc>
        <w:tc>
          <w:tcPr>
            <w:tcW w:w="1083" w:type="dxa"/>
          </w:tcPr>
          <w:p w:rsidR="0064589A" w:rsidRPr="000E3B12" w:rsidRDefault="0064589A" w:rsidP="00E244D7">
            <w:pPr>
              <w:spacing w:line="276" w:lineRule="auto"/>
              <w:rPr>
                <w:rFonts w:asciiTheme="majorBidi" w:hAnsiTheme="majorBidi" w:cstheme="majorBidi"/>
                <w:b/>
                <w:bCs/>
                <w:rtl/>
                <w:lang w:bidi="ar-IQ"/>
              </w:rPr>
            </w:pPr>
          </w:p>
        </w:tc>
        <w:tc>
          <w:tcPr>
            <w:tcW w:w="1210" w:type="dxa"/>
          </w:tcPr>
          <w:p w:rsidR="0064589A" w:rsidRPr="000E3B12" w:rsidRDefault="0064589A" w:rsidP="00E244D7">
            <w:pPr>
              <w:spacing w:line="276" w:lineRule="auto"/>
              <w:rPr>
                <w:rFonts w:asciiTheme="majorBidi" w:hAnsiTheme="majorBidi" w:cstheme="majorBidi"/>
                <w:b/>
                <w:bCs/>
                <w:rtl/>
                <w:lang w:bidi="ar-IQ"/>
              </w:rPr>
            </w:pPr>
          </w:p>
        </w:tc>
        <w:tc>
          <w:tcPr>
            <w:tcW w:w="1080" w:type="dxa"/>
          </w:tcPr>
          <w:p w:rsidR="0064589A" w:rsidRPr="000E3B12" w:rsidRDefault="0064589A" w:rsidP="00E244D7">
            <w:pPr>
              <w:spacing w:line="276" w:lineRule="auto"/>
              <w:rPr>
                <w:rFonts w:asciiTheme="majorBidi" w:hAnsiTheme="majorBidi" w:cstheme="majorBidi"/>
                <w:b/>
                <w:bCs/>
                <w:rtl/>
                <w:lang w:bidi="ar-IQ"/>
              </w:rPr>
            </w:pPr>
          </w:p>
        </w:tc>
      </w:tr>
    </w:tbl>
    <w:p w:rsidR="0064589A" w:rsidRPr="000E3B12" w:rsidRDefault="0064589A" w:rsidP="0064589A">
      <w:pPr>
        <w:spacing w:line="276" w:lineRule="auto"/>
        <w:rPr>
          <w:rFonts w:asciiTheme="majorBidi" w:hAnsiTheme="majorBidi" w:cstheme="majorBidi"/>
          <w:rtl/>
        </w:rPr>
      </w:pPr>
    </w:p>
    <w:p w:rsidR="0064589A" w:rsidRPr="000E3B12" w:rsidRDefault="0064589A" w:rsidP="0064589A">
      <w:pPr>
        <w:spacing w:line="276" w:lineRule="auto"/>
        <w:ind w:left="-154"/>
        <w:jc w:val="center"/>
        <w:rPr>
          <w:rFonts w:asciiTheme="majorBidi" w:hAnsiTheme="majorBidi" w:cstheme="majorBidi"/>
          <w:b/>
          <w:bCs/>
          <w:rtl/>
          <w:lang w:bidi="ar-IQ"/>
        </w:rPr>
      </w:pPr>
    </w:p>
    <w:p w:rsidR="0064589A" w:rsidRPr="002D5205" w:rsidRDefault="0064589A" w:rsidP="0064589A">
      <w:pPr>
        <w:spacing w:line="276" w:lineRule="auto"/>
        <w:ind w:left="-1"/>
        <w:rPr>
          <w:rFonts w:asciiTheme="majorBidi" w:hAnsiTheme="majorBidi" w:cstheme="majorBidi"/>
          <w:b/>
          <w:bCs/>
          <w:sz w:val="28"/>
          <w:szCs w:val="28"/>
          <w:rtl/>
          <w:lang w:bidi="ar-IQ"/>
        </w:rPr>
      </w:pPr>
      <w:r w:rsidRPr="002D5205">
        <w:rPr>
          <w:rFonts w:asciiTheme="majorBidi" w:hAnsiTheme="majorBidi" w:cstheme="majorBidi"/>
          <w:b/>
          <w:bCs/>
          <w:sz w:val="28"/>
          <w:szCs w:val="28"/>
          <w:rtl/>
          <w:lang w:bidi="ar-IQ"/>
        </w:rPr>
        <w:t xml:space="preserve">المصادر </w:t>
      </w:r>
    </w:p>
    <w:p w:rsidR="0064589A" w:rsidRPr="000E3B12" w:rsidRDefault="0064589A" w:rsidP="0064589A">
      <w:pPr>
        <w:spacing w:line="276" w:lineRule="auto"/>
        <w:jc w:val="lowKashida"/>
        <w:rPr>
          <w:rFonts w:asciiTheme="majorBidi" w:hAnsiTheme="majorBidi" w:cstheme="majorBidi"/>
          <w:rtl/>
        </w:rPr>
      </w:pPr>
      <w:r w:rsidRPr="000E3B12">
        <w:rPr>
          <w:rFonts w:asciiTheme="majorBidi" w:hAnsiTheme="majorBidi" w:cstheme="majorBidi"/>
          <w:b/>
          <w:bCs/>
          <w:rtl/>
          <w:lang w:bidi="ar-IQ"/>
        </w:rPr>
        <w:t xml:space="preserve">الجبوري، اميرة ناجي حسين.2007. </w:t>
      </w:r>
      <w:r w:rsidRPr="000E3B12">
        <w:rPr>
          <w:rFonts w:asciiTheme="majorBidi" w:hAnsiTheme="majorBidi" w:cstheme="majorBidi"/>
          <w:rtl/>
        </w:rPr>
        <w:t xml:space="preserve">عزل وتشخيص الفطريات المرافقة لبعض أنواع حشرات المنّ وتقويم </w:t>
      </w:r>
      <w:r w:rsidRPr="000E3B12">
        <w:rPr>
          <w:rFonts w:asciiTheme="majorBidi" w:hAnsiTheme="majorBidi" w:cstheme="majorBidi"/>
          <w:rtl/>
          <w:lang w:bidi="ar-IQ"/>
        </w:rPr>
        <w:t xml:space="preserve">       </w:t>
      </w:r>
      <w:r w:rsidRPr="000E3B12">
        <w:rPr>
          <w:rFonts w:asciiTheme="majorBidi" w:hAnsiTheme="majorBidi" w:cstheme="majorBidi"/>
          <w:lang w:val="pt-PT" w:bidi="ar-IQ"/>
        </w:rPr>
        <w:t xml:space="preserve">               </w:t>
      </w:r>
      <w:r w:rsidRPr="000E3B12">
        <w:rPr>
          <w:rFonts w:asciiTheme="majorBidi" w:hAnsiTheme="majorBidi" w:cstheme="majorBidi"/>
          <w:rtl/>
        </w:rPr>
        <w:t>قدرتها التطفلية</w:t>
      </w:r>
      <w:r w:rsidRPr="000E3B12">
        <w:rPr>
          <w:rFonts w:asciiTheme="majorBidi" w:hAnsiTheme="majorBidi" w:cstheme="majorBidi"/>
          <w:lang w:val="pt-PT"/>
        </w:rPr>
        <w:t xml:space="preserve"> </w:t>
      </w:r>
      <w:r w:rsidRPr="000E3B12">
        <w:rPr>
          <w:rFonts w:asciiTheme="majorBidi" w:hAnsiTheme="majorBidi" w:cstheme="majorBidi"/>
          <w:rtl/>
        </w:rPr>
        <w:t xml:space="preserve">والإفرازية ضد حشرة منّ الدفلة </w:t>
      </w:r>
      <w:r w:rsidRPr="000E3B12">
        <w:rPr>
          <w:rFonts w:asciiTheme="majorBidi" w:hAnsiTheme="majorBidi" w:cstheme="majorBidi"/>
          <w:i/>
          <w:iCs/>
        </w:rPr>
        <w:t xml:space="preserve">Aphis nerii </w:t>
      </w:r>
      <w:r w:rsidRPr="000E3B12">
        <w:rPr>
          <w:rFonts w:asciiTheme="majorBidi" w:hAnsiTheme="majorBidi" w:cstheme="majorBidi"/>
        </w:rPr>
        <w:t>(Homoptera:Aphididae)</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رسالة ماجستير </w:t>
      </w:r>
      <w:r w:rsidRPr="000E3B12">
        <w:rPr>
          <w:rFonts w:asciiTheme="majorBidi" w:hAnsiTheme="majorBidi" w:cstheme="majorBidi"/>
          <w:lang w:val="pt-PT" w:bidi="ar-IQ"/>
        </w:rPr>
        <w:t xml:space="preserve"> </w:t>
      </w:r>
      <w:r w:rsidRPr="000E3B12">
        <w:rPr>
          <w:rFonts w:asciiTheme="majorBidi" w:hAnsiTheme="majorBidi" w:cstheme="majorBidi"/>
          <w:rtl/>
          <w:lang w:bidi="ar-IQ"/>
        </w:rPr>
        <w:t>مقدمة  الى الكلية التقنية /المسيب .</w:t>
      </w:r>
      <w:r w:rsidRPr="000E3B12">
        <w:rPr>
          <w:rFonts w:asciiTheme="majorBidi" w:hAnsiTheme="majorBidi" w:cstheme="majorBidi"/>
          <w:lang w:val="pt-PT" w:bidi="ar-IQ"/>
        </w:rPr>
        <w:t>3</w:t>
      </w:r>
      <w:r w:rsidRPr="000E3B12">
        <w:rPr>
          <w:rFonts w:asciiTheme="majorBidi" w:hAnsiTheme="majorBidi" w:cstheme="majorBidi"/>
          <w:rtl/>
          <w:lang w:bidi="ar-IQ"/>
        </w:rPr>
        <w:t xml:space="preserve">6 صفحة. </w:t>
      </w:r>
      <w:r w:rsidRPr="000E3B12">
        <w:rPr>
          <w:rFonts w:asciiTheme="majorBidi" w:hAnsiTheme="majorBidi" w:cstheme="majorBidi"/>
          <w:rtl/>
        </w:rPr>
        <w:t xml:space="preserve"> </w:t>
      </w:r>
    </w:p>
    <w:p w:rsidR="0064589A" w:rsidRPr="000E3B12" w:rsidRDefault="0064589A" w:rsidP="0064589A">
      <w:pPr>
        <w:spacing w:line="276" w:lineRule="auto"/>
        <w:jc w:val="lowKashida"/>
        <w:rPr>
          <w:rFonts w:asciiTheme="majorBidi" w:hAnsiTheme="majorBidi" w:cstheme="majorBidi"/>
          <w:rtl/>
          <w:lang w:bidi="ar-IQ"/>
        </w:rPr>
      </w:pPr>
      <w:r w:rsidRPr="000E3B12">
        <w:rPr>
          <w:rFonts w:asciiTheme="majorBidi" w:hAnsiTheme="majorBidi" w:cstheme="majorBidi"/>
          <w:rtl/>
        </w:rPr>
        <w:t xml:space="preserve">                                                           </w:t>
      </w:r>
    </w:p>
    <w:p w:rsidR="0064589A" w:rsidRPr="000E3B12" w:rsidRDefault="0064589A" w:rsidP="0064589A">
      <w:pPr>
        <w:spacing w:line="276" w:lineRule="auto"/>
        <w:ind w:left="1330" w:hanging="1260"/>
        <w:jc w:val="lowKashida"/>
        <w:rPr>
          <w:rFonts w:asciiTheme="majorBidi" w:hAnsiTheme="majorBidi" w:cstheme="majorBidi"/>
          <w:rtl/>
          <w:lang w:bidi="ar-IQ"/>
        </w:rPr>
      </w:pPr>
      <w:r w:rsidRPr="000E3B12">
        <w:rPr>
          <w:rFonts w:asciiTheme="majorBidi" w:hAnsiTheme="majorBidi" w:cstheme="majorBidi"/>
          <w:b/>
          <w:bCs/>
          <w:rtl/>
          <w:lang w:bidi="ar-EG"/>
        </w:rPr>
        <w:t>خلف ، جنان مالك. 1995.</w:t>
      </w:r>
      <w:r w:rsidRPr="000E3B12">
        <w:rPr>
          <w:rFonts w:asciiTheme="majorBidi" w:hAnsiTheme="majorBidi" w:cstheme="majorBidi"/>
          <w:rtl/>
          <w:lang w:bidi="ar-EG"/>
        </w:rPr>
        <w:t xml:space="preserve"> المقاومة الحيوية للذبابة المنزلية </w:t>
      </w:r>
      <w:r w:rsidRPr="000E3B12">
        <w:rPr>
          <w:rFonts w:asciiTheme="majorBidi" w:hAnsiTheme="majorBidi" w:cstheme="majorBidi"/>
          <w:i/>
          <w:iCs/>
          <w:lang w:bidi="ar-EG"/>
        </w:rPr>
        <w:t>Musca domestica</w:t>
      </w:r>
      <w:r w:rsidRPr="000E3B12">
        <w:rPr>
          <w:rFonts w:asciiTheme="majorBidi" w:hAnsiTheme="majorBidi" w:cstheme="majorBidi"/>
          <w:lang w:bidi="ar-EG"/>
        </w:rPr>
        <w:t xml:space="preserve"> L.</w:t>
      </w:r>
      <w:r w:rsidRPr="000E3B12">
        <w:rPr>
          <w:rFonts w:asciiTheme="majorBidi" w:hAnsiTheme="majorBidi" w:cstheme="majorBidi"/>
          <w:rtl/>
          <w:lang w:bidi="ar-EG"/>
        </w:rPr>
        <w:t xml:space="preserve"> (</w:t>
      </w:r>
      <w:r w:rsidRPr="000E3B12">
        <w:rPr>
          <w:rFonts w:asciiTheme="majorBidi" w:hAnsiTheme="majorBidi" w:cstheme="majorBidi"/>
          <w:lang w:bidi="ar-EG"/>
        </w:rPr>
        <w:t>Diptera: Muscidae</w:t>
      </w:r>
      <w:r w:rsidRPr="000E3B12">
        <w:rPr>
          <w:rFonts w:asciiTheme="majorBidi" w:hAnsiTheme="majorBidi" w:cstheme="majorBidi"/>
          <w:rtl/>
          <w:lang w:bidi="ar-EG"/>
        </w:rPr>
        <w:t>) باستخدام الفطريات. رسالة ماجستير – كلية الزراعة / جامعة البصرة. 57 صفحة.</w:t>
      </w:r>
      <w:r w:rsidRPr="000E3B12">
        <w:rPr>
          <w:rFonts w:asciiTheme="majorBidi" w:hAnsiTheme="majorBidi" w:cstheme="majorBidi"/>
          <w:rtl/>
          <w:lang w:bidi="ar-IQ"/>
        </w:rPr>
        <w:t xml:space="preserve"> </w:t>
      </w:r>
    </w:p>
    <w:p w:rsidR="0064589A" w:rsidRPr="000E3B12" w:rsidRDefault="0064589A" w:rsidP="0064589A">
      <w:pPr>
        <w:spacing w:line="276" w:lineRule="auto"/>
        <w:ind w:left="1330" w:hanging="1260"/>
        <w:jc w:val="lowKashida"/>
        <w:rPr>
          <w:rFonts w:asciiTheme="majorBidi" w:hAnsiTheme="majorBidi" w:cstheme="majorBidi"/>
          <w:rtl/>
          <w:lang w:bidi="ar-IQ"/>
        </w:rPr>
      </w:pPr>
    </w:p>
    <w:p w:rsidR="0064589A" w:rsidRPr="000E3B12" w:rsidRDefault="0064589A" w:rsidP="0064589A">
      <w:pPr>
        <w:spacing w:line="276" w:lineRule="auto"/>
        <w:ind w:right="-360"/>
        <w:jc w:val="lowKashida"/>
        <w:rPr>
          <w:rFonts w:asciiTheme="majorBidi" w:hAnsiTheme="majorBidi" w:cstheme="majorBidi"/>
          <w:rtl/>
          <w:lang w:bidi="ar-IQ"/>
        </w:rPr>
      </w:pPr>
      <w:r w:rsidRPr="000E3B12">
        <w:rPr>
          <w:rFonts w:asciiTheme="majorBidi" w:hAnsiTheme="majorBidi" w:cstheme="majorBidi"/>
          <w:b/>
          <w:bCs/>
          <w:rtl/>
          <w:lang w:bidi="ar-IQ"/>
        </w:rPr>
        <w:t>خلف، جنان مالك</w:t>
      </w:r>
      <w:r w:rsidRPr="000E3B12">
        <w:rPr>
          <w:rFonts w:asciiTheme="majorBidi" w:hAnsiTheme="majorBidi" w:cstheme="majorBidi"/>
          <w:rtl/>
          <w:lang w:bidi="ar-IQ"/>
        </w:rPr>
        <w:t>.1999.السيطرة الحيوية لحشرتي منّ الباقلاء الأسود</w:t>
      </w:r>
      <w:r w:rsidRPr="000E3B12">
        <w:rPr>
          <w:rFonts w:asciiTheme="majorBidi" w:hAnsiTheme="majorBidi" w:cstheme="majorBidi"/>
          <w:i/>
          <w:iCs/>
          <w:lang w:bidi="ar-IQ"/>
        </w:rPr>
        <w:t>Aphis fabae</w:t>
      </w:r>
      <w:r w:rsidRPr="000E3B12">
        <w:rPr>
          <w:rFonts w:asciiTheme="majorBidi" w:hAnsiTheme="majorBidi" w:cstheme="majorBidi"/>
          <w:lang w:bidi="ar-IQ"/>
        </w:rPr>
        <w:t xml:space="preserve"> Scopoli</w:t>
      </w:r>
      <w:r w:rsidRPr="000E3B12">
        <w:rPr>
          <w:rFonts w:asciiTheme="majorBidi" w:hAnsiTheme="majorBidi" w:cstheme="majorBidi"/>
          <w:rtl/>
          <w:lang w:bidi="ar-IQ"/>
        </w:rPr>
        <w:t xml:space="preserve"> ومنّ الدفلة </w:t>
      </w:r>
      <w:r w:rsidRPr="000E3B12">
        <w:rPr>
          <w:rFonts w:asciiTheme="majorBidi" w:hAnsiTheme="majorBidi" w:cstheme="majorBidi"/>
          <w:i/>
          <w:iCs/>
          <w:lang w:bidi="ar-IQ"/>
        </w:rPr>
        <w:t>Aphis nerii</w:t>
      </w:r>
      <w:r w:rsidRPr="000E3B12">
        <w:rPr>
          <w:rFonts w:asciiTheme="majorBidi" w:hAnsiTheme="majorBidi" w:cstheme="majorBidi"/>
          <w:lang w:bidi="ar-IQ"/>
        </w:rPr>
        <w:t xml:space="preserve"> Boyer                  </w:t>
      </w:r>
      <w:r w:rsidRPr="000E3B12">
        <w:rPr>
          <w:rFonts w:asciiTheme="majorBidi" w:hAnsiTheme="majorBidi" w:cstheme="majorBidi"/>
          <w:rtl/>
          <w:lang w:bidi="ar-IQ"/>
        </w:rPr>
        <w:t xml:space="preserve">باستخدام بعض العزلات الفطرية مختبرياً.مجلة جامعة بابل.مجلد3 العدد(5). </w:t>
      </w:r>
    </w:p>
    <w:p w:rsidR="0064589A" w:rsidRPr="000E3B12" w:rsidRDefault="0064589A" w:rsidP="0064589A">
      <w:pPr>
        <w:spacing w:line="276" w:lineRule="auto"/>
        <w:ind w:right="-360"/>
        <w:jc w:val="lowKashida"/>
        <w:rPr>
          <w:rFonts w:asciiTheme="majorBidi" w:hAnsiTheme="majorBidi" w:cstheme="majorBidi"/>
          <w:rtl/>
          <w:lang w:bidi="ar-IQ"/>
        </w:rPr>
      </w:pPr>
      <w:r w:rsidRPr="000E3B12">
        <w:rPr>
          <w:rFonts w:asciiTheme="majorBidi" w:hAnsiTheme="majorBidi" w:cstheme="majorBidi"/>
          <w:rtl/>
          <w:lang w:bidi="ar-IQ"/>
        </w:rPr>
        <w:t xml:space="preserve">      </w:t>
      </w:r>
    </w:p>
    <w:p w:rsidR="0064589A" w:rsidRPr="000E3B12" w:rsidRDefault="0064589A" w:rsidP="0064589A">
      <w:pPr>
        <w:spacing w:line="276" w:lineRule="auto"/>
        <w:ind w:left="1330" w:hanging="1260"/>
        <w:jc w:val="lowKashida"/>
        <w:rPr>
          <w:rFonts w:asciiTheme="majorBidi" w:hAnsiTheme="majorBidi" w:cstheme="majorBidi"/>
          <w:rtl/>
          <w:lang w:bidi="ar-EG"/>
        </w:rPr>
      </w:pPr>
      <w:r w:rsidRPr="000E3B12">
        <w:rPr>
          <w:rFonts w:asciiTheme="majorBidi" w:hAnsiTheme="majorBidi" w:cstheme="majorBidi"/>
          <w:b/>
          <w:bCs/>
          <w:rtl/>
          <w:lang w:bidi="ar-EG"/>
        </w:rPr>
        <w:t>صالح ، يحيى عاشور. 2004.</w:t>
      </w:r>
      <w:r w:rsidRPr="000E3B12">
        <w:rPr>
          <w:rFonts w:asciiTheme="majorBidi" w:hAnsiTheme="majorBidi" w:cstheme="majorBidi"/>
          <w:rtl/>
          <w:lang w:bidi="ar-EG"/>
        </w:rPr>
        <w:t xml:space="preserve"> دراسة مجتمع الفطريات لحقول قصب السكر في ميسان / العراق. أطروحة دكتوراه ، كلية العلوم – جامعة البصرة. 165 صفحة.</w:t>
      </w:r>
    </w:p>
    <w:p w:rsidR="0064589A" w:rsidRPr="000E3B12" w:rsidRDefault="0064589A" w:rsidP="0064589A">
      <w:pPr>
        <w:spacing w:line="276" w:lineRule="auto"/>
        <w:ind w:left="1330" w:hanging="1260"/>
        <w:jc w:val="lowKashida"/>
        <w:rPr>
          <w:rFonts w:asciiTheme="majorBidi" w:hAnsiTheme="majorBidi" w:cstheme="majorBidi"/>
          <w:rtl/>
          <w:lang w:bidi="ar-EG"/>
        </w:rPr>
      </w:pPr>
    </w:p>
    <w:p w:rsidR="0064589A" w:rsidRPr="000E3B12" w:rsidRDefault="0064589A" w:rsidP="0064589A">
      <w:pPr>
        <w:spacing w:line="276" w:lineRule="auto"/>
        <w:ind w:left="70"/>
        <w:jc w:val="lowKashida"/>
        <w:rPr>
          <w:rFonts w:asciiTheme="majorBidi" w:hAnsiTheme="majorBidi" w:cstheme="majorBidi"/>
          <w:rtl/>
          <w:lang w:val="pt-PT" w:bidi="ar-IQ"/>
        </w:rPr>
      </w:pPr>
      <w:r w:rsidRPr="000E3B12">
        <w:rPr>
          <w:rFonts w:asciiTheme="majorBidi" w:hAnsiTheme="majorBidi" w:cstheme="majorBidi"/>
          <w:b/>
          <w:bCs/>
          <w:rtl/>
          <w:lang w:bidi="ar-EG"/>
        </w:rPr>
        <w:t>الطائي، رشا عبد الرزاق جود(2003)</w:t>
      </w:r>
      <w:r w:rsidRPr="000E3B12">
        <w:rPr>
          <w:rFonts w:asciiTheme="majorBidi" w:hAnsiTheme="majorBidi" w:cstheme="majorBidi"/>
          <w:rtl/>
          <w:lang w:bidi="ar-EG"/>
        </w:rPr>
        <w:t xml:space="preserve">. تاثيرات مستخلصات اوراق نبات الدفلة </w:t>
      </w:r>
      <w:r w:rsidRPr="000E3B12">
        <w:rPr>
          <w:rFonts w:asciiTheme="majorBidi" w:hAnsiTheme="majorBidi" w:cstheme="majorBidi"/>
          <w:lang w:val="pt-PT" w:bidi="ar-EG"/>
        </w:rPr>
        <w:t>Nerium.olrander.L.</w:t>
      </w:r>
      <w:r w:rsidRPr="000E3B12">
        <w:rPr>
          <w:rFonts w:asciiTheme="majorBidi" w:hAnsiTheme="majorBidi" w:cstheme="majorBidi"/>
          <w:rtl/>
          <w:lang w:val="pt-PT" w:bidi="ar-EG"/>
        </w:rPr>
        <w:t xml:space="preserve"> </w:t>
      </w:r>
      <w:r w:rsidRPr="000E3B12">
        <w:rPr>
          <w:rFonts w:asciiTheme="majorBidi" w:hAnsiTheme="majorBidi" w:cstheme="majorBidi"/>
          <w:rtl/>
          <w:lang w:val="pt-PT"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val="pt-PT" w:bidi="ar-EG"/>
        </w:rPr>
        <w:t>في بعض</w:t>
      </w:r>
      <w:r w:rsidRPr="000E3B12">
        <w:rPr>
          <w:rFonts w:asciiTheme="majorBidi" w:hAnsiTheme="majorBidi" w:cstheme="majorBidi"/>
          <w:lang w:val="pt-PT" w:bidi="ar-IQ"/>
        </w:rPr>
        <w:t xml:space="preserve">  </w:t>
      </w:r>
      <w:r w:rsidRPr="000E3B12">
        <w:rPr>
          <w:rFonts w:asciiTheme="majorBidi" w:hAnsiTheme="majorBidi" w:cstheme="majorBidi"/>
          <w:rtl/>
          <w:lang w:val="pt-PT" w:bidi="ar-EG"/>
        </w:rPr>
        <w:t xml:space="preserve">جوانب الاداء الحياتي لبعوض الكيولكس </w:t>
      </w:r>
      <w:r w:rsidRPr="000E3B12">
        <w:rPr>
          <w:rFonts w:asciiTheme="majorBidi" w:hAnsiTheme="majorBidi" w:cstheme="majorBidi"/>
          <w:lang w:val="pt-PT" w:bidi="ar-EG"/>
        </w:rPr>
        <w:t>Calex pipiens L.(Diptera</w:t>
      </w:r>
      <w:r w:rsidRPr="000E3B12">
        <w:rPr>
          <w:rFonts w:asciiTheme="majorBidi" w:hAnsiTheme="majorBidi" w:cstheme="majorBidi"/>
          <w:lang w:bidi="ar-EG"/>
        </w:rPr>
        <w:t>:Culicidae)</w:t>
      </w:r>
      <w:r w:rsidRPr="000E3B12">
        <w:rPr>
          <w:rFonts w:asciiTheme="majorBidi" w:hAnsiTheme="majorBidi" w:cstheme="majorBidi"/>
          <w:lang w:val="pt-PT" w:bidi="ar-EG"/>
        </w:rPr>
        <w:t>.</w:t>
      </w:r>
      <w:r w:rsidRPr="000E3B12">
        <w:rPr>
          <w:rFonts w:asciiTheme="majorBidi" w:hAnsiTheme="majorBidi" w:cstheme="majorBidi"/>
          <w:rtl/>
          <w:lang w:val="pt-PT" w:bidi="ar-IQ"/>
        </w:rPr>
        <w:t xml:space="preserve">  </w:t>
      </w:r>
    </w:p>
    <w:p w:rsidR="0064589A" w:rsidRPr="000E3B12" w:rsidRDefault="0064589A" w:rsidP="0064589A">
      <w:pPr>
        <w:spacing w:line="276" w:lineRule="auto"/>
        <w:ind w:left="70"/>
        <w:jc w:val="lowKashida"/>
        <w:rPr>
          <w:rFonts w:asciiTheme="majorBidi" w:hAnsiTheme="majorBidi" w:cstheme="majorBidi"/>
          <w:rtl/>
          <w:lang w:val="pt-PT" w:bidi="ar-IQ"/>
        </w:rPr>
      </w:pPr>
      <w:r w:rsidRPr="000E3B12">
        <w:rPr>
          <w:rFonts w:asciiTheme="majorBidi" w:hAnsiTheme="majorBidi" w:cstheme="majorBidi"/>
          <w:rtl/>
          <w:lang w:val="pt-PT" w:bidi="ar-IQ"/>
        </w:rPr>
        <w:t xml:space="preserve">              رسالة ماجستير. كلية الزراعة – جامعة الكوفة.</w:t>
      </w:r>
    </w:p>
    <w:p w:rsidR="0064589A" w:rsidRPr="000E3B12" w:rsidRDefault="0064589A" w:rsidP="0064589A">
      <w:pPr>
        <w:spacing w:line="276" w:lineRule="auto"/>
        <w:ind w:left="70"/>
        <w:jc w:val="lowKashida"/>
        <w:rPr>
          <w:rFonts w:asciiTheme="majorBidi" w:hAnsiTheme="majorBidi" w:cstheme="majorBidi"/>
          <w:lang w:val="pt-PT" w:bidi="ar-IQ"/>
        </w:rPr>
      </w:pPr>
      <w:r w:rsidRPr="000E3B12">
        <w:rPr>
          <w:rFonts w:asciiTheme="majorBidi" w:hAnsiTheme="majorBidi" w:cstheme="majorBidi"/>
          <w:rtl/>
          <w:lang w:val="pt-PT" w:bidi="ar-IQ"/>
        </w:rPr>
        <w:t xml:space="preserve"> </w:t>
      </w:r>
    </w:p>
    <w:p w:rsidR="0064589A" w:rsidRPr="000E3B12" w:rsidRDefault="0064589A" w:rsidP="0064589A">
      <w:pPr>
        <w:tabs>
          <w:tab w:val="left" w:pos="-110"/>
        </w:tabs>
        <w:bidi w:val="0"/>
        <w:spacing w:line="276" w:lineRule="auto"/>
        <w:ind w:left="-110"/>
        <w:jc w:val="right"/>
        <w:rPr>
          <w:rFonts w:asciiTheme="majorBidi" w:hAnsiTheme="majorBidi" w:cstheme="majorBidi"/>
          <w:lang w:bidi="ar-IQ"/>
        </w:rPr>
      </w:pPr>
      <w:r w:rsidRPr="000E3B12">
        <w:rPr>
          <w:rFonts w:asciiTheme="majorBidi" w:hAnsiTheme="majorBidi" w:cstheme="majorBidi"/>
          <w:b/>
          <w:bCs/>
          <w:lang w:bidi="ar-IQ"/>
        </w:rPr>
        <w:t>Abdel-Baky, N.F. (2000</w:t>
      </w:r>
      <w:r w:rsidRPr="000E3B12">
        <w:rPr>
          <w:rFonts w:asciiTheme="majorBidi" w:hAnsiTheme="majorBidi" w:cstheme="majorBidi"/>
          <w:b/>
          <w:bCs/>
          <w:i/>
          <w:iCs/>
          <w:lang w:bidi="ar-IQ"/>
        </w:rPr>
        <w:t>).</w:t>
      </w:r>
      <w:r w:rsidRPr="000E3B12">
        <w:rPr>
          <w:rFonts w:asciiTheme="majorBidi" w:hAnsiTheme="majorBidi" w:cstheme="majorBidi"/>
          <w:i/>
          <w:iCs/>
          <w:lang w:bidi="ar-IQ"/>
        </w:rPr>
        <w:t xml:space="preserve"> Cladosporium spp</w:t>
      </w:r>
      <w:r w:rsidRPr="000E3B12">
        <w:rPr>
          <w:rFonts w:asciiTheme="majorBidi" w:hAnsiTheme="majorBidi" w:cstheme="majorBidi"/>
          <w:lang w:bidi="ar-IQ"/>
        </w:rPr>
        <w:t xml:space="preserve">. an Entomopathogenic fungus for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control whiteflies and aphids in Egypt Pakistan. J. Boil. Sci. 62-1667. 3(10):16.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p>
    <w:p w:rsidR="0064589A" w:rsidRPr="000E3B12" w:rsidRDefault="0064589A" w:rsidP="0064589A">
      <w:pPr>
        <w:tabs>
          <w:tab w:val="left" w:pos="1425"/>
        </w:tabs>
        <w:bidi w:val="0"/>
        <w:spacing w:line="276" w:lineRule="auto"/>
        <w:ind w:left="-110"/>
        <w:jc w:val="lowKashida"/>
        <w:rPr>
          <w:rFonts w:asciiTheme="majorBidi" w:hAnsiTheme="majorBidi" w:cstheme="majorBidi"/>
          <w:rtl/>
        </w:rPr>
      </w:pPr>
      <w:r w:rsidRPr="000E3B12">
        <w:rPr>
          <w:rFonts w:asciiTheme="majorBidi" w:hAnsiTheme="majorBidi" w:cstheme="majorBidi"/>
          <w:b/>
          <w:bCs/>
          <w:lang w:bidi="ar-IQ"/>
        </w:rPr>
        <w:t xml:space="preserve">Christias,Ch.; Hatzipapas, P.; Dara, A.; Kaliafas, A. and Chrysonthis, G.                                         (2001). </w:t>
      </w:r>
      <w:r w:rsidRPr="000E3B12">
        <w:rPr>
          <w:rFonts w:asciiTheme="majorBidi" w:hAnsiTheme="majorBidi" w:cstheme="majorBidi"/>
          <w:i/>
          <w:iCs/>
          <w:lang w:bidi="ar-IQ"/>
        </w:rPr>
        <w:t>Alternaria alternata</w:t>
      </w:r>
      <w:r w:rsidRPr="000E3B12">
        <w:rPr>
          <w:rFonts w:asciiTheme="majorBidi" w:hAnsiTheme="majorBidi" w:cstheme="majorBidi"/>
          <w:lang w:bidi="ar-IQ"/>
        </w:rPr>
        <w:t xml:space="preserve"> a new path type                                                                              pathogenic to aphids. S</w:t>
      </w:r>
      <w:r w:rsidRPr="000E3B12">
        <w:rPr>
          <w:rFonts w:asciiTheme="majorBidi" w:hAnsiTheme="majorBidi" w:cstheme="majorBidi"/>
        </w:rPr>
        <w:t>pringer Netherlands.46 (1):105-124.</w:t>
      </w:r>
      <w:r w:rsidRPr="000E3B12">
        <w:rPr>
          <w:rFonts w:asciiTheme="majorBidi" w:hAnsiTheme="majorBidi" w:cstheme="majorBidi"/>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EG"/>
        </w:rPr>
        <w:t>Domsch, K.H.; Gams, W. and Anderson, T.H. 1980.</w:t>
      </w:r>
      <w:r w:rsidRPr="000E3B12">
        <w:rPr>
          <w:rFonts w:asciiTheme="majorBidi" w:hAnsiTheme="majorBidi" w:cstheme="majorBidi"/>
          <w:lang w:bidi="ar-EG"/>
        </w:rPr>
        <w:t xml:space="preserve"> Compendium of soil fungi. 1: 859pp.</w:t>
      </w:r>
      <w:r w:rsidRPr="000E3B12">
        <w:rPr>
          <w:rFonts w:asciiTheme="majorBidi" w:hAnsiTheme="majorBidi" w:cstheme="majorBidi"/>
          <w:lang w:val="pt-PT"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lang w:val="pt-PT"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IQ"/>
        </w:rPr>
        <w:t>Elliott, V.J. (2005)</w:t>
      </w:r>
      <w:r w:rsidRPr="000E3B12">
        <w:rPr>
          <w:rFonts w:asciiTheme="majorBidi" w:hAnsiTheme="majorBidi" w:cstheme="majorBidi"/>
          <w:lang w:bidi="ar-IQ"/>
        </w:rPr>
        <w:t xml:space="preserve">. Bio remediation efforts for sticky cotton USDA ARS. Vjellio-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tt@ucdavis. </w:t>
      </w:r>
    </w:p>
    <w:p w:rsidR="0064589A" w:rsidRPr="000E3B12" w:rsidRDefault="0064589A" w:rsidP="0064589A">
      <w:pPr>
        <w:bidi w:val="0"/>
        <w:spacing w:line="276" w:lineRule="auto"/>
        <w:ind w:left="-110"/>
        <w:jc w:val="lowKashida"/>
        <w:rPr>
          <w:rFonts w:asciiTheme="majorBidi" w:hAnsiTheme="majorBidi" w:cstheme="majorBidi"/>
          <w:rtl/>
          <w:lang w:val="pt-PT" w:bidi="ar-IQ"/>
        </w:rPr>
      </w:pPr>
      <w:r w:rsidRPr="000E3B12">
        <w:rPr>
          <w:rFonts w:asciiTheme="majorBidi" w:hAnsiTheme="majorBidi" w:cstheme="majorBidi"/>
          <w:lang w:bidi="ar-IQ"/>
        </w:rPr>
        <w:t xml:space="preserve">                                                                                                                                            </w:t>
      </w:r>
      <w:r w:rsidRPr="000E3B12">
        <w:rPr>
          <w:rFonts w:asciiTheme="majorBidi" w:hAnsiTheme="majorBidi" w:cstheme="majorBidi"/>
          <w:b/>
          <w:bCs/>
          <w:lang w:bidi="ar-IQ"/>
        </w:rPr>
        <w:t>Ellis, M.B</w:t>
      </w:r>
      <w:r w:rsidRPr="000E3B12">
        <w:rPr>
          <w:rFonts w:asciiTheme="majorBidi" w:hAnsiTheme="majorBidi" w:cstheme="majorBidi"/>
          <w:lang w:bidi="ar-IQ"/>
        </w:rPr>
        <w:t xml:space="preserve">. (1971).Dematiaceous hyphomycetes.Common.Mycol.Inst.England. 608pp.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IQ"/>
        </w:rPr>
        <w:t>Feng, M.G.; Sohuson, J.B.andKish, L.P. (1990).S</w:t>
      </w:r>
      <w:r w:rsidRPr="000E3B12">
        <w:rPr>
          <w:rFonts w:asciiTheme="majorBidi" w:hAnsiTheme="majorBidi" w:cstheme="majorBidi"/>
          <w:lang w:bidi="ar-IQ"/>
        </w:rPr>
        <w:t>urvey of entomopthogenic                              fungi naturally infecting cereal aphids (Homoptera</w:t>
      </w:r>
      <w:r w:rsidRPr="000E3B12">
        <w:rPr>
          <w:rFonts w:asciiTheme="majorBidi" w:hAnsiTheme="majorBidi" w:cstheme="majorBidi"/>
          <w:lang w:bidi="ar-EG"/>
        </w:rPr>
        <w:t>: Aphididae</w:t>
      </w:r>
      <w:r w:rsidRPr="000E3B12">
        <w:rPr>
          <w:rFonts w:asciiTheme="majorBidi" w:hAnsiTheme="majorBidi" w:cstheme="majorBidi"/>
          <w:lang w:bidi="ar-IQ"/>
        </w:rPr>
        <w:t xml:space="preserve">) of Irrigated </w:t>
      </w:r>
    </w:p>
    <w:p w:rsidR="0064589A" w:rsidRPr="000E3B12" w:rsidRDefault="0064589A" w:rsidP="0064589A">
      <w:pPr>
        <w:bidi w:val="0"/>
        <w:spacing w:line="276" w:lineRule="auto"/>
        <w:ind w:left="-110"/>
        <w:jc w:val="lowKashida"/>
        <w:rPr>
          <w:rFonts w:asciiTheme="majorBidi" w:hAnsiTheme="majorBidi" w:cstheme="majorBidi"/>
          <w:b/>
          <w:bCs/>
          <w:rtl/>
          <w:lang w:bidi="ar-IQ"/>
        </w:rPr>
      </w:pPr>
      <w:r w:rsidRPr="000E3B12">
        <w:rPr>
          <w:rFonts w:asciiTheme="majorBidi" w:hAnsiTheme="majorBidi" w:cstheme="majorBidi"/>
          <w:lang w:bidi="ar-IQ"/>
        </w:rPr>
        <w:t xml:space="preserve">    grain.   (rop in South Western Idaha.Enivron. Entomol. 19</w:t>
      </w:r>
      <w:r w:rsidRPr="000E3B12">
        <w:rPr>
          <w:rFonts w:asciiTheme="majorBidi" w:hAnsiTheme="majorBidi" w:cstheme="majorBidi"/>
          <w:lang w:bidi="ar-EG"/>
        </w:rPr>
        <w:t>:1534</w:t>
      </w:r>
      <w:r w:rsidRPr="000E3B12">
        <w:rPr>
          <w:rFonts w:asciiTheme="majorBidi" w:hAnsiTheme="majorBidi" w:cstheme="majorBidi"/>
          <w:lang w:bidi="ar-IQ"/>
        </w:rPr>
        <w:t>-1542                                                                        .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p>
    <w:p w:rsidR="0064589A" w:rsidRPr="000E3B12" w:rsidRDefault="0064589A" w:rsidP="0064589A">
      <w:pPr>
        <w:bidi w:val="0"/>
        <w:spacing w:line="276" w:lineRule="auto"/>
        <w:ind w:left="-110"/>
        <w:jc w:val="lowKashida"/>
        <w:rPr>
          <w:rFonts w:asciiTheme="majorBidi" w:hAnsiTheme="majorBidi" w:cstheme="majorBidi"/>
          <w:lang w:bidi="ar-IQ"/>
        </w:rPr>
      </w:pPr>
      <w:r w:rsidRPr="000E3B12">
        <w:rPr>
          <w:rFonts w:asciiTheme="majorBidi" w:hAnsiTheme="majorBidi" w:cstheme="majorBidi"/>
          <w:b/>
          <w:bCs/>
          <w:lang w:bidi="ar-IQ"/>
        </w:rPr>
        <w:t>Krebs, C.J.</w:t>
      </w:r>
      <w:r w:rsidRPr="000E3B12">
        <w:rPr>
          <w:rFonts w:asciiTheme="majorBidi" w:hAnsiTheme="majorBidi" w:cstheme="majorBidi"/>
          <w:lang w:bidi="ar-IQ"/>
        </w:rPr>
        <w:t xml:space="preserve">  (1978).Ecology: The experimental analysis of    distribution and abundance. Harper and Row publ.New York.678pp.    </w:t>
      </w:r>
    </w:p>
    <w:p w:rsidR="0064589A" w:rsidRPr="000E3B12" w:rsidRDefault="0064589A" w:rsidP="0064589A">
      <w:pPr>
        <w:bidi w:val="0"/>
        <w:spacing w:line="276" w:lineRule="auto"/>
        <w:ind w:left="1620" w:hanging="1620"/>
        <w:jc w:val="lowKashida"/>
        <w:rPr>
          <w:rFonts w:asciiTheme="majorBidi" w:hAnsiTheme="majorBidi" w:cstheme="majorBidi"/>
          <w:lang w:bidi="ar-IQ"/>
        </w:rPr>
      </w:pPr>
      <w:r w:rsidRPr="000E3B12">
        <w:rPr>
          <w:rFonts w:asciiTheme="majorBidi" w:hAnsiTheme="majorBidi" w:cstheme="majorBidi"/>
          <w:b/>
          <w:bCs/>
          <w:lang w:val="pt-PT" w:bidi="ar-IQ"/>
        </w:rPr>
        <w:lastRenderedPageBreak/>
        <w:t xml:space="preserve">Habib, A.; El-kady, E.A. (1961). </w:t>
      </w:r>
      <w:r w:rsidRPr="000E3B12">
        <w:rPr>
          <w:rFonts w:asciiTheme="majorBidi" w:hAnsiTheme="majorBidi" w:cstheme="majorBidi"/>
          <w:lang w:bidi="ar-IQ"/>
        </w:rPr>
        <w:t>The Aphididae of Egypt.Bull.Socl.ent .Egypt.xlv. 137.</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IQ"/>
        </w:rPr>
        <w:t xml:space="preserve">Hajek, A.E., and St.Leger, R.J. (1994). </w:t>
      </w:r>
      <w:r w:rsidRPr="000E3B12">
        <w:rPr>
          <w:rFonts w:asciiTheme="majorBidi" w:hAnsiTheme="majorBidi" w:cstheme="majorBidi"/>
          <w:lang w:bidi="ar-IQ"/>
        </w:rPr>
        <w:t xml:space="preserve">Interaction between fungal pathogens And Insect host. Annu.Rev. Entomol, 39, 293-322.                                         </w:t>
      </w:r>
    </w:p>
    <w:p w:rsidR="0064589A" w:rsidRPr="000E3B12" w:rsidRDefault="0064589A" w:rsidP="0064589A">
      <w:pPr>
        <w:bidi w:val="0"/>
        <w:spacing w:line="276" w:lineRule="auto"/>
        <w:ind w:left="-110"/>
        <w:jc w:val="lowKashida"/>
        <w:rPr>
          <w:rFonts w:asciiTheme="majorBidi" w:hAnsiTheme="majorBidi" w:cstheme="majorBidi"/>
          <w:b/>
          <w:bCs/>
          <w:rtl/>
          <w:lang w:bidi="ar-IQ"/>
        </w:rPr>
      </w:pPr>
      <w:r w:rsidRPr="000E3B12">
        <w:rPr>
          <w:rFonts w:asciiTheme="majorBidi" w:hAnsiTheme="majorBidi" w:cstheme="majorBidi"/>
          <w:lang w:bidi="ar-IQ"/>
        </w:rPr>
        <w:t xml:space="preserve">                                          </w:t>
      </w:r>
    </w:p>
    <w:p w:rsidR="0064589A" w:rsidRPr="000E3B12" w:rsidRDefault="0064589A" w:rsidP="0064589A">
      <w:pPr>
        <w:bidi w:val="0"/>
        <w:spacing w:line="276" w:lineRule="auto"/>
        <w:ind w:left="-132"/>
        <w:jc w:val="lowKashida"/>
        <w:rPr>
          <w:rFonts w:asciiTheme="majorBidi" w:hAnsiTheme="majorBidi" w:cstheme="majorBidi"/>
          <w:rtl/>
          <w:lang w:bidi="ar-IQ"/>
        </w:rPr>
      </w:pPr>
      <w:r w:rsidRPr="000E3B12">
        <w:rPr>
          <w:rFonts w:asciiTheme="majorBidi" w:hAnsiTheme="majorBidi" w:cstheme="majorBidi"/>
          <w:b/>
          <w:bCs/>
          <w:lang w:bidi="ar-IQ"/>
        </w:rPr>
        <w:t>Lacey,L.A.;Kaya,H.K.(Eds).(2000</w:t>
      </w:r>
      <w:r w:rsidRPr="000E3B12">
        <w:rPr>
          <w:rFonts w:asciiTheme="majorBidi" w:hAnsiTheme="majorBidi" w:cstheme="majorBidi"/>
          <w:lang w:bidi="ar-IQ"/>
        </w:rPr>
        <w:t xml:space="preserve">).Field manual of Techniques in                                                     Invertebrate Pathology Application and Evaluationof   pathogens for                                  control of insect and other    Invertebrate pests.Kluwer.Academic. Dordrecht.  </w:t>
      </w:r>
    </w:p>
    <w:p w:rsidR="0064589A" w:rsidRPr="000E3B12" w:rsidRDefault="0064589A" w:rsidP="0064589A">
      <w:pPr>
        <w:bidi w:val="0"/>
        <w:spacing w:line="276" w:lineRule="auto"/>
        <w:ind w:left="-132"/>
        <w:jc w:val="lowKashida"/>
        <w:rPr>
          <w:rFonts w:asciiTheme="majorBidi" w:hAnsiTheme="majorBidi" w:cstheme="majorBidi"/>
          <w:rtl/>
          <w:lang w:bidi="ar-IQ"/>
        </w:rPr>
      </w:pPr>
    </w:p>
    <w:p w:rsidR="0064589A" w:rsidRPr="000E3B12" w:rsidRDefault="0064589A" w:rsidP="0064589A">
      <w:pPr>
        <w:bidi w:val="0"/>
        <w:spacing w:line="276" w:lineRule="auto"/>
        <w:ind w:left="-132"/>
        <w:jc w:val="lowKashida"/>
        <w:rPr>
          <w:rFonts w:asciiTheme="majorBidi" w:hAnsiTheme="majorBidi" w:cstheme="majorBidi"/>
          <w:rtl/>
          <w:lang w:bidi="ar-IQ"/>
        </w:rPr>
      </w:pP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p>
    <w:p w:rsidR="0064589A" w:rsidRPr="000E3B12" w:rsidRDefault="0064589A" w:rsidP="0064589A">
      <w:pPr>
        <w:tabs>
          <w:tab w:val="left" w:pos="5150"/>
        </w:tabs>
        <w:bidi w:val="0"/>
        <w:spacing w:line="276" w:lineRule="auto"/>
        <w:ind w:left="-110"/>
        <w:jc w:val="lowKashida"/>
        <w:rPr>
          <w:rFonts w:asciiTheme="majorBidi" w:hAnsiTheme="majorBidi" w:cstheme="majorBidi"/>
          <w:lang w:bidi="ar-IQ"/>
        </w:rPr>
      </w:pPr>
      <w:r w:rsidRPr="000E3B12">
        <w:rPr>
          <w:rFonts w:asciiTheme="majorBidi" w:hAnsiTheme="majorBidi" w:cstheme="majorBidi"/>
          <w:b/>
          <w:bCs/>
          <w:lang w:bidi="ar-IQ"/>
        </w:rPr>
        <w:t>Ming-Guang, F</w:t>
      </w:r>
      <w:r w:rsidRPr="000E3B12">
        <w:rPr>
          <w:rFonts w:asciiTheme="majorBidi" w:hAnsiTheme="majorBidi" w:cstheme="majorBidi"/>
          <w:lang w:bidi="ar-IQ"/>
        </w:rPr>
        <w:t xml:space="preserve">.; Chun, C.and Cheh, B.2004.Wide dispersal of aphid pathogenic                                      Entomphthorales among aphids relies upon migratory alates. Environ.Microbial.6 (5):510-516.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EG"/>
        </w:rPr>
        <w:t>Moss, S.T. 1979.</w:t>
      </w:r>
      <w:r w:rsidRPr="000E3B12">
        <w:rPr>
          <w:rFonts w:asciiTheme="majorBidi" w:hAnsiTheme="majorBidi" w:cstheme="majorBidi"/>
          <w:lang w:bidi="ar-EG"/>
        </w:rPr>
        <w:t xml:space="preserve"> Commensalism of the Trichomycetes. In: principles of insect                                       pathology. Boucias, D.G. and Pendland, J.C. Kluwer Academic Publishers. Baston, Dordrecht, London, pp. 537.                                      </w:t>
      </w:r>
      <w:r w:rsidRPr="000E3B12">
        <w:rPr>
          <w:rFonts w:asciiTheme="majorBidi" w:hAnsiTheme="majorBidi" w:cstheme="majorBidi"/>
          <w:rtl/>
          <w:lang w:bidi="ar-EG"/>
        </w:rPr>
        <w:t xml:space="preserve">   </w:t>
      </w:r>
      <w:r w:rsidRPr="000E3B12">
        <w:rPr>
          <w:rFonts w:asciiTheme="majorBidi" w:hAnsiTheme="majorBidi" w:cstheme="majorBidi"/>
          <w:lang w:bidi="ar-EG"/>
        </w:rPr>
        <w:t xml:space="preserve"> </w:t>
      </w:r>
    </w:p>
    <w:p w:rsidR="0064589A" w:rsidRPr="000E3B12" w:rsidRDefault="0064589A" w:rsidP="0064589A">
      <w:pPr>
        <w:bidi w:val="0"/>
        <w:spacing w:line="276" w:lineRule="auto"/>
        <w:ind w:left="-110"/>
        <w:jc w:val="lowKashida"/>
        <w:rPr>
          <w:rFonts w:asciiTheme="majorBidi" w:hAnsiTheme="majorBidi" w:cstheme="majorBidi"/>
          <w:lang w:bidi="ar-IQ"/>
        </w:rPr>
      </w:pPr>
      <w:r w:rsidRPr="000E3B12">
        <w:rPr>
          <w:rFonts w:asciiTheme="majorBidi" w:hAnsiTheme="majorBidi" w:cstheme="majorBidi"/>
          <w:b/>
          <w:bCs/>
          <w:lang w:bidi="ar-EG"/>
        </w:rPr>
        <w:t>Pitt, J.I. 1988.</w:t>
      </w:r>
      <w:r w:rsidRPr="000E3B12">
        <w:rPr>
          <w:rFonts w:asciiTheme="majorBidi" w:hAnsiTheme="majorBidi" w:cstheme="majorBidi"/>
          <w:lang w:bidi="ar-EG"/>
        </w:rPr>
        <w:t xml:space="preserve">Aalboratory Guide to </w:t>
      </w:r>
      <w:r w:rsidRPr="000E3B12">
        <w:rPr>
          <w:rFonts w:asciiTheme="majorBidi" w:hAnsiTheme="majorBidi" w:cstheme="majorBidi"/>
          <w:i/>
          <w:iCs/>
          <w:lang w:bidi="ar-EG"/>
        </w:rPr>
        <w:t>Penicillium</w:t>
      </w:r>
      <w:r w:rsidRPr="000E3B12">
        <w:rPr>
          <w:rFonts w:asciiTheme="majorBidi" w:hAnsiTheme="majorBidi" w:cstheme="majorBidi"/>
          <w:lang w:bidi="ar-EG"/>
        </w:rPr>
        <w:t xml:space="preserve"> species. Common wealth Scientific and industrial Research organization, Division of food Processing.pp.187</w:t>
      </w:r>
      <w:r w:rsidRPr="000E3B12">
        <w:rPr>
          <w:rFonts w:asciiTheme="majorBidi" w:hAnsiTheme="majorBidi" w:cstheme="majorBidi"/>
          <w:b/>
          <w:bCs/>
          <w:lang w:bidi="ar-EG"/>
        </w:rPr>
        <w:t>.</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lang w:bidi="ar-EG"/>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bidi="ar-IQ"/>
        </w:rPr>
        <w:t xml:space="preserve">   </w:t>
      </w:r>
      <w:r w:rsidRPr="000E3B12">
        <w:rPr>
          <w:rFonts w:asciiTheme="majorBidi" w:hAnsiTheme="majorBidi" w:cstheme="majorBidi"/>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EG"/>
        </w:rPr>
        <w:t>Samson, A.R.; Evans, H.C. and Latge, J.P. 1988.</w:t>
      </w:r>
      <w:r w:rsidRPr="000E3B12">
        <w:rPr>
          <w:rFonts w:asciiTheme="majorBidi" w:hAnsiTheme="majorBidi" w:cstheme="majorBidi"/>
          <w:lang w:bidi="ar-EG"/>
        </w:rPr>
        <w:t xml:space="preserve"> Atlas of entomopathogenic fungi, Spring-Verlager. Berlin. 187 pp.                                                                      </w:t>
      </w:r>
      <w:r w:rsidRPr="000E3B12">
        <w:rPr>
          <w:rFonts w:asciiTheme="majorBidi" w:hAnsiTheme="majorBidi" w:cstheme="majorBidi"/>
          <w:rtl/>
          <w:lang w:bidi="ar-IQ"/>
        </w:rPr>
        <w:t xml:space="preserve">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IQ"/>
        </w:rPr>
        <w:t>Sivanesan, A. (1987).</w:t>
      </w:r>
      <w:r w:rsidRPr="000E3B12">
        <w:rPr>
          <w:rFonts w:asciiTheme="majorBidi" w:hAnsiTheme="majorBidi" w:cstheme="majorBidi"/>
          <w:lang w:bidi="ar-IQ"/>
        </w:rPr>
        <w:t xml:space="preserve">Graminicolous species of </w:t>
      </w:r>
      <w:r w:rsidRPr="000E3B12">
        <w:rPr>
          <w:rFonts w:asciiTheme="majorBidi" w:hAnsiTheme="majorBidi" w:cstheme="majorBidi"/>
          <w:i/>
          <w:iCs/>
          <w:lang w:bidi="ar-IQ"/>
        </w:rPr>
        <w:t>Bipolaris</w:t>
      </w:r>
      <w:r w:rsidRPr="000E3B12">
        <w:rPr>
          <w:rFonts w:asciiTheme="majorBidi" w:hAnsiTheme="majorBidi" w:cstheme="majorBidi"/>
          <w:lang w:bidi="ar-IQ"/>
        </w:rPr>
        <w:t>,</w:t>
      </w:r>
      <w:r w:rsidRPr="000E3B12">
        <w:rPr>
          <w:rFonts w:asciiTheme="majorBidi" w:hAnsiTheme="majorBidi" w:cstheme="majorBidi"/>
          <w:i/>
          <w:iCs/>
          <w:lang w:bidi="ar-IQ"/>
        </w:rPr>
        <w:t xml:space="preserve"> Curvularia, Drechslera</w:t>
      </w:r>
      <w:r w:rsidRPr="000E3B12">
        <w:rPr>
          <w:rFonts w:asciiTheme="majorBidi" w:hAnsiTheme="majorBidi" w:cstheme="majorBidi"/>
          <w:lang w:bidi="ar-IQ"/>
        </w:rPr>
        <w:t xml:space="preserve">, </w:t>
      </w:r>
      <w:r w:rsidRPr="000E3B12">
        <w:rPr>
          <w:rFonts w:asciiTheme="majorBidi" w:hAnsiTheme="majorBidi" w:cstheme="majorBidi"/>
          <w:i/>
          <w:iCs/>
          <w:lang w:bidi="ar-IQ"/>
        </w:rPr>
        <w:t>Exserohilum</w:t>
      </w:r>
      <w:r w:rsidRPr="000E3B12">
        <w:rPr>
          <w:rFonts w:asciiTheme="majorBidi" w:hAnsiTheme="majorBidi" w:cstheme="majorBidi"/>
          <w:lang w:bidi="ar-IQ"/>
        </w:rPr>
        <w:t xml:space="preserve"> and their teleomorphs. Mycol. Pap.158:</w:t>
      </w:r>
      <w:r w:rsidRPr="000E3B12">
        <w:rPr>
          <w:rFonts w:asciiTheme="majorBidi" w:hAnsiTheme="majorBidi" w:cstheme="majorBidi"/>
          <w:lang w:bidi="ar-EG"/>
        </w:rPr>
        <w:t xml:space="preserve"> 1- 261</w:t>
      </w:r>
      <w:r w:rsidRPr="000E3B12">
        <w:rPr>
          <w:rFonts w:asciiTheme="majorBidi" w:hAnsiTheme="majorBidi" w:cstheme="majorBidi"/>
          <w:lang w:bidi="ar-IQ"/>
        </w:rPr>
        <w:t xml:space="preserve">.                         </w:t>
      </w:r>
      <w:r w:rsidRPr="000E3B12">
        <w:rPr>
          <w:rFonts w:asciiTheme="majorBidi" w:hAnsiTheme="majorBidi" w:cstheme="majorBidi"/>
          <w:rtl/>
          <w:lang w:val="pt-PT" w:bidi="ar-IQ"/>
        </w:rPr>
        <w:t xml:space="preserve">         </w:t>
      </w:r>
      <w:r w:rsidRPr="000E3B12">
        <w:rPr>
          <w:rFonts w:asciiTheme="majorBidi" w:hAnsiTheme="majorBidi" w:cstheme="majorBidi"/>
          <w:lang w:bidi="ar-IQ"/>
        </w:rPr>
        <w:t xml:space="preserve"> </w:t>
      </w:r>
      <w:r w:rsidRPr="000E3B12">
        <w:rPr>
          <w:rFonts w:asciiTheme="majorBidi" w:hAnsiTheme="majorBidi" w:cstheme="majorBidi"/>
          <w:rtl/>
          <w:lang w:val="pt-PT" w:bidi="ar-IQ"/>
        </w:rPr>
        <w:t xml:space="preserve"> </w:t>
      </w:r>
      <w:r w:rsidRPr="000E3B12">
        <w:rPr>
          <w:rFonts w:asciiTheme="majorBidi" w:hAnsiTheme="majorBidi" w:cstheme="majorBidi"/>
          <w:lang w:bidi="ar-IQ"/>
        </w:rPr>
        <w:t xml:space="preserve">                                   </w:t>
      </w:r>
    </w:p>
    <w:p w:rsidR="0064589A" w:rsidRPr="000E3B12" w:rsidRDefault="0064589A" w:rsidP="0064589A">
      <w:pPr>
        <w:bidi w:val="0"/>
        <w:spacing w:line="276" w:lineRule="auto"/>
        <w:ind w:left="-110"/>
        <w:jc w:val="lowKashida"/>
        <w:rPr>
          <w:rFonts w:asciiTheme="majorBidi" w:hAnsiTheme="majorBidi" w:cstheme="majorBidi"/>
          <w:b/>
          <w:bCs/>
          <w:rtl/>
          <w:lang w:val="pt-PT" w:bidi="ar-IQ"/>
        </w:rPr>
      </w:pPr>
      <w:r w:rsidRPr="000E3B12">
        <w:rPr>
          <w:rFonts w:asciiTheme="majorBidi" w:hAnsiTheme="majorBidi" w:cstheme="majorBidi"/>
          <w:b/>
          <w:bCs/>
          <w:lang w:val="pt-PT" w:bidi="ar-IQ"/>
        </w:rPr>
        <w:t xml:space="preserve">Tanada, Y.; Kaya, H.K. (1993). </w:t>
      </w:r>
      <w:r w:rsidRPr="000E3B12">
        <w:rPr>
          <w:rFonts w:asciiTheme="majorBidi" w:hAnsiTheme="majorBidi" w:cstheme="majorBidi"/>
          <w:b/>
          <w:bCs/>
          <w:lang w:bidi="ar-IQ"/>
        </w:rPr>
        <w:t>"</w:t>
      </w:r>
      <w:r w:rsidRPr="000E3B12">
        <w:rPr>
          <w:rFonts w:asciiTheme="majorBidi" w:hAnsiTheme="majorBidi" w:cstheme="majorBidi"/>
          <w:lang w:bidi="ar-IQ"/>
        </w:rPr>
        <w:t xml:space="preserve">Insect pathology" Academic press. New York                     </w:t>
      </w:r>
    </w:p>
    <w:p w:rsidR="0064589A" w:rsidRPr="000E3B12" w:rsidRDefault="0064589A" w:rsidP="0064589A">
      <w:pPr>
        <w:bidi w:val="0"/>
        <w:spacing w:line="276" w:lineRule="auto"/>
        <w:ind w:left="-110"/>
        <w:jc w:val="lowKashida"/>
        <w:rPr>
          <w:rFonts w:asciiTheme="majorBidi" w:hAnsiTheme="majorBidi" w:cstheme="majorBidi"/>
          <w:rtl/>
          <w:lang w:bidi="ar-IQ"/>
        </w:rPr>
      </w:pPr>
      <w:r w:rsidRPr="000E3B12">
        <w:rPr>
          <w:rFonts w:asciiTheme="majorBidi" w:hAnsiTheme="majorBidi" w:cstheme="majorBidi"/>
          <w:b/>
          <w:bCs/>
          <w:lang w:bidi="ar-EG"/>
        </w:rPr>
        <w:t>Tavares, I.I. 1979.</w:t>
      </w:r>
      <w:r w:rsidRPr="000E3B12">
        <w:rPr>
          <w:rFonts w:asciiTheme="majorBidi" w:hAnsiTheme="majorBidi" w:cstheme="majorBidi"/>
          <w:lang w:bidi="ar-EG"/>
        </w:rPr>
        <w:t xml:space="preserve"> The laboul beniales and their arthropod hosts. In principles                                            of insect pathology. Boucias, D.G. and Pendland, J.C. Kluwer Academic Publishers.                                                </w:t>
      </w:r>
      <w:r w:rsidRPr="000E3B12">
        <w:rPr>
          <w:rFonts w:asciiTheme="majorBidi" w:hAnsiTheme="majorBidi" w:cstheme="majorBidi"/>
          <w:rtl/>
          <w:lang w:bidi="ar-IQ"/>
        </w:rPr>
        <w:t xml:space="preserve">   </w:t>
      </w:r>
    </w:p>
    <w:p w:rsidR="0064589A" w:rsidRPr="000E3B12" w:rsidRDefault="0064589A" w:rsidP="0064589A">
      <w:pPr>
        <w:spacing w:line="276" w:lineRule="auto"/>
        <w:rPr>
          <w:rFonts w:asciiTheme="majorBidi" w:hAnsiTheme="majorBidi" w:cstheme="majorBidi"/>
          <w:rtl/>
        </w:rPr>
      </w:pPr>
    </w:p>
    <w:p w:rsidR="00C33F33" w:rsidRPr="0064589A" w:rsidRDefault="00C33F33" w:rsidP="0064589A">
      <w:pPr>
        <w:rPr>
          <w:rtl/>
        </w:rPr>
      </w:pPr>
    </w:p>
    <w:sectPr w:rsidR="00C33F33" w:rsidRPr="0064589A" w:rsidSect="000A23D6">
      <w:headerReference w:type="even" r:id="rId25"/>
      <w:headerReference w:type="default" r:id="rId26"/>
      <w:footerReference w:type="even" r:id="rId27"/>
      <w:footerReference w:type="default" r:id="rId28"/>
      <w:headerReference w:type="first" r:id="rId29"/>
      <w:footerReference w:type="first" r:id="rId30"/>
      <w:pgSz w:w="11906" w:h="16838" w:code="9"/>
      <w:pgMar w:top="1418" w:right="1701" w:bottom="1418" w:left="1701" w:header="709" w:footer="709" w:gutter="0"/>
      <w:pgNumType w:start="10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DC" w:rsidRDefault="009B1BDC" w:rsidP="00180116">
      <w:r>
        <w:separator/>
      </w:r>
    </w:p>
  </w:endnote>
  <w:endnote w:type="continuationSeparator" w:id="1">
    <w:p w:rsidR="009B1BDC" w:rsidRDefault="009B1BDC"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D6" w:rsidRDefault="000A23D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0A68EB">
        <w:pPr>
          <w:pStyle w:val="a4"/>
          <w:jc w:val="center"/>
        </w:pPr>
        <w:fldSimple w:instr=" PAGE   \* MERGEFORMAT ">
          <w:r w:rsidR="00097220">
            <w:rPr>
              <w:noProof/>
              <w:rtl/>
            </w:rPr>
            <w:t>106</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D6" w:rsidRDefault="000A23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DC" w:rsidRDefault="009B1BDC" w:rsidP="00180116">
      <w:r>
        <w:separator/>
      </w:r>
    </w:p>
  </w:footnote>
  <w:footnote w:type="continuationSeparator" w:id="1">
    <w:p w:rsidR="009B1BDC" w:rsidRDefault="009B1BDC"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D6" w:rsidRDefault="000A23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6F69D3" w:rsidRDefault="000A68EB" w:rsidP="000A23D6">
    <w:pPr>
      <w:pStyle w:val="a3"/>
    </w:pPr>
    <w:r w:rsidRPr="000A68EB">
      <w:rPr>
        <w:noProof/>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6555D0">
      <w:rPr>
        <w:rFonts w:hint="cs"/>
        <w:sz w:val="20"/>
        <w:szCs w:val="20"/>
        <w:rtl/>
        <w:lang w:bidi="ar-IQ"/>
      </w:rPr>
      <w:t xml:space="preserve">مجلة الكوفة للعلوم الزراعية </w:t>
    </w:r>
    <w:r w:rsidR="006F69D3" w:rsidRPr="006555D0">
      <w:rPr>
        <w:sz w:val="20"/>
        <w:szCs w:val="20"/>
        <w:lang w:bidi="ar-IQ"/>
      </w:rPr>
      <w:t>/</w:t>
    </w:r>
    <w:r w:rsidR="006F69D3" w:rsidRPr="006555D0">
      <w:rPr>
        <w:rFonts w:hint="cs"/>
        <w:sz w:val="20"/>
        <w:szCs w:val="20"/>
        <w:rtl/>
        <w:lang w:bidi="ar-IQ"/>
      </w:rPr>
      <w:t xml:space="preserve"> المجلد ( 4 ) </w:t>
    </w:r>
    <w:r w:rsidR="006F69D3" w:rsidRPr="006555D0">
      <w:rPr>
        <w:sz w:val="20"/>
        <w:szCs w:val="20"/>
        <w:lang w:bidi="ar-IQ"/>
      </w:rPr>
      <w:t>/</w:t>
    </w:r>
    <w:r w:rsidR="006F69D3" w:rsidRPr="006555D0">
      <w:rPr>
        <w:rFonts w:hint="cs"/>
        <w:sz w:val="20"/>
        <w:szCs w:val="20"/>
        <w:rtl/>
        <w:lang w:bidi="ar-IQ"/>
      </w:rPr>
      <w:t xml:space="preserve"> </w:t>
    </w:r>
    <w:r w:rsidR="000A23D6">
      <w:rPr>
        <w:rFonts w:hint="cs"/>
        <w:sz w:val="20"/>
        <w:szCs w:val="20"/>
        <w:rtl/>
        <w:lang w:bidi="ar-IQ"/>
      </w:rPr>
      <w:t xml:space="preserve">ملحق </w:t>
    </w:r>
    <w:r w:rsidR="006F69D3" w:rsidRPr="006555D0">
      <w:rPr>
        <w:rFonts w:hint="cs"/>
        <w:sz w:val="20"/>
        <w:szCs w:val="20"/>
        <w:rtl/>
        <w:lang w:bidi="ar-IQ"/>
      </w:rPr>
      <w:t xml:space="preserve">العدد ( 1 ) 2012 م              </w:t>
    </w:r>
    <w:r w:rsidR="00640EC2">
      <w:rPr>
        <w:rFonts w:hint="cs"/>
        <w:sz w:val="20"/>
        <w:szCs w:val="20"/>
        <w:rtl/>
        <w:lang w:bidi="ar-IQ"/>
      </w:rPr>
      <w:t xml:space="preserve">                                 </w:t>
    </w:r>
    <w:r w:rsidR="006F69D3" w:rsidRPr="006555D0">
      <w:rPr>
        <w:rFonts w:hint="cs"/>
        <w:sz w:val="20"/>
        <w:szCs w:val="20"/>
        <w:rtl/>
        <w:lang w:bidi="ar-IQ"/>
      </w:rPr>
      <w:t xml:space="preserve">      (</w:t>
    </w:r>
    <w:r w:rsidR="000A23D6">
      <w:rPr>
        <w:rFonts w:hint="cs"/>
        <w:sz w:val="20"/>
        <w:szCs w:val="20"/>
        <w:rtl/>
        <w:lang w:bidi="ar-IQ"/>
      </w:rPr>
      <w:t>106</w:t>
    </w:r>
    <w:r w:rsidR="006F69D3" w:rsidRPr="006555D0">
      <w:rPr>
        <w:rFonts w:hint="cs"/>
        <w:sz w:val="20"/>
        <w:szCs w:val="20"/>
        <w:rtl/>
        <w:lang w:bidi="ar-IQ"/>
      </w:rPr>
      <w:t xml:space="preserve">  </w:t>
    </w:r>
    <w:r w:rsidR="006F69D3" w:rsidRPr="006555D0">
      <w:rPr>
        <w:sz w:val="20"/>
        <w:szCs w:val="20"/>
        <w:rtl/>
        <w:lang w:bidi="ar-IQ"/>
      </w:rPr>
      <w:t>–</w:t>
    </w:r>
    <w:r w:rsidR="006F69D3" w:rsidRPr="006555D0">
      <w:rPr>
        <w:rFonts w:hint="cs"/>
        <w:sz w:val="20"/>
        <w:szCs w:val="20"/>
        <w:rtl/>
        <w:lang w:bidi="ar-IQ"/>
      </w:rPr>
      <w:t xml:space="preserve">   </w:t>
    </w:r>
    <w:r w:rsidR="000A23D6">
      <w:rPr>
        <w:rFonts w:hint="cs"/>
        <w:sz w:val="20"/>
        <w:szCs w:val="20"/>
        <w:rtl/>
        <w:lang w:bidi="ar-IQ"/>
      </w:rPr>
      <w:t>113</w:t>
    </w:r>
    <w:r w:rsidR="006F69D3" w:rsidRPr="006555D0">
      <w:rPr>
        <w:rFonts w:hint="cs"/>
        <w:sz w:val="20"/>
        <w:szCs w:val="20"/>
        <w:rtl/>
        <w:lang w:bidi="ar-IQ"/>
      </w:rPr>
      <w:t xml:space="preserve"> )          </w:t>
    </w:r>
    <w:r w:rsidR="004176D8" w:rsidRPr="006555D0">
      <w:rPr>
        <w:rFonts w:hint="cs"/>
        <w:sz w:val="20"/>
        <w:szCs w:val="20"/>
        <w:rtl/>
        <w:lang w:bidi="ar-IQ"/>
      </w:rPr>
      <w:t xml:space="preserve">  </w:t>
    </w:r>
    <w:r w:rsidR="00AC051E" w:rsidRPr="006555D0">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D6" w:rsidRDefault="000A23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22CE1"/>
    <w:multiLevelType w:val="hybridMultilevel"/>
    <w:tmpl w:val="9BC0A9C0"/>
    <w:lvl w:ilvl="0" w:tplc="6FB012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9">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1">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7">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9">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1E264D1"/>
    <w:multiLevelType w:val="hybridMultilevel"/>
    <w:tmpl w:val="9BC0A9C0"/>
    <w:lvl w:ilvl="0" w:tplc="6FB012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3">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6"/>
  </w:num>
  <w:num w:numId="3">
    <w:abstractNumId w:val="4"/>
  </w:num>
  <w:num w:numId="4">
    <w:abstractNumId w:val="0"/>
  </w:num>
  <w:num w:numId="5">
    <w:abstractNumId w:val="10"/>
  </w:num>
  <w:num w:numId="6">
    <w:abstractNumId w:val="21"/>
  </w:num>
  <w:num w:numId="7">
    <w:abstractNumId w:val="6"/>
  </w:num>
  <w:num w:numId="8">
    <w:abstractNumId w:val="18"/>
  </w:num>
  <w:num w:numId="9">
    <w:abstractNumId w:val="9"/>
  </w:num>
  <w:num w:numId="10">
    <w:abstractNumId w:val="23"/>
  </w:num>
  <w:num w:numId="11">
    <w:abstractNumId w:val="15"/>
  </w:num>
  <w:num w:numId="12">
    <w:abstractNumId w:val="5"/>
  </w:num>
  <w:num w:numId="13">
    <w:abstractNumId w:val="3"/>
  </w:num>
  <w:num w:numId="14">
    <w:abstractNumId w:val="13"/>
  </w:num>
  <w:num w:numId="15">
    <w:abstractNumId w:val="17"/>
  </w:num>
  <w:num w:numId="16">
    <w:abstractNumId w:val="12"/>
  </w:num>
  <w:num w:numId="17">
    <w:abstractNumId w:val="11"/>
  </w:num>
  <w:num w:numId="18">
    <w:abstractNumId w:val="1"/>
  </w:num>
  <w:num w:numId="19">
    <w:abstractNumId w:val="2"/>
  </w:num>
  <w:num w:numId="20">
    <w:abstractNumId w:val="14"/>
  </w:num>
  <w:num w:numId="21">
    <w:abstractNumId w:val="19"/>
  </w:num>
  <w:num w:numId="22">
    <w:abstractNumId w:val="8"/>
  </w:num>
  <w:num w:numId="23">
    <w:abstractNumId w:val="7"/>
  </w:num>
  <w:num w:numId="24">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78850"/>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10D1"/>
    <w:rsid w:val="00074EF5"/>
    <w:rsid w:val="00097220"/>
    <w:rsid w:val="000A23D6"/>
    <w:rsid w:val="000A68EB"/>
    <w:rsid w:val="000D1B67"/>
    <w:rsid w:val="000E3E4D"/>
    <w:rsid w:val="000E4435"/>
    <w:rsid w:val="000E4610"/>
    <w:rsid w:val="0010118C"/>
    <w:rsid w:val="00116B2F"/>
    <w:rsid w:val="00122743"/>
    <w:rsid w:val="00123D9C"/>
    <w:rsid w:val="00134634"/>
    <w:rsid w:val="001402B3"/>
    <w:rsid w:val="001508C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50C75"/>
    <w:rsid w:val="002661D0"/>
    <w:rsid w:val="002A2A5A"/>
    <w:rsid w:val="002A603B"/>
    <w:rsid w:val="002C0FB5"/>
    <w:rsid w:val="002D2F82"/>
    <w:rsid w:val="002D3CE8"/>
    <w:rsid w:val="002D69CE"/>
    <w:rsid w:val="002D7581"/>
    <w:rsid w:val="002D7932"/>
    <w:rsid w:val="002E2BF0"/>
    <w:rsid w:val="002E7242"/>
    <w:rsid w:val="002F3C94"/>
    <w:rsid w:val="002F3D12"/>
    <w:rsid w:val="00314AA7"/>
    <w:rsid w:val="0033468B"/>
    <w:rsid w:val="00346161"/>
    <w:rsid w:val="0036707B"/>
    <w:rsid w:val="00371128"/>
    <w:rsid w:val="00373106"/>
    <w:rsid w:val="00380525"/>
    <w:rsid w:val="00383FBD"/>
    <w:rsid w:val="003A0850"/>
    <w:rsid w:val="003E0551"/>
    <w:rsid w:val="003E2A64"/>
    <w:rsid w:val="003E3B53"/>
    <w:rsid w:val="00401D72"/>
    <w:rsid w:val="00406701"/>
    <w:rsid w:val="004176D8"/>
    <w:rsid w:val="00422FF3"/>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22B41"/>
    <w:rsid w:val="00532DD3"/>
    <w:rsid w:val="00542063"/>
    <w:rsid w:val="00543911"/>
    <w:rsid w:val="00544E20"/>
    <w:rsid w:val="005452A1"/>
    <w:rsid w:val="00551FBC"/>
    <w:rsid w:val="00553606"/>
    <w:rsid w:val="0057129B"/>
    <w:rsid w:val="00572616"/>
    <w:rsid w:val="00581CE7"/>
    <w:rsid w:val="00582102"/>
    <w:rsid w:val="00583BCE"/>
    <w:rsid w:val="00584C2A"/>
    <w:rsid w:val="00586269"/>
    <w:rsid w:val="00593665"/>
    <w:rsid w:val="00593A96"/>
    <w:rsid w:val="005B2058"/>
    <w:rsid w:val="005B742A"/>
    <w:rsid w:val="005C16DD"/>
    <w:rsid w:val="005D0276"/>
    <w:rsid w:val="005D2D2E"/>
    <w:rsid w:val="005E7BF9"/>
    <w:rsid w:val="006031D2"/>
    <w:rsid w:val="0060730F"/>
    <w:rsid w:val="00616FDD"/>
    <w:rsid w:val="00622412"/>
    <w:rsid w:val="006322C1"/>
    <w:rsid w:val="006344B6"/>
    <w:rsid w:val="00640EC2"/>
    <w:rsid w:val="00641B2B"/>
    <w:rsid w:val="0064589A"/>
    <w:rsid w:val="006510F6"/>
    <w:rsid w:val="006555D0"/>
    <w:rsid w:val="0065612F"/>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35E64"/>
    <w:rsid w:val="00742123"/>
    <w:rsid w:val="00753FE7"/>
    <w:rsid w:val="0077126F"/>
    <w:rsid w:val="007719E0"/>
    <w:rsid w:val="00771B94"/>
    <w:rsid w:val="00772D0F"/>
    <w:rsid w:val="007876E2"/>
    <w:rsid w:val="00790B4C"/>
    <w:rsid w:val="007A185F"/>
    <w:rsid w:val="007C08EA"/>
    <w:rsid w:val="007C4DCB"/>
    <w:rsid w:val="007D56D9"/>
    <w:rsid w:val="007F1920"/>
    <w:rsid w:val="007F646E"/>
    <w:rsid w:val="00802823"/>
    <w:rsid w:val="008223CD"/>
    <w:rsid w:val="00841D3D"/>
    <w:rsid w:val="00852F2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1BDC"/>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57F3"/>
    <w:rsid w:val="00B044D3"/>
    <w:rsid w:val="00B14F97"/>
    <w:rsid w:val="00B168DB"/>
    <w:rsid w:val="00B421EA"/>
    <w:rsid w:val="00B51E21"/>
    <w:rsid w:val="00B53CD4"/>
    <w:rsid w:val="00B65BD7"/>
    <w:rsid w:val="00B80A42"/>
    <w:rsid w:val="00BA4083"/>
    <w:rsid w:val="00BA7062"/>
    <w:rsid w:val="00BF4D9F"/>
    <w:rsid w:val="00C00EBC"/>
    <w:rsid w:val="00C13AEC"/>
    <w:rsid w:val="00C16934"/>
    <w:rsid w:val="00C20767"/>
    <w:rsid w:val="00C33F33"/>
    <w:rsid w:val="00C45A1B"/>
    <w:rsid w:val="00C50679"/>
    <w:rsid w:val="00C61F76"/>
    <w:rsid w:val="00C63ACA"/>
    <w:rsid w:val="00C8678B"/>
    <w:rsid w:val="00CA3043"/>
    <w:rsid w:val="00CB74D7"/>
    <w:rsid w:val="00CD0E45"/>
    <w:rsid w:val="00CE052A"/>
    <w:rsid w:val="00CE2D6F"/>
    <w:rsid w:val="00CE57BE"/>
    <w:rsid w:val="00CF5378"/>
    <w:rsid w:val="00CF5886"/>
    <w:rsid w:val="00D04669"/>
    <w:rsid w:val="00D11898"/>
    <w:rsid w:val="00D26B4D"/>
    <w:rsid w:val="00D27E73"/>
    <w:rsid w:val="00D30F09"/>
    <w:rsid w:val="00D36A5B"/>
    <w:rsid w:val="00D41945"/>
    <w:rsid w:val="00D514B5"/>
    <w:rsid w:val="00D64954"/>
    <w:rsid w:val="00D75759"/>
    <w:rsid w:val="00D823FC"/>
    <w:rsid w:val="00DE232B"/>
    <w:rsid w:val="00DF654A"/>
    <w:rsid w:val="00E07F0D"/>
    <w:rsid w:val="00E14AB3"/>
    <w:rsid w:val="00E2047B"/>
    <w:rsid w:val="00E365D6"/>
    <w:rsid w:val="00E3724E"/>
    <w:rsid w:val="00E408C0"/>
    <w:rsid w:val="00E411D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07FDC"/>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uiPriority w:val="9"/>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uiPriority w:val="9"/>
    <w:qFormat/>
    <w:rsid w:val="00473088"/>
    <w:pPr>
      <w:keepNext/>
      <w:spacing w:before="240" w:after="60"/>
      <w:outlineLvl w:val="3"/>
    </w:pPr>
    <w:rPr>
      <w:b/>
      <w:bCs/>
      <w:sz w:val="28"/>
      <w:szCs w:val="28"/>
    </w:rPr>
  </w:style>
  <w:style w:type="paragraph" w:styleId="5">
    <w:name w:val="heading 5"/>
    <w:basedOn w:val="a"/>
    <w:next w:val="a"/>
    <w:link w:val="5Char"/>
    <w:uiPriority w:val="9"/>
    <w:qFormat/>
    <w:rsid w:val="006555D0"/>
    <w:pPr>
      <w:bidi w:val="0"/>
      <w:spacing w:before="200" w:line="276" w:lineRule="auto"/>
      <w:ind w:firstLine="720"/>
      <w:jc w:val="both"/>
      <w:outlineLvl w:val="4"/>
    </w:pPr>
    <w:rPr>
      <w:rFonts w:ascii="Cambria" w:hAnsi="Cambria"/>
      <w:b/>
      <w:bCs/>
      <w:color w:val="7F7F7F"/>
      <w:sz w:val="22"/>
      <w:szCs w:val="22"/>
      <w:lang w:bidi="en-US"/>
    </w:rPr>
  </w:style>
  <w:style w:type="paragraph" w:styleId="6">
    <w:name w:val="heading 6"/>
    <w:basedOn w:val="a"/>
    <w:next w:val="a"/>
    <w:link w:val="6Char"/>
    <w:uiPriority w:val="9"/>
    <w:qFormat/>
    <w:rsid w:val="006555D0"/>
    <w:pPr>
      <w:bidi w:val="0"/>
      <w:spacing w:line="271" w:lineRule="auto"/>
      <w:ind w:firstLine="720"/>
      <w:jc w:val="both"/>
      <w:outlineLvl w:val="5"/>
    </w:pPr>
    <w:rPr>
      <w:rFonts w:ascii="Cambria" w:hAnsi="Cambria"/>
      <w:b/>
      <w:bCs/>
      <w:i/>
      <w:iCs/>
      <w:color w:val="7F7F7F"/>
      <w:sz w:val="22"/>
      <w:szCs w:val="22"/>
      <w:lang w:bidi="en-US"/>
    </w:rPr>
  </w:style>
  <w:style w:type="paragraph" w:styleId="7">
    <w:name w:val="heading 7"/>
    <w:basedOn w:val="a"/>
    <w:next w:val="a"/>
    <w:link w:val="7Char"/>
    <w:uiPriority w:val="9"/>
    <w:qFormat/>
    <w:rsid w:val="006555D0"/>
    <w:pPr>
      <w:bidi w:val="0"/>
      <w:spacing w:line="276" w:lineRule="auto"/>
      <w:ind w:firstLine="720"/>
      <w:jc w:val="both"/>
      <w:outlineLvl w:val="6"/>
    </w:pPr>
    <w:rPr>
      <w:rFonts w:ascii="Cambria" w:hAnsi="Cambria"/>
      <w:i/>
      <w:iCs/>
      <w:sz w:val="22"/>
      <w:szCs w:val="22"/>
      <w:lang w:bidi="en-US"/>
    </w:rPr>
  </w:style>
  <w:style w:type="paragraph" w:styleId="8">
    <w:name w:val="heading 8"/>
    <w:basedOn w:val="a"/>
    <w:next w:val="a"/>
    <w:link w:val="8Char"/>
    <w:uiPriority w:val="9"/>
    <w:qFormat/>
    <w:rsid w:val="006555D0"/>
    <w:pPr>
      <w:bidi w:val="0"/>
      <w:spacing w:line="276" w:lineRule="auto"/>
      <w:ind w:firstLine="720"/>
      <w:jc w:val="both"/>
      <w:outlineLvl w:val="7"/>
    </w:pPr>
    <w:rPr>
      <w:rFonts w:ascii="Cambria" w:hAnsi="Cambria"/>
      <w:sz w:val="20"/>
      <w:szCs w:val="20"/>
      <w:lang w:bidi="en-US"/>
    </w:rPr>
  </w:style>
  <w:style w:type="paragraph" w:styleId="9">
    <w:name w:val="heading 9"/>
    <w:basedOn w:val="a"/>
    <w:next w:val="a"/>
    <w:link w:val="9Char"/>
    <w:uiPriority w:val="9"/>
    <w:qFormat/>
    <w:rsid w:val="006555D0"/>
    <w:pPr>
      <w:bidi w:val="0"/>
      <w:spacing w:line="276" w:lineRule="auto"/>
      <w:ind w:firstLine="720"/>
      <w:jc w:val="both"/>
      <w:outlineLvl w:val="8"/>
    </w:pPr>
    <w:rPr>
      <w:rFonts w:ascii="Cambria" w:hAnsi="Cambria"/>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uiPriority w:val="9"/>
    <w:rsid w:val="00473088"/>
    <w:rPr>
      <w:rFonts w:ascii="Arial" w:eastAsia="Times New Roman" w:hAnsi="Arial" w:cs="Arial"/>
      <w:b/>
      <w:bCs/>
      <w:i/>
      <w:iCs/>
      <w:sz w:val="28"/>
      <w:szCs w:val="28"/>
    </w:rPr>
  </w:style>
  <w:style w:type="character" w:customStyle="1" w:styleId="3Char">
    <w:name w:val="عنوان 3 Char"/>
    <w:basedOn w:val="a0"/>
    <w:link w:val="3"/>
    <w:uiPriority w:val="9"/>
    <w:rsid w:val="00473088"/>
    <w:rPr>
      <w:rFonts w:ascii="Arial" w:eastAsia="Times New Roman" w:hAnsi="Arial" w:cs="Arial"/>
      <w:b/>
      <w:bCs/>
      <w:sz w:val="26"/>
      <w:szCs w:val="26"/>
    </w:rPr>
  </w:style>
  <w:style w:type="character" w:customStyle="1" w:styleId="4Char">
    <w:name w:val="عنوان 4 Char"/>
    <w:basedOn w:val="a0"/>
    <w:link w:val="4"/>
    <w:uiPriority w:val="9"/>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link w:val="Char7"/>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8"/>
    <w:semiHidden/>
    <w:rsid w:val="000E4610"/>
    <w:pPr>
      <w:bidi w:val="0"/>
    </w:pPr>
    <w:rPr>
      <w:sz w:val="20"/>
      <w:szCs w:val="20"/>
      <w:lang w:val="en-GB" w:eastAsia="en-AU"/>
    </w:rPr>
  </w:style>
  <w:style w:type="character" w:customStyle="1" w:styleId="Char8">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9"/>
    <w:semiHidden/>
    <w:rsid w:val="000E4610"/>
    <w:rPr>
      <w:b/>
      <w:bCs/>
    </w:rPr>
  </w:style>
  <w:style w:type="character" w:customStyle="1" w:styleId="Char9">
    <w:name w:val="موضوع تعليق Char"/>
    <w:basedOn w:val="Char8"/>
    <w:link w:val="af6"/>
    <w:semiHidden/>
    <w:rsid w:val="000E4610"/>
    <w:rPr>
      <w:b/>
      <w:bCs/>
    </w:rPr>
  </w:style>
  <w:style w:type="character" w:styleId="af7">
    <w:name w:val="Strong"/>
    <w:uiPriority w:val="22"/>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character" w:customStyle="1" w:styleId="5Char">
    <w:name w:val="عنوان 5 Char"/>
    <w:basedOn w:val="a0"/>
    <w:link w:val="5"/>
    <w:uiPriority w:val="9"/>
    <w:rsid w:val="006555D0"/>
    <w:rPr>
      <w:rFonts w:ascii="Cambria" w:eastAsia="Times New Roman" w:hAnsi="Cambria" w:cs="Times New Roman"/>
      <w:b/>
      <w:bCs/>
      <w:color w:val="7F7F7F"/>
      <w:lang w:bidi="en-US"/>
    </w:rPr>
  </w:style>
  <w:style w:type="character" w:customStyle="1" w:styleId="6Char">
    <w:name w:val="عنوان 6 Char"/>
    <w:basedOn w:val="a0"/>
    <w:link w:val="6"/>
    <w:uiPriority w:val="9"/>
    <w:rsid w:val="006555D0"/>
    <w:rPr>
      <w:rFonts w:ascii="Cambria" w:eastAsia="Times New Roman" w:hAnsi="Cambria" w:cs="Times New Roman"/>
      <w:b/>
      <w:bCs/>
      <w:i/>
      <w:iCs/>
      <w:color w:val="7F7F7F"/>
      <w:lang w:bidi="en-US"/>
    </w:rPr>
  </w:style>
  <w:style w:type="character" w:customStyle="1" w:styleId="7Char">
    <w:name w:val="عنوان 7 Char"/>
    <w:basedOn w:val="a0"/>
    <w:link w:val="7"/>
    <w:uiPriority w:val="9"/>
    <w:rsid w:val="006555D0"/>
    <w:rPr>
      <w:rFonts w:ascii="Cambria" w:eastAsia="Times New Roman" w:hAnsi="Cambria" w:cs="Times New Roman"/>
      <w:i/>
      <w:iCs/>
      <w:lang w:bidi="en-US"/>
    </w:rPr>
  </w:style>
  <w:style w:type="character" w:customStyle="1" w:styleId="8Char">
    <w:name w:val="عنوان 8 Char"/>
    <w:basedOn w:val="a0"/>
    <w:link w:val="8"/>
    <w:uiPriority w:val="9"/>
    <w:rsid w:val="006555D0"/>
    <w:rPr>
      <w:rFonts w:ascii="Cambria" w:eastAsia="Times New Roman" w:hAnsi="Cambria" w:cs="Times New Roman"/>
      <w:sz w:val="20"/>
      <w:szCs w:val="20"/>
      <w:lang w:bidi="en-US"/>
    </w:rPr>
  </w:style>
  <w:style w:type="character" w:customStyle="1" w:styleId="9Char">
    <w:name w:val="عنوان 9 Char"/>
    <w:basedOn w:val="a0"/>
    <w:link w:val="9"/>
    <w:uiPriority w:val="9"/>
    <w:rsid w:val="006555D0"/>
    <w:rPr>
      <w:rFonts w:ascii="Cambria" w:eastAsia="Times New Roman" w:hAnsi="Cambria" w:cs="Times New Roman"/>
      <w:i/>
      <w:iCs/>
      <w:spacing w:val="5"/>
      <w:sz w:val="20"/>
      <w:szCs w:val="20"/>
      <w:lang w:bidi="en-US"/>
    </w:rPr>
  </w:style>
  <w:style w:type="paragraph" w:styleId="af9">
    <w:name w:val="Title"/>
    <w:basedOn w:val="a"/>
    <w:next w:val="a"/>
    <w:link w:val="Chara"/>
    <w:uiPriority w:val="10"/>
    <w:qFormat/>
    <w:rsid w:val="006555D0"/>
    <w:pPr>
      <w:pBdr>
        <w:bottom w:val="single" w:sz="4" w:space="1" w:color="auto"/>
      </w:pBdr>
      <w:bidi w:val="0"/>
      <w:spacing w:after="200"/>
      <w:ind w:firstLine="720"/>
      <w:contextualSpacing/>
      <w:jc w:val="both"/>
    </w:pPr>
    <w:rPr>
      <w:rFonts w:ascii="Cambria" w:hAnsi="Cambria"/>
      <w:spacing w:val="5"/>
      <w:sz w:val="52"/>
      <w:szCs w:val="52"/>
      <w:lang w:bidi="en-US"/>
    </w:rPr>
  </w:style>
  <w:style w:type="character" w:customStyle="1" w:styleId="Chara">
    <w:name w:val="العنوان Char"/>
    <w:basedOn w:val="a0"/>
    <w:link w:val="af9"/>
    <w:uiPriority w:val="10"/>
    <w:rsid w:val="006555D0"/>
    <w:rPr>
      <w:rFonts w:ascii="Cambria" w:eastAsia="Times New Roman" w:hAnsi="Cambria" w:cs="Times New Roman"/>
      <w:spacing w:val="5"/>
      <w:sz w:val="52"/>
      <w:szCs w:val="52"/>
      <w:lang w:bidi="en-US"/>
    </w:rPr>
  </w:style>
  <w:style w:type="character" w:styleId="afa">
    <w:name w:val="Emphasis"/>
    <w:uiPriority w:val="20"/>
    <w:qFormat/>
    <w:rsid w:val="006555D0"/>
    <w:rPr>
      <w:b/>
      <w:bCs/>
      <w:i/>
      <w:iCs/>
      <w:spacing w:val="10"/>
      <w:bdr w:val="none" w:sz="0" w:space="0" w:color="auto"/>
      <w:shd w:val="clear" w:color="auto" w:fill="auto"/>
    </w:rPr>
  </w:style>
  <w:style w:type="character" w:customStyle="1" w:styleId="Char7">
    <w:name w:val="بلا تباعد Char"/>
    <w:basedOn w:val="a0"/>
    <w:link w:val="af3"/>
    <w:uiPriority w:val="1"/>
    <w:rsid w:val="006555D0"/>
    <w:rPr>
      <w:rFonts w:ascii="Times New Roman" w:eastAsia="Times New Roman" w:hAnsi="Times New Roman" w:cs="Times New Roman"/>
      <w:sz w:val="24"/>
      <w:szCs w:val="24"/>
    </w:rPr>
  </w:style>
  <w:style w:type="paragraph" w:styleId="afb">
    <w:name w:val="Quote"/>
    <w:basedOn w:val="a"/>
    <w:next w:val="a"/>
    <w:link w:val="Charb"/>
    <w:uiPriority w:val="29"/>
    <w:qFormat/>
    <w:rsid w:val="006555D0"/>
    <w:pPr>
      <w:bidi w:val="0"/>
      <w:spacing w:before="200" w:line="276" w:lineRule="auto"/>
      <w:ind w:left="360" w:right="360" w:firstLine="720"/>
      <w:jc w:val="both"/>
    </w:pPr>
    <w:rPr>
      <w:rFonts w:ascii="Calibri" w:eastAsia="Calibri" w:hAnsi="Calibri" w:cs="Arial"/>
      <w:i/>
      <w:iCs/>
      <w:sz w:val="22"/>
      <w:szCs w:val="22"/>
      <w:lang w:bidi="en-US"/>
    </w:rPr>
  </w:style>
  <w:style w:type="character" w:customStyle="1" w:styleId="Charb">
    <w:name w:val="اقتباس Char"/>
    <w:basedOn w:val="a0"/>
    <w:link w:val="afb"/>
    <w:uiPriority w:val="29"/>
    <w:rsid w:val="006555D0"/>
    <w:rPr>
      <w:rFonts w:ascii="Calibri" w:eastAsia="Calibri" w:hAnsi="Calibri" w:cs="Arial"/>
      <w:i/>
      <w:iCs/>
      <w:lang w:bidi="en-US"/>
    </w:rPr>
  </w:style>
  <w:style w:type="paragraph" w:styleId="afc">
    <w:name w:val="Intense Quote"/>
    <w:basedOn w:val="a"/>
    <w:next w:val="a"/>
    <w:link w:val="Charc"/>
    <w:uiPriority w:val="30"/>
    <w:qFormat/>
    <w:rsid w:val="006555D0"/>
    <w:pPr>
      <w:pBdr>
        <w:bottom w:val="single" w:sz="4" w:space="1" w:color="auto"/>
      </w:pBdr>
      <w:bidi w:val="0"/>
      <w:spacing w:before="200" w:after="280" w:line="276" w:lineRule="auto"/>
      <w:ind w:left="1008" w:right="1152" w:firstLine="720"/>
      <w:jc w:val="both"/>
    </w:pPr>
    <w:rPr>
      <w:rFonts w:ascii="Calibri" w:eastAsia="Calibri" w:hAnsi="Calibri" w:cs="Arial"/>
      <w:b/>
      <w:bCs/>
      <w:i/>
      <w:iCs/>
      <w:sz w:val="22"/>
      <w:szCs w:val="22"/>
      <w:lang w:bidi="en-US"/>
    </w:rPr>
  </w:style>
  <w:style w:type="character" w:customStyle="1" w:styleId="Charc">
    <w:name w:val="اقتباس مكثف Char"/>
    <w:basedOn w:val="a0"/>
    <w:link w:val="afc"/>
    <w:uiPriority w:val="30"/>
    <w:rsid w:val="006555D0"/>
    <w:rPr>
      <w:rFonts w:ascii="Calibri" w:eastAsia="Calibri" w:hAnsi="Calibri" w:cs="Arial"/>
      <w:b/>
      <w:bCs/>
      <w:i/>
      <w:iCs/>
      <w:lang w:bidi="en-US"/>
    </w:rPr>
  </w:style>
  <w:style w:type="character" w:styleId="afd">
    <w:name w:val="Subtle Emphasis"/>
    <w:uiPriority w:val="19"/>
    <w:qFormat/>
    <w:rsid w:val="006555D0"/>
    <w:rPr>
      <w:i/>
      <w:iCs/>
    </w:rPr>
  </w:style>
  <w:style w:type="character" w:styleId="afe">
    <w:name w:val="Intense Emphasis"/>
    <w:uiPriority w:val="21"/>
    <w:qFormat/>
    <w:rsid w:val="006555D0"/>
    <w:rPr>
      <w:b/>
      <w:bCs/>
    </w:rPr>
  </w:style>
  <w:style w:type="character" w:styleId="aff">
    <w:name w:val="Subtle Reference"/>
    <w:uiPriority w:val="31"/>
    <w:qFormat/>
    <w:rsid w:val="006555D0"/>
    <w:rPr>
      <w:smallCaps/>
    </w:rPr>
  </w:style>
  <w:style w:type="character" w:styleId="aff0">
    <w:name w:val="Intense Reference"/>
    <w:uiPriority w:val="32"/>
    <w:qFormat/>
    <w:rsid w:val="006555D0"/>
    <w:rPr>
      <w:smallCaps/>
      <w:spacing w:val="5"/>
      <w:u w:val="single"/>
    </w:rPr>
  </w:style>
  <w:style w:type="character" w:styleId="aff1">
    <w:name w:val="Book Title"/>
    <w:uiPriority w:val="33"/>
    <w:qFormat/>
    <w:rsid w:val="006555D0"/>
    <w:rPr>
      <w:i/>
      <w:iCs/>
      <w:smallCaps/>
      <w:spacing w:val="5"/>
    </w:rPr>
  </w:style>
  <w:style w:type="paragraph" w:styleId="aff2">
    <w:name w:val="TOC Heading"/>
    <w:basedOn w:val="1"/>
    <w:next w:val="a"/>
    <w:uiPriority w:val="39"/>
    <w:qFormat/>
    <w:rsid w:val="006555D0"/>
    <w:pPr>
      <w:keepNext w:val="0"/>
      <w:autoSpaceDE/>
      <w:autoSpaceDN/>
      <w:bidi w:val="0"/>
      <w:spacing w:before="480" w:line="276" w:lineRule="auto"/>
      <w:ind w:firstLine="720"/>
      <w:contextualSpacing/>
      <w:jc w:val="both"/>
      <w:outlineLvl w:val="9"/>
    </w:pPr>
    <w:rPr>
      <w:rFonts w:ascii="Cambria" w:hAnsi="Cambria" w:cs="Times New Roman"/>
      <w:b/>
      <w:bCs/>
      <w:i/>
      <w:iCs/>
      <w:sz w:val="28"/>
      <w:szCs w:val="28"/>
      <w:u w:val="single"/>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4</cp:revision>
  <cp:lastPrinted>2012-02-13T08:01:00Z</cp:lastPrinted>
  <dcterms:created xsi:type="dcterms:W3CDTF">2012-10-15T03:34:00Z</dcterms:created>
  <dcterms:modified xsi:type="dcterms:W3CDTF">2012-10-22T05:18:00Z</dcterms:modified>
</cp:coreProperties>
</file>