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8B4" w:rsidRPr="00C1793C" w:rsidRDefault="006E38B4" w:rsidP="006E38B4">
      <w:pPr>
        <w:spacing w:after="200" w:line="276" w:lineRule="auto"/>
        <w:jc w:val="center"/>
        <w:rPr>
          <w:rFonts w:asciiTheme="majorBidi" w:eastAsia="Calibri" w:hAnsiTheme="majorBidi" w:cstheme="majorBidi"/>
          <w:b/>
          <w:bCs/>
          <w:sz w:val="28"/>
          <w:szCs w:val="28"/>
          <w:rtl/>
        </w:rPr>
      </w:pPr>
      <w:r w:rsidRPr="00C1793C">
        <w:rPr>
          <w:rFonts w:asciiTheme="majorBidi" w:eastAsia="Calibri" w:hAnsiTheme="majorBidi" w:cstheme="majorBidi"/>
          <w:b/>
          <w:bCs/>
          <w:sz w:val="28"/>
          <w:szCs w:val="28"/>
          <w:rtl/>
        </w:rPr>
        <w:t>تأثيررش مستخلص الطحالب البحرية ومعاملات الحث الزهري في نمو وانتاج محصول القرنابيط</w:t>
      </w:r>
    </w:p>
    <w:p w:rsidR="006E38B4" w:rsidRPr="00C1793C" w:rsidRDefault="006E38B4" w:rsidP="006E38B4">
      <w:pPr>
        <w:spacing w:after="200" w:line="276" w:lineRule="auto"/>
        <w:jc w:val="center"/>
        <w:rPr>
          <w:rFonts w:asciiTheme="majorBidi" w:eastAsia="Calibri" w:hAnsiTheme="majorBidi" w:cstheme="majorBidi"/>
          <w:b/>
          <w:bCs/>
          <w:sz w:val="28"/>
          <w:szCs w:val="28"/>
          <w:rtl/>
          <w:lang w:bidi="ar-IQ"/>
        </w:rPr>
      </w:pPr>
      <w:r w:rsidRPr="00C1793C">
        <w:rPr>
          <w:rFonts w:asciiTheme="majorBidi" w:eastAsia="Calibri" w:hAnsiTheme="majorBidi" w:cstheme="majorBidi"/>
          <w:b/>
          <w:bCs/>
          <w:i/>
          <w:iCs/>
          <w:sz w:val="28"/>
          <w:szCs w:val="28"/>
          <w:lang w:bidi="ar-IQ"/>
        </w:rPr>
        <w:t>Brassica oleracea</w:t>
      </w:r>
      <w:r w:rsidRPr="00C1793C">
        <w:rPr>
          <w:rFonts w:asciiTheme="majorBidi" w:eastAsia="Calibri" w:hAnsiTheme="majorBidi" w:cstheme="majorBidi"/>
          <w:b/>
          <w:bCs/>
          <w:sz w:val="28"/>
          <w:szCs w:val="28"/>
          <w:lang w:bidi="ar-IQ"/>
        </w:rPr>
        <w:t>var.botrytis</w:t>
      </w:r>
    </w:p>
    <w:p w:rsidR="006E38B4" w:rsidRPr="00C1793C" w:rsidRDefault="006E38B4" w:rsidP="00753292">
      <w:pPr>
        <w:spacing w:after="200" w:line="276" w:lineRule="auto"/>
        <w:jc w:val="center"/>
        <w:rPr>
          <w:rFonts w:asciiTheme="majorBidi" w:eastAsia="Calibri" w:hAnsiTheme="majorBidi" w:cstheme="majorBidi"/>
          <w:b/>
          <w:bCs/>
          <w:sz w:val="28"/>
          <w:szCs w:val="28"/>
          <w:rtl/>
          <w:lang w:bidi="ar-IQ"/>
        </w:rPr>
      </w:pPr>
      <w:r w:rsidRPr="00C1793C">
        <w:rPr>
          <w:rFonts w:asciiTheme="majorBidi" w:hAnsiTheme="majorBidi" w:cstheme="majorBidi"/>
          <w:b/>
          <w:bCs/>
          <w:sz w:val="28"/>
          <w:szCs w:val="28"/>
          <w:rtl/>
        </w:rPr>
        <w:t xml:space="preserve">زينة هزبر خزعل كريم  </w:t>
      </w:r>
      <w:r w:rsidRPr="00C1793C">
        <w:rPr>
          <w:rFonts w:asciiTheme="majorBidi" w:hAnsiTheme="majorBidi" w:cstheme="majorBidi" w:hint="cs"/>
          <w:b/>
          <w:bCs/>
          <w:sz w:val="28"/>
          <w:szCs w:val="28"/>
          <w:rtl/>
        </w:rPr>
        <w:t xml:space="preserve">          </w:t>
      </w:r>
      <w:r w:rsidR="00753292">
        <w:rPr>
          <w:rFonts w:asciiTheme="majorBidi" w:hAnsiTheme="majorBidi" w:cstheme="majorBidi" w:hint="cs"/>
          <w:b/>
          <w:bCs/>
          <w:sz w:val="28"/>
          <w:szCs w:val="28"/>
          <w:rtl/>
        </w:rPr>
        <w:t xml:space="preserve">     </w:t>
      </w:r>
      <w:r w:rsidRPr="00C1793C">
        <w:rPr>
          <w:rFonts w:asciiTheme="majorBidi" w:hAnsiTheme="majorBidi" w:cstheme="majorBidi"/>
          <w:b/>
          <w:bCs/>
          <w:sz w:val="28"/>
          <w:szCs w:val="28"/>
          <w:rtl/>
        </w:rPr>
        <w:t xml:space="preserve"> سعدون عبد الهادي</w:t>
      </w:r>
      <w:r w:rsidRPr="00C1793C">
        <w:rPr>
          <w:rFonts w:asciiTheme="majorBidi" w:hAnsiTheme="majorBidi" w:cstheme="majorBidi" w:hint="cs"/>
          <w:b/>
          <w:bCs/>
          <w:sz w:val="28"/>
          <w:szCs w:val="28"/>
          <w:rtl/>
        </w:rPr>
        <w:t xml:space="preserve"> </w:t>
      </w:r>
      <w:r w:rsidRPr="00C1793C">
        <w:rPr>
          <w:rFonts w:asciiTheme="majorBidi" w:hAnsiTheme="majorBidi" w:cstheme="majorBidi"/>
          <w:b/>
          <w:bCs/>
          <w:sz w:val="28"/>
          <w:szCs w:val="28"/>
          <w:rtl/>
        </w:rPr>
        <w:t>سعدون العجيل</w:t>
      </w:r>
    </w:p>
    <w:p w:rsidR="006E38B4" w:rsidRPr="00C1793C" w:rsidRDefault="006E38B4" w:rsidP="006E38B4">
      <w:pPr>
        <w:tabs>
          <w:tab w:val="left" w:pos="720"/>
          <w:tab w:val="left" w:pos="1616"/>
          <w:tab w:val="center" w:pos="4153"/>
        </w:tabs>
        <w:spacing w:line="276" w:lineRule="auto"/>
        <w:rPr>
          <w:rFonts w:asciiTheme="majorBidi" w:hAnsiTheme="majorBidi" w:cstheme="majorBidi"/>
          <w:b/>
          <w:bCs/>
          <w:sz w:val="28"/>
          <w:szCs w:val="28"/>
          <w:lang w:bidi="ar-IQ"/>
        </w:rPr>
      </w:pPr>
      <w:r w:rsidRPr="00C1793C">
        <w:rPr>
          <w:rFonts w:asciiTheme="majorBidi" w:hAnsiTheme="majorBidi" w:cstheme="majorBidi"/>
          <w:b/>
          <w:bCs/>
          <w:sz w:val="28"/>
          <w:szCs w:val="28"/>
          <w:rtl/>
        </w:rPr>
        <w:t>الخلاصــــة</w:t>
      </w:r>
    </w:p>
    <w:p w:rsidR="006E38B4" w:rsidRPr="006E38B4" w:rsidRDefault="006E38B4" w:rsidP="006E38B4">
      <w:pPr>
        <w:spacing w:line="276" w:lineRule="auto"/>
        <w:jc w:val="both"/>
        <w:rPr>
          <w:rFonts w:asciiTheme="majorBidi" w:hAnsiTheme="majorBidi" w:cstheme="majorBidi"/>
          <w:rtl/>
          <w:lang w:bidi="ar-IQ"/>
        </w:rPr>
      </w:pPr>
      <w:r w:rsidRPr="006E38B4">
        <w:rPr>
          <w:rFonts w:asciiTheme="majorBidi" w:hAnsiTheme="majorBidi" w:cstheme="majorBidi"/>
          <w:rtl/>
          <w:lang w:bidi="ar-IQ"/>
        </w:rPr>
        <w:t>نفذت التجربة في موقعين الأول في محافظة ديالى قضاء الخالص في مزرعة من مزارع شركة الموفق الزراعية والثاني في محافظة الديوانية قضاء البركات في مزرعة خاصة خلال الموسم الزراعي 2010</w:t>
      </w:r>
      <w:r w:rsidRPr="006E38B4">
        <w:rPr>
          <w:rFonts w:asciiTheme="majorBidi" w:hAnsiTheme="majorBidi" w:cstheme="majorBidi"/>
          <w:vertAlign w:val="superscript"/>
          <w:rtl/>
          <w:lang w:bidi="ar-IQ"/>
        </w:rPr>
        <w:t>_</w:t>
      </w:r>
      <w:r w:rsidRPr="006E38B4">
        <w:rPr>
          <w:rFonts w:asciiTheme="majorBidi" w:hAnsiTheme="majorBidi" w:cstheme="majorBidi"/>
          <w:rtl/>
          <w:lang w:bidi="ar-IQ"/>
        </w:rPr>
        <w:t xml:space="preserve">2011 لدراسة تأثير الرش بمستخلص الطحالب البحرية </w:t>
      </w:r>
      <w:r w:rsidRPr="006E38B4">
        <w:rPr>
          <w:rFonts w:asciiTheme="majorBidi" w:hAnsiTheme="majorBidi" w:cstheme="majorBidi"/>
        </w:rPr>
        <w:t>Algaton</w:t>
      </w:r>
      <w:r w:rsidRPr="006E38B4">
        <w:rPr>
          <w:rFonts w:asciiTheme="majorBidi" w:hAnsiTheme="majorBidi" w:cstheme="majorBidi"/>
          <w:rtl/>
          <w:lang w:bidi="ar-IQ"/>
        </w:rPr>
        <w:t xml:space="preserve"> بثلاثة تراكيز هي (0 ،</w:t>
      </w:r>
      <w:r w:rsidRPr="006E38B4">
        <w:rPr>
          <w:rFonts w:asciiTheme="majorBidi" w:hAnsiTheme="majorBidi" w:cstheme="majorBidi"/>
          <w:lang w:bidi="ar-IQ"/>
        </w:rPr>
        <w:t>.5</w:t>
      </w:r>
      <w:r w:rsidRPr="006E38B4">
        <w:rPr>
          <w:rFonts w:asciiTheme="majorBidi" w:hAnsiTheme="majorBidi" w:cstheme="majorBidi"/>
          <w:rtl/>
          <w:lang w:bidi="ar-IQ"/>
        </w:rPr>
        <w:t>1،2 ) مل/لتر رمز لها بالرمز   (</w:t>
      </w:r>
      <w:r w:rsidRPr="006E38B4">
        <w:rPr>
          <w:rFonts w:asciiTheme="majorBidi" w:hAnsiTheme="majorBidi" w:cstheme="majorBidi"/>
          <w:lang w:bidi="ar-IQ"/>
        </w:rPr>
        <w:t>A</w:t>
      </w:r>
      <w:r w:rsidRPr="006E38B4">
        <w:rPr>
          <w:rFonts w:asciiTheme="majorBidi" w:hAnsiTheme="majorBidi" w:cstheme="majorBidi"/>
          <w:vertAlign w:val="subscript"/>
          <w:lang w:bidi="ar-IQ"/>
        </w:rPr>
        <w:t>0</w:t>
      </w:r>
      <w:r w:rsidRPr="006E38B4">
        <w:rPr>
          <w:rFonts w:asciiTheme="majorBidi" w:hAnsiTheme="majorBidi" w:cstheme="majorBidi"/>
          <w:rtl/>
          <w:lang w:bidi="ar-IQ"/>
        </w:rPr>
        <w:t xml:space="preserve">  ، </w:t>
      </w:r>
      <w:r w:rsidRPr="006E38B4">
        <w:rPr>
          <w:rFonts w:asciiTheme="majorBidi" w:hAnsiTheme="majorBidi" w:cstheme="majorBidi"/>
          <w:lang w:bidi="ar-IQ"/>
        </w:rPr>
        <w:t>A</w:t>
      </w:r>
      <w:r w:rsidRPr="006E38B4">
        <w:rPr>
          <w:rFonts w:asciiTheme="majorBidi" w:hAnsiTheme="majorBidi" w:cstheme="majorBidi"/>
          <w:vertAlign w:val="subscript"/>
          <w:lang w:bidi="ar-IQ"/>
        </w:rPr>
        <w:t>1</w:t>
      </w:r>
      <w:r w:rsidRPr="006E38B4">
        <w:rPr>
          <w:rFonts w:asciiTheme="majorBidi" w:hAnsiTheme="majorBidi" w:cstheme="majorBidi"/>
          <w:rtl/>
          <w:lang w:bidi="ar-IQ"/>
        </w:rPr>
        <w:t xml:space="preserve"> ، </w:t>
      </w:r>
      <w:r w:rsidRPr="006E38B4">
        <w:rPr>
          <w:rFonts w:asciiTheme="majorBidi" w:hAnsiTheme="majorBidi" w:cstheme="majorBidi"/>
          <w:lang w:bidi="ar-IQ"/>
        </w:rPr>
        <w:t>(A</w:t>
      </w:r>
      <w:r w:rsidRPr="006E38B4">
        <w:rPr>
          <w:rFonts w:asciiTheme="majorBidi" w:hAnsiTheme="majorBidi" w:cstheme="majorBidi"/>
          <w:vertAlign w:val="subscript"/>
          <w:lang w:bidi="ar-IQ"/>
        </w:rPr>
        <w:t>2</w:t>
      </w:r>
      <w:r w:rsidRPr="006E38B4">
        <w:rPr>
          <w:rFonts w:asciiTheme="majorBidi" w:hAnsiTheme="majorBidi" w:cstheme="majorBidi"/>
          <w:rtl/>
          <w:lang w:bidi="ar-IQ"/>
        </w:rPr>
        <w:t xml:space="preserve">وبعض معاملات الحث الزهري في نمو وحاصل نبات القرنابيط  المتمثلة (المقارنة ، الارتباع </w:t>
      </w:r>
      <w:r w:rsidRPr="006E38B4">
        <w:rPr>
          <w:rFonts w:asciiTheme="majorBidi" w:hAnsiTheme="majorBidi" w:cstheme="majorBidi"/>
        </w:rPr>
        <w:t>Vernalization</w:t>
      </w:r>
      <w:r w:rsidRPr="006E38B4">
        <w:rPr>
          <w:rFonts w:asciiTheme="majorBidi" w:hAnsiTheme="majorBidi" w:cstheme="majorBidi"/>
          <w:rtl/>
          <w:lang w:bidi="ar-IQ"/>
        </w:rPr>
        <w:t xml:space="preserve"> ، حامض الجبرلين</w:t>
      </w:r>
      <w:r w:rsidRPr="006E38B4">
        <w:rPr>
          <w:rFonts w:asciiTheme="majorBidi" w:hAnsiTheme="majorBidi" w:cstheme="majorBidi"/>
          <w:lang w:bidi="ar-IQ"/>
        </w:rPr>
        <w:t>GA</w:t>
      </w:r>
      <w:r w:rsidRPr="006E38B4">
        <w:rPr>
          <w:rFonts w:asciiTheme="majorBidi" w:hAnsiTheme="majorBidi" w:cstheme="majorBidi"/>
          <w:vertAlign w:val="subscript"/>
          <w:lang w:bidi="ar-IQ"/>
        </w:rPr>
        <w:t>3</w:t>
      </w:r>
      <w:r w:rsidRPr="006E38B4">
        <w:rPr>
          <w:rFonts w:asciiTheme="majorBidi" w:hAnsiTheme="majorBidi" w:cstheme="majorBidi"/>
          <w:rtl/>
          <w:lang w:bidi="ar-IQ"/>
        </w:rPr>
        <w:t xml:space="preserve"> ،الارتباع +الجبرلين) ورمز لها بالرمز(</w:t>
      </w:r>
      <w:r w:rsidRPr="006E38B4">
        <w:rPr>
          <w:rFonts w:asciiTheme="majorBidi" w:hAnsiTheme="majorBidi" w:cstheme="majorBidi"/>
          <w:lang w:bidi="ar-IQ"/>
        </w:rPr>
        <w:t>B</w:t>
      </w:r>
      <w:r w:rsidRPr="006E38B4">
        <w:rPr>
          <w:rFonts w:asciiTheme="majorBidi" w:hAnsiTheme="majorBidi" w:cstheme="majorBidi"/>
          <w:vertAlign w:val="subscript"/>
          <w:lang w:bidi="ar-IQ"/>
        </w:rPr>
        <w:t>4</w:t>
      </w:r>
      <w:r w:rsidRPr="006E38B4">
        <w:rPr>
          <w:rFonts w:asciiTheme="majorBidi" w:hAnsiTheme="majorBidi" w:cstheme="majorBidi"/>
          <w:lang w:bidi="ar-IQ"/>
        </w:rPr>
        <w:t xml:space="preserve"> B</w:t>
      </w:r>
      <w:r w:rsidRPr="006E38B4">
        <w:rPr>
          <w:rFonts w:asciiTheme="majorBidi" w:hAnsiTheme="majorBidi" w:cstheme="majorBidi"/>
          <w:vertAlign w:val="subscript"/>
          <w:lang w:bidi="ar-IQ"/>
        </w:rPr>
        <w:t>3</w:t>
      </w:r>
      <w:r w:rsidRPr="006E38B4">
        <w:rPr>
          <w:rFonts w:asciiTheme="majorBidi" w:hAnsiTheme="majorBidi" w:cstheme="majorBidi"/>
          <w:lang w:bidi="ar-IQ"/>
        </w:rPr>
        <w:t xml:space="preserve"> B</w:t>
      </w:r>
      <w:r w:rsidRPr="006E38B4">
        <w:rPr>
          <w:rFonts w:asciiTheme="majorBidi" w:hAnsiTheme="majorBidi" w:cstheme="majorBidi"/>
          <w:vertAlign w:val="subscript"/>
          <w:lang w:bidi="ar-IQ"/>
        </w:rPr>
        <w:t>2</w:t>
      </w:r>
      <w:r w:rsidRPr="006E38B4">
        <w:rPr>
          <w:rFonts w:asciiTheme="majorBidi" w:hAnsiTheme="majorBidi" w:cstheme="majorBidi"/>
          <w:lang w:bidi="ar-IQ"/>
        </w:rPr>
        <w:t xml:space="preserve"> B</w:t>
      </w:r>
      <w:r w:rsidRPr="006E38B4">
        <w:rPr>
          <w:rFonts w:asciiTheme="majorBidi" w:hAnsiTheme="majorBidi" w:cstheme="majorBidi"/>
          <w:vertAlign w:val="subscript"/>
          <w:lang w:bidi="ar-IQ"/>
        </w:rPr>
        <w:t>1(</w:t>
      </w:r>
      <w:r w:rsidRPr="006E38B4">
        <w:rPr>
          <w:rFonts w:asciiTheme="majorBidi" w:hAnsiTheme="majorBidi" w:cstheme="majorBidi"/>
          <w:rtl/>
          <w:lang w:bidi="ar-IQ"/>
        </w:rPr>
        <w:t>على التتابع.</w:t>
      </w:r>
      <w:r w:rsidRPr="006E38B4">
        <w:rPr>
          <w:rFonts w:asciiTheme="majorBidi" w:hAnsiTheme="majorBidi" w:cstheme="majorBidi"/>
          <w:color w:val="000000"/>
          <w:rtl/>
          <w:lang w:bidi="ar-IQ"/>
        </w:rPr>
        <w:t xml:space="preserve"> ونفذت تجربة عاملية وفق تصميم القطاعات </w:t>
      </w:r>
      <w:r w:rsidRPr="006E38B4">
        <w:rPr>
          <w:rFonts w:asciiTheme="majorBidi" w:hAnsiTheme="majorBidi" w:cstheme="majorBidi"/>
          <w:rtl/>
          <w:lang w:bidi="ar-IQ"/>
        </w:rPr>
        <w:t>العشوائيــــة الكاملــــــة</w:t>
      </w:r>
      <w:r w:rsidRPr="006E38B4">
        <w:rPr>
          <w:rFonts w:asciiTheme="majorBidi" w:hAnsiTheme="majorBidi" w:cstheme="majorBidi"/>
          <w:color w:val="000000"/>
          <w:lang w:bidi="ar-IQ"/>
        </w:rPr>
        <w:t xml:space="preserve">Randomized Complete Block Design </w:t>
      </w:r>
      <w:r w:rsidRPr="006E38B4">
        <w:rPr>
          <w:rFonts w:asciiTheme="majorBidi" w:hAnsiTheme="majorBidi" w:cstheme="majorBidi"/>
          <w:color w:val="000000"/>
          <w:rtl/>
          <w:lang w:bidi="ar-IQ"/>
        </w:rPr>
        <w:t xml:space="preserve"> وبثلاثة مكررات واختبرت الفروق بين المتوسطات بحسب اختبار دنكن متعدد المدى </w:t>
      </w:r>
      <w:r w:rsidRPr="006E38B4">
        <w:rPr>
          <w:rFonts w:asciiTheme="majorBidi" w:hAnsiTheme="majorBidi" w:cstheme="majorBidi"/>
          <w:color w:val="000000"/>
          <w:lang w:bidi="ar-IQ"/>
        </w:rPr>
        <w:t>Duncans Multiple Range Test</w:t>
      </w:r>
      <w:r w:rsidRPr="006E38B4">
        <w:rPr>
          <w:rFonts w:asciiTheme="majorBidi" w:hAnsiTheme="majorBidi" w:cstheme="majorBidi"/>
          <w:color w:val="000000"/>
          <w:rtl/>
          <w:lang w:bidi="ar-IQ"/>
        </w:rPr>
        <w:t xml:space="preserve"> عند مستوى احتمال </w:t>
      </w:r>
      <w:r w:rsidRPr="006E38B4">
        <w:rPr>
          <w:rFonts w:asciiTheme="majorBidi" w:hAnsiTheme="majorBidi" w:cstheme="majorBidi"/>
          <w:color w:val="000000"/>
          <w:lang w:bidi="ar-IQ"/>
        </w:rPr>
        <w:t>0.05</w:t>
      </w:r>
      <w:r w:rsidRPr="006E38B4">
        <w:rPr>
          <w:rFonts w:asciiTheme="majorBidi" w:hAnsiTheme="majorBidi" w:cstheme="majorBidi"/>
          <w:color w:val="000000"/>
          <w:rtl/>
          <w:lang w:bidi="ar-IQ"/>
        </w:rPr>
        <w:t xml:space="preserve">اظهرت النتائج </w:t>
      </w:r>
      <w:r w:rsidRPr="006E38B4">
        <w:rPr>
          <w:rFonts w:asciiTheme="majorBidi" w:hAnsiTheme="majorBidi" w:cstheme="majorBidi"/>
          <w:rtl/>
          <w:lang w:bidi="ar-IQ"/>
        </w:rPr>
        <w:t>ان رش مستخلص الطحالب البحرية  تفوق معنويا في صفات النمو الخضري بالمقارنة مع نباتات المقارنة .كما تفوقت معاملة الجبرلين معنوياعلى باقي معاملات الحث الزهري في صفات النمو الخضري للموقعين كليهما.وكان للتداخل بين رش مستخلص الطحالب البحرية  ومعاملات الحث الزهري تاثير معنوي في صفات النمو الخضري والحاصل للموقعين كليهما.اذ اعطت معاملة التداخل بين رش مستخلص الطحالب البحرية  بتركيز 2مل/لتر ومعاملة الجبرلين اعلى المعدلات للصفات (ارتفاع النبات ،قطر الساق ،عدد الاوراق الكلية ،متوسط وزن القرص الزهري ،الحاصل التسويقي) التي بلغت (81.58 و80.70) سم (4.18 و4.16) سم (33.00 و32.10)ورقة /نبات (</w:t>
      </w:r>
      <w:r w:rsidRPr="006E38B4">
        <w:rPr>
          <w:rFonts w:asciiTheme="majorBidi" w:hAnsiTheme="majorBidi" w:cstheme="majorBidi"/>
          <w:lang w:bidi="ar-IQ"/>
        </w:rPr>
        <w:t xml:space="preserve">1.40 </w:t>
      </w:r>
      <w:r w:rsidRPr="006E38B4">
        <w:rPr>
          <w:rFonts w:asciiTheme="majorBidi" w:hAnsiTheme="majorBidi" w:cstheme="majorBidi"/>
          <w:rtl/>
          <w:lang w:bidi="ar-IQ"/>
        </w:rPr>
        <w:t xml:space="preserve">  و </w:t>
      </w:r>
      <w:r w:rsidRPr="006E38B4">
        <w:rPr>
          <w:rFonts w:asciiTheme="majorBidi" w:hAnsiTheme="majorBidi" w:cstheme="majorBidi"/>
          <w:lang w:bidi="ar-IQ"/>
        </w:rPr>
        <w:t>1.70</w:t>
      </w:r>
      <w:r w:rsidRPr="006E38B4">
        <w:rPr>
          <w:rFonts w:asciiTheme="majorBidi" w:hAnsiTheme="majorBidi" w:cstheme="majorBidi"/>
          <w:rtl/>
          <w:lang w:bidi="ar-IQ"/>
        </w:rPr>
        <w:t>)كغم (</w:t>
      </w:r>
      <w:r w:rsidRPr="006E38B4">
        <w:rPr>
          <w:rFonts w:asciiTheme="majorBidi" w:hAnsiTheme="majorBidi" w:cstheme="majorBidi"/>
          <w:lang w:bidi="ar-IQ"/>
        </w:rPr>
        <w:t xml:space="preserve">12.466 </w:t>
      </w:r>
      <w:r w:rsidRPr="006E38B4">
        <w:rPr>
          <w:rFonts w:asciiTheme="majorBidi" w:hAnsiTheme="majorBidi" w:cstheme="majorBidi"/>
          <w:rtl/>
          <w:lang w:bidi="ar-IQ"/>
        </w:rPr>
        <w:t>و  33 11.7) طن /دونم  للموقعين كليهما على التتابع . وبينت النتائج ان التركيز الثاني من الحلول المغذي</w:t>
      </w:r>
      <w:r w:rsidRPr="006E38B4">
        <w:rPr>
          <w:rFonts w:asciiTheme="majorBidi" w:hAnsiTheme="majorBidi" w:cstheme="majorBidi"/>
          <w:lang w:bidi="ar-IQ"/>
        </w:rPr>
        <w:t xml:space="preserve"> 1.5</w:t>
      </w:r>
      <w:r w:rsidRPr="006E38B4">
        <w:rPr>
          <w:rFonts w:asciiTheme="majorBidi" w:hAnsiTheme="majorBidi" w:cstheme="majorBidi"/>
          <w:rtl/>
          <w:lang w:bidi="ar-IQ"/>
        </w:rPr>
        <w:t xml:space="preserve">مل/لتر </w:t>
      </w:r>
      <w:r w:rsidRPr="006E38B4">
        <w:rPr>
          <w:rFonts w:asciiTheme="majorBidi" w:hAnsiTheme="majorBidi" w:cstheme="majorBidi"/>
          <w:lang w:bidi="ar-IQ"/>
        </w:rPr>
        <w:t>A</w:t>
      </w:r>
      <w:r w:rsidRPr="006E38B4">
        <w:rPr>
          <w:rFonts w:asciiTheme="majorBidi" w:hAnsiTheme="majorBidi" w:cstheme="majorBidi"/>
          <w:vertAlign w:val="subscript"/>
          <w:lang w:bidi="ar-IQ"/>
        </w:rPr>
        <w:t>1</w:t>
      </w:r>
      <w:r w:rsidRPr="006E38B4">
        <w:rPr>
          <w:rFonts w:asciiTheme="majorBidi" w:hAnsiTheme="majorBidi" w:cstheme="majorBidi"/>
          <w:rtl/>
          <w:lang w:bidi="ar-IQ"/>
        </w:rPr>
        <w:t xml:space="preserve">قد سرع من نضج الاقراص الزهرية  بالمقارنة مع باقيي التراكيز اما معاملات الحث الزهري فقد اعطت معاملة الارتباع </w:t>
      </w:r>
      <w:r w:rsidRPr="006E38B4">
        <w:rPr>
          <w:rFonts w:asciiTheme="majorBidi" w:hAnsiTheme="majorBidi" w:cstheme="majorBidi"/>
          <w:lang w:bidi="ar-IQ"/>
        </w:rPr>
        <w:t>B</w:t>
      </w:r>
      <w:r w:rsidRPr="006E38B4">
        <w:rPr>
          <w:rFonts w:asciiTheme="majorBidi" w:hAnsiTheme="majorBidi" w:cstheme="majorBidi"/>
          <w:vertAlign w:val="subscript"/>
          <w:lang w:bidi="ar-IQ"/>
        </w:rPr>
        <w:t>2</w:t>
      </w:r>
      <w:r w:rsidRPr="006E38B4">
        <w:rPr>
          <w:rFonts w:asciiTheme="majorBidi" w:hAnsiTheme="majorBidi" w:cstheme="majorBidi"/>
          <w:rtl/>
          <w:lang w:bidi="ar-IQ"/>
        </w:rPr>
        <w:t>سرع نضج للاقراص الزهرية بالمقارنة مع باقي معاملات الحث الزهري اما التداخل بين مستخلص الطحالب البحرية  ومعاملات الحث الزهري تاثير معنوي اذ اعطت معاملة الرش بتركيز</w:t>
      </w:r>
      <w:r w:rsidRPr="006E38B4">
        <w:rPr>
          <w:rFonts w:asciiTheme="majorBidi" w:hAnsiTheme="majorBidi" w:cstheme="majorBidi"/>
          <w:lang w:bidi="ar-IQ"/>
        </w:rPr>
        <w:t>1.5</w:t>
      </w:r>
      <w:r w:rsidRPr="006E38B4">
        <w:rPr>
          <w:rFonts w:asciiTheme="majorBidi" w:hAnsiTheme="majorBidi" w:cstheme="majorBidi"/>
          <w:rtl/>
          <w:lang w:bidi="ar-IQ"/>
        </w:rPr>
        <w:t>مل/لتر ومعاملة الارتباع اسرع نضج للاقراص الزهرية . كما بينت النتائج ان رش مستخلص الطحالب البحرية  بتركيز 2مل/لتر أعطت أعلى معدل لصفات لون القرص الزهري وتماسك القرص الزهري . إما معاملات الحث الزهري فقد تفوقت معاملة الجبرلين والارتباع معا في اعطاء أعلى معدل لصفات لون وتماسك القرص الزهري . كما كان التداخل بين مستخلص الطحالب البحرية  ومعاملات الحث الزهري تاثير معنوي اذ اعطت معاملة الرش بتركيز 2مل/لتر ومعاملة الجبرلين والارتباع مجتمعان اعلى المعدلات لصفات لون وتماسك القرص الزهري لكلا الموقعين  .</w:t>
      </w:r>
    </w:p>
    <w:p w:rsidR="006E38B4" w:rsidRPr="00C1793C" w:rsidRDefault="006E38B4" w:rsidP="006E38B4">
      <w:pPr>
        <w:bidi w:val="0"/>
        <w:spacing w:line="276" w:lineRule="auto"/>
        <w:jc w:val="center"/>
        <w:rPr>
          <w:rFonts w:asciiTheme="majorBidi" w:hAnsiTheme="majorBidi" w:cstheme="majorBidi"/>
          <w:b/>
          <w:bCs/>
          <w:sz w:val="28"/>
          <w:szCs w:val="28"/>
          <w:rtl/>
          <w:lang w:bidi="ar-IQ"/>
        </w:rPr>
      </w:pPr>
      <w:r w:rsidRPr="00C1793C">
        <w:rPr>
          <w:rFonts w:asciiTheme="majorBidi" w:hAnsiTheme="majorBidi" w:cstheme="majorBidi"/>
          <w:b/>
          <w:bCs/>
          <w:sz w:val="28"/>
          <w:szCs w:val="28"/>
          <w:lang w:bidi="ar-IQ"/>
        </w:rPr>
        <w:t xml:space="preserve">The Effect of Spraying </w:t>
      </w:r>
      <w:r w:rsidRPr="00C1793C">
        <w:rPr>
          <w:rFonts w:asciiTheme="majorBidi" w:hAnsiTheme="majorBidi" w:cstheme="majorBidi"/>
          <w:b/>
          <w:bCs/>
          <w:sz w:val="28"/>
          <w:szCs w:val="28"/>
          <w:shd w:val="clear" w:color="auto" w:fill="FFFFFF"/>
        </w:rPr>
        <w:t>Marine algae extract</w:t>
      </w:r>
      <w:r w:rsidRPr="00C1793C">
        <w:rPr>
          <w:rFonts w:asciiTheme="majorBidi" w:hAnsiTheme="majorBidi" w:cstheme="majorBidi"/>
          <w:b/>
          <w:bCs/>
          <w:sz w:val="28"/>
          <w:szCs w:val="28"/>
        </w:rPr>
        <w:t xml:space="preserve"> and the floral induction</w:t>
      </w:r>
      <w:r w:rsidRPr="00C1793C">
        <w:rPr>
          <w:rFonts w:asciiTheme="majorBidi" w:hAnsiTheme="majorBidi" w:cstheme="majorBidi"/>
          <w:b/>
          <w:bCs/>
          <w:sz w:val="28"/>
          <w:szCs w:val="28"/>
          <w:lang w:bidi="ar-IQ"/>
        </w:rPr>
        <w:t xml:space="preserve"> treatments on the growth and production of Cauliflower        </w:t>
      </w:r>
      <w:r w:rsidRPr="00C1793C">
        <w:rPr>
          <w:rFonts w:asciiTheme="majorBidi" w:hAnsiTheme="majorBidi" w:cstheme="majorBidi"/>
          <w:b/>
          <w:bCs/>
          <w:i/>
          <w:iCs/>
          <w:sz w:val="28"/>
          <w:szCs w:val="28"/>
          <w:lang w:bidi="ar-IQ"/>
        </w:rPr>
        <w:t>Brassica oleracea</w:t>
      </w:r>
      <w:r w:rsidRPr="00C1793C">
        <w:rPr>
          <w:rFonts w:asciiTheme="majorBidi" w:hAnsiTheme="majorBidi" w:cstheme="majorBidi"/>
          <w:b/>
          <w:bCs/>
          <w:sz w:val="28"/>
          <w:szCs w:val="28"/>
          <w:lang w:bidi="ar-IQ"/>
        </w:rPr>
        <w:t>var.botrytis</w:t>
      </w:r>
    </w:p>
    <w:p w:rsidR="006E38B4" w:rsidRPr="00C1793C" w:rsidRDefault="006E38B4" w:rsidP="00C1793C">
      <w:pPr>
        <w:tabs>
          <w:tab w:val="left" w:pos="2130"/>
        </w:tabs>
        <w:bidi w:val="0"/>
        <w:spacing w:line="276" w:lineRule="auto"/>
        <w:jc w:val="center"/>
        <w:rPr>
          <w:rFonts w:asciiTheme="majorBidi" w:hAnsiTheme="majorBidi" w:cstheme="majorBidi"/>
          <w:b/>
          <w:bCs/>
          <w:rtl/>
          <w:lang w:bidi="ar-IQ"/>
        </w:rPr>
      </w:pPr>
      <w:r w:rsidRPr="00C1793C">
        <w:rPr>
          <w:rFonts w:asciiTheme="majorBidi" w:hAnsiTheme="majorBidi" w:cstheme="majorBidi"/>
          <w:b/>
          <w:bCs/>
          <w:lang w:bidi="ar-IQ"/>
        </w:rPr>
        <w:t>ZenaHazbarKhaza’al Kareem</w:t>
      </w:r>
      <w:r w:rsidRPr="00C1793C">
        <w:rPr>
          <w:rFonts w:asciiTheme="majorBidi" w:hAnsiTheme="majorBidi" w:cstheme="majorBidi"/>
          <w:b/>
          <w:bCs/>
          <w:lang w:bidi="ar-IQ"/>
        </w:rPr>
        <w:tab/>
        <w:t>Saadoon Abdul HadiSaadoon Al Ajil</w:t>
      </w:r>
    </w:p>
    <w:p w:rsidR="006E38B4" w:rsidRPr="00C1793C" w:rsidRDefault="006E38B4" w:rsidP="00C1793C">
      <w:pPr>
        <w:tabs>
          <w:tab w:val="left" w:pos="2130"/>
        </w:tabs>
        <w:bidi w:val="0"/>
        <w:spacing w:line="276" w:lineRule="auto"/>
        <w:jc w:val="center"/>
        <w:rPr>
          <w:rFonts w:asciiTheme="majorBidi" w:hAnsiTheme="majorBidi" w:cstheme="majorBidi"/>
          <w:b/>
          <w:bCs/>
        </w:rPr>
      </w:pPr>
    </w:p>
    <w:p w:rsidR="006E38B4" w:rsidRPr="00C1793C" w:rsidRDefault="006E38B4" w:rsidP="006E38B4">
      <w:pPr>
        <w:tabs>
          <w:tab w:val="left" w:pos="2130"/>
        </w:tabs>
        <w:bidi w:val="0"/>
        <w:spacing w:line="276" w:lineRule="auto"/>
        <w:jc w:val="both"/>
        <w:rPr>
          <w:rFonts w:asciiTheme="majorBidi" w:hAnsiTheme="majorBidi" w:cstheme="majorBidi"/>
          <w:sz w:val="28"/>
          <w:szCs w:val="28"/>
          <w:lang w:bidi="ar-IQ"/>
        </w:rPr>
      </w:pPr>
      <w:r w:rsidRPr="00C1793C">
        <w:rPr>
          <w:rFonts w:asciiTheme="majorBidi" w:hAnsiTheme="majorBidi" w:cstheme="majorBidi"/>
          <w:b/>
          <w:bCs/>
          <w:sz w:val="28"/>
          <w:szCs w:val="28"/>
        </w:rPr>
        <w:t>Abstract</w:t>
      </w:r>
    </w:p>
    <w:p w:rsidR="00C1793C" w:rsidRPr="006E38B4" w:rsidRDefault="006E38B4" w:rsidP="00C1793C">
      <w:pPr>
        <w:tabs>
          <w:tab w:val="left" w:pos="2130"/>
        </w:tabs>
        <w:bidi w:val="0"/>
        <w:spacing w:line="276" w:lineRule="auto"/>
        <w:jc w:val="both"/>
        <w:rPr>
          <w:rFonts w:asciiTheme="majorBidi" w:hAnsiTheme="majorBidi" w:cstheme="majorBidi"/>
          <w:rtl/>
          <w:lang w:bidi="ar-IQ"/>
        </w:rPr>
      </w:pPr>
      <w:r w:rsidRPr="006E38B4">
        <w:rPr>
          <w:rFonts w:asciiTheme="majorBidi" w:hAnsiTheme="majorBidi" w:cstheme="majorBidi"/>
          <w:lang w:bidi="ar-IQ"/>
        </w:rPr>
        <w:t>The research was conducted at two sites; the first site was in DiyalaProvince, Al Khalis District, inAl Mowafaq Agricultural company farm. The second cite was in DiwaniaProvince, Al BarakatDistrict, in a private farm, during 2010-2011 growing season. The objective of the experiment was to study the effect of; spraying with Marine algae extract  (Algaton) in three concentrations (0, 1.5 and 2) ml. L</w:t>
      </w:r>
      <w:r w:rsidRPr="006E38B4">
        <w:rPr>
          <w:rFonts w:asciiTheme="majorBidi" w:hAnsiTheme="majorBidi" w:cstheme="majorBidi"/>
          <w:vertAlign w:val="superscript"/>
          <w:lang w:bidi="ar-IQ"/>
        </w:rPr>
        <w:t>-1</w:t>
      </w:r>
      <w:r w:rsidRPr="006E38B4">
        <w:rPr>
          <w:rFonts w:asciiTheme="majorBidi" w:hAnsiTheme="majorBidi" w:cstheme="majorBidi"/>
          <w:lang w:bidi="ar-IQ"/>
        </w:rPr>
        <w:t>coded (A</w:t>
      </w:r>
      <w:r w:rsidRPr="006E38B4">
        <w:rPr>
          <w:rFonts w:asciiTheme="majorBidi" w:hAnsiTheme="majorBidi" w:cstheme="majorBidi"/>
          <w:vertAlign w:val="subscript"/>
          <w:lang w:bidi="ar-IQ"/>
        </w:rPr>
        <w:t>0</w:t>
      </w:r>
      <w:r w:rsidRPr="006E38B4">
        <w:rPr>
          <w:rFonts w:asciiTheme="majorBidi" w:hAnsiTheme="majorBidi" w:cstheme="majorBidi"/>
          <w:lang w:bidi="ar-IQ"/>
        </w:rPr>
        <w:t>,A</w:t>
      </w:r>
      <w:r w:rsidRPr="006E38B4">
        <w:rPr>
          <w:rFonts w:asciiTheme="majorBidi" w:hAnsiTheme="majorBidi" w:cstheme="majorBidi"/>
          <w:vertAlign w:val="subscript"/>
          <w:lang w:bidi="ar-IQ"/>
        </w:rPr>
        <w:t>1</w:t>
      </w:r>
      <w:r w:rsidRPr="006E38B4">
        <w:rPr>
          <w:rFonts w:asciiTheme="majorBidi" w:hAnsiTheme="majorBidi" w:cstheme="majorBidi"/>
          <w:lang w:bidi="ar-IQ"/>
        </w:rPr>
        <w:t xml:space="preserve"> and A</w:t>
      </w:r>
      <w:r w:rsidRPr="006E38B4">
        <w:rPr>
          <w:rFonts w:asciiTheme="majorBidi" w:hAnsiTheme="majorBidi" w:cstheme="majorBidi"/>
          <w:vertAlign w:val="subscript"/>
          <w:lang w:bidi="ar-IQ"/>
        </w:rPr>
        <w:t>2</w:t>
      </w:r>
      <w:r w:rsidRPr="006E38B4">
        <w:rPr>
          <w:rFonts w:asciiTheme="majorBidi" w:hAnsiTheme="majorBidi" w:cstheme="majorBidi"/>
          <w:lang w:bidi="ar-IQ"/>
        </w:rPr>
        <w:t>) and the effect of applying flowering initiation treatments on growth and yield of cauliflower which comprised (control, vernalization, gibberellic acid GA</w:t>
      </w:r>
      <w:r w:rsidRPr="006E38B4">
        <w:rPr>
          <w:rFonts w:asciiTheme="majorBidi" w:hAnsiTheme="majorBidi" w:cstheme="majorBidi"/>
          <w:vertAlign w:val="subscript"/>
          <w:lang w:bidi="ar-IQ"/>
        </w:rPr>
        <w:t>3</w:t>
      </w:r>
      <w:r w:rsidRPr="006E38B4">
        <w:rPr>
          <w:rFonts w:asciiTheme="majorBidi" w:hAnsiTheme="majorBidi" w:cstheme="majorBidi"/>
          <w:lang w:bidi="ar-IQ"/>
        </w:rPr>
        <w:t xml:space="preserve"> and </w:t>
      </w:r>
      <w:r w:rsidRPr="006E38B4">
        <w:rPr>
          <w:rFonts w:asciiTheme="majorBidi" w:hAnsiTheme="majorBidi" w:cstheme="majorBidi"/>
          <w:lang w:bidi="ar-IQ"/>
        </w:rPr>
        <w:lastRenderedPageBreak/>
        <w:t>vernalization plus gibberellin treatments) ,coded (B</w:t>
      </w:r>
      <w:r w:rsidRPr="006E38B4">
        <w:rPr>
          <w:rFonts w:asciiTheme="majorBidi" w:hAnsiTheme="majorBidi" w:cstheme="majorBidi"/>
          <w:vertAlign w:val="subscript"/>
          <w:lang w:bidi="ar-IQ"/>
        </w:rPr>
        <w:t>1</w:t>
      </w:r>
      <w:r w:rsidRPr="006E38B4">
        <w:rPr>
          <w:rFonts w:asciiTheme="majorBidi" w:hAnsiTheme="majorBidi" w:cstheme="majorBidi"/>
          <w:lang w:bidi="ar-IQ"/>
        </w:rPr>
        <w:t>, B</w:t>
      </w:r>
      <w:r w:rsidRPr="006E38B4">
        <w:rPr>
          <w:rFonts w:asciiTheme="majorBidi" w:hAnsiTheme="majorBidi" w:cstheme="majorBidi"/>
          <w:vertAlign w:val="subscript"/>
          <w:lang w:bidi="ar-IQ"/>
        </w:rPr>
        <w:t>2</w:t>
      </w:r>
      <w:r w:rsidRPr="006E38B4">
        <w:rPr>
          <w:rFonts w:asciiTheme="majorBidi" w:hAnsiTheme="majorBidi" w:cstheme="majorBidi"/>
          <w:lang w:bidi="ar-IQ"/>
        </w:rPr>
        <w:t>, B</w:t>
      </w:r>
      <w:r w:rsidRPr="006E38B4">
        <w:rPr>
          <w:rFonts w:asciiTheme="majorBidi" w:hAnsiTheme="majorBidi" w:cstheme="majorBidi"/>
          <w:vertAlign w:val="subscript"/>
          <w:lang w:bidi="ar-IQ"/>
        </w:rPr>
        <w:t>3</w:t>
      </w:r>
      <w:r w:rsidRPr="006E38B4">
        <w:rPr>
          <w:rFonts w:asciiTheme="majorBidi" w:hAnsiTheme="majorBidi" w:cstheme="majorBidi"/>
          <w:lang w:bidi="ar-IQ"/>
        </w:rPr>
        <w:t xml:space="preserve"> and B</w:t>
      </w:r>
      <w:r w:rsidRPr="006E38B4">
        <w:rPr>
          <w:rFonts w:asciiTheme="majorBidi" w:hAnsiTheme="majorBidi" w:cstheme="majorBidi"/>
          <w:vertAlign w:val="subscript"/>
          <w:lang w:bidi="ar-IQ"/>
        </w:rPr>
        <w:t>4</w:t>
      </w:r>
      <w:r w:rsidRPr="006E38B4">
        <w:rPr>
          <w:rFonts w:asciiTheme="majorBidi" w:hAnsiTheme="majorBidi" w:cstheme="majorBidi"/>
          <w:lang w:bidi="ar-IQ"/>
        </w:rPr>
        <w:t>successively).</w:t>
      </w:r>
      <w:r w:rsidRPr="006E38B4">
        <w:rPr>
          <w:rFonts w:asciiTheme="majorBidi" w:hAnsiTheme="majorBidi" w:cstheme="majorBidi"/>
        </w:rPr>
        <w:t xml:space="preserve"> The adopted experimental design was Randomized Complete Block Design in three replicates. The mean differences was analyzed using </w:t>
      </w:r>
      <w:r w:rsidRPr="006E38B4">
        <w:rPr>
          <w:rFonts w:asciiTheme="majorBidi" w:hAnsiTheme="majorBidi" w:cstheme="majorBidi"/>
          <w:color w:val="000000"/>
          <w:lang w:bidi="ar-IQ"/>
        </w:rPr>
        <w:t>Duncan Multiple Range Test</w:t>
      </w:r>
      <w:r w:rsidRPr="006E38B4">
        <w:rPr>
          <w:rFonts w:asciiTheme="majorBidi" w:hAnsiTheme="majorBidi" w:cstheme="majorBidi"/>
        </w:rPr>
        <w:t xml:space="preserve"> at the probability level 0.05.</w:t>
      </w:r>
      <w:r w:rsidR="00C1793C" w:rsidRPr="00C1793C">
        <w:rPr>
          <w:rFonts w:asciiTheme="majorBidi" w:hAnsiTheme="majorBidi" w:cstheme="majorBidi"/>
          <w:lang w:bidi="ar-IQ"/>
        </w:rPr>
        <w:t xml:space="preserve"> </w:t>
      </w:r>
      <w:r w:rsidR="00C1793C" w:rsidRPr="006E38B4">
        <w:rPr>
          <w:rFonts w:asciiTheme="majorBidi" w:hAnsiTheme="majorBidi" w:cstheme="majorBidi"/>
          <w:lang w:bidi="ar-IQ"/>
        </w:rPr>
        <w:t>The results showed that spraying the Marine algae extract increased significantly the vegetative characteristics compared with the control treatment. Gibberellin treatment projected significant effect amongst the flowering initiation treatmentson vegetative growth characteristics at both sites. The interaction between spraying Marine algae extract  and flowering initiation treatments demonstrated significant effect on vegetative growth and yield characteristics at both sites. The interaction treatment between spraying Marine algae extract atconcentration of 2 ml. Land the gibberellin exhibited the highest means of growth characteristics (plant height, stem diameter, total leaves number, weight mean of flower stalks and the marketed yield) which gave (81.58 and 80.70) cm, (4.18 and 4.16) cm, (33.00 and 32.10) leaf.plant</w:t>
      </w:r>
      <w:r w:rsidR="00C1793C" w:rsidRPr="006E38B4">
        <w:rPr>
          <w:rFonts w:asciiTheme="majorBidi" w:hAnsiTheme="majorBidi" w:cstheme="majorBidi"/>
          <w:vertAlign w:val="superscript"/>
          <w:lang w:bidi="ar-IQ"/>
        </w:rPr>
        <w:t>-1</w:t>
      </w:r>
      <w:r w:rsidR="00C1793C" w:rsidRPr="006E38B4">
        <w:rPr>
          <w:rFonts w:asciiTheme="majorBidi" w:hAnsiTheme="majorBidi" w:cstheme="majorBidi"/>
          <w:lang w:bidi="ar-IQ"/>
        </w:rPr>
        <w:t>(1.40 and 1.70) kg and (12.466 and 11.733) ton. Donem</w:t>
      </w:r>
      <w:r w:rsidR="00C1793C" w:rsidRPr="006E38B4">
        <w:rPr>
          <w:rFonts w:asciiTheme="majorBidi" w:hAnsiTheme="majorBidi" w:cstheme="majorBidi"/>
          <w:vertAlign w:val="superscript"/>
          <w:lang w:bidi="ar-IQ"/>
        </w:rPr>
        <w:t>-1</w:t>
      </w:r>
      <w:r w:rsidR="00C1793C" w:rsidRPr="006E38B4">
        <w:rPr>
          <w:rFonts w:asciiTheme="majorBidi" w:hAnsiTheme="majorBidi" w:cstheme="majorBidi"/>
          <w:lang w:bidi="ar-IQ"/>
        </w:rPr>
        <w:t>, for both sites successively. The results showed that spraying Marine algae extract  concentration1.5 ml.</w:t>
      </w:r>
      <w:r w:rsidR="00C1793C" w:rsidRPr="006E38B4">
        <w:rPr>
          <w:rFonts w:asciiTheme="majorBidi" w:hAnsiTheme="majorBidi" w:cstheme="majorBidi"/>
          <w:vertAlign w:val="superscript"/>
          <w:lang w:bidi="ar-IQ"/>
        </w:rPr>
        <w:t>1</w:t>
      </w:r>
      <w:r w:rsidR="00C1793C" w:rsidRPr="006E38B4">
        <w:rPr>
          <w:rFonts w:asciiTheme="majorBidi" w:hAnsiTheme="majorBidi" w:cstheme="majorBidi"/>
          <w:lang w:bidi="ar-IQ"/>
        </w:rPr>
        <w:t>speeded up flower stalk maturity,in comparison with the other treatments. While the flower initiation treatments,vernilization B</w:t>
      </w:r>
      <w:r w:rsidR="00C1793C" w:rsidRPr="006E38B4">
        <w:rPr>
          <w:rFonts w:asciiTheme="majorBidi" w:hAnsiTheme="majorBidi" w:cstheme="majorBidi"/>
          <w:vertAlign w:val="subscript"/>
          <w:lang w:bidi="ar-IQ"/>
        </w:rPr>
        <w:t>2</w:t>
      </w:r>
      <w:r w:rsidR="00C1793C" w:rsidRPr="006E38B4">
        <w:rPr>
          <w:rFonts w:asciiTheme="majorBidi" w:hAnsiTheme="majorBidi" w:cstheme="majorBidi"/>
          <w:lang w:bidi="ar-IQ"/>
        </w:rPr>
        <w:t xml:space="preserve"> was the fastest in flower stalk maturation, in comparison with the rest of the flower initiation treatments. The interaction between Marine algae extract  and flower initiation showed significant effect, spraying with concentration of 1.5 ml. L</w:t>
      </w:r>
      <w:r w:rsidR="00C1793C" w:rsidRPr="006E38B4">
        <w:rPr>
          <w:rFonts w:asciiTheme="majorBidi" w:hAnsiTheme="majorBidi" w:cstheme="majorBidi"/>
          <w:vertAlign w:val="superscript"/>
          <w:lang w:bidi="ar-IQ"/>
        </w:rPr>
        <w:t>-1</w:t>
      </w:r>
      <w:r w:rsidR="00C1793C" w:rsidRPr="006E38B4">
        <w:rPr>
          <w:rFonts w:asciiTheme="majorBidi" w:hAnsiTheme="majorBidi" w:cstheme="majorBidi"/>
          <w:lang w:bidi="ar-IQ"/>
        </w:rPr>
        <w:t>and vernilizationtreatment was the fastest in flower stalk maturation. The results also showed that spraying Marine algae extract  with concentration 2ml. L</w:t>
      </w:r>
      <w:r w:rsidR="00C1793C" w:rsidRPr="006E38B4">
        <w:rPr>
          <w:rFonts w:asciiTheme="majorBidi" w:hAnsiTheme="majorBidi" w:cstheme="majorBidi"/>
          <w:vertAlign w:val="superscript"/>
          <w:lang w:bidi="ar-IQ"/>
        </w:rPr>
        <w:t>-1</w:t>
      </w:r>
      <w:r w:rsidR="00C1793C" w:rsidRPr="006E38B4">
        <w:rPr>
          <w:rFonts w:asciiTheme="majorBidi" w:hAnsiTheme="majorBidi" w:cstheme="majorBidi"/>
          <w:lang w:bidi="ar-IQ"/>
        </w:rPr>
        <w:t xml:space="preserve"> gave the highest means of flower stalk colour characteristic, flower stalks compaction.In regards to the flowering initiation treatment, the gibberellin plusvernilization treatment gave the highest meansin flower stalk colour and compaction characteristics. Meanwhile the interaction between the Marine algae extract  and flowering initiation treatment showed significant effect, the treatment of 2ml.1L</w:t>
      </w:r>
      <w:r w:rsidR="00C1793C" w:rsidRPr="006E38B4">
        <w:rPr>
          <w:rFonts w:asciiTheme="majorBidi" w:hAnsiTheme="majorBidi" w:cstheme="majorBidi"/>
          <w:vertAlign w:val="superscript"/>
          <w:lang w:bidi="ar-IQ"/>
        </w:rPr>
        <w:t>-1</w:t>
      </w:r>
      <w:r w:rsidR="00C1793C" w:rsidRPr="006E38B4">
        <w:rPr>
          <w:rFonts w:asciiTheme="majorBidi" w:hAnsiTheme="majorBidi" w:cstheme="majorBidi"/>
          <w:lang w:bidi="ar-IQ"/>
        </w:rPr>
        <w:t xml:space="preserve">and gibberellinandtogether with vernilization gave highest means of flower stalk colour and compaction, at the two sites. </w:t>
      </w:r>
    </w:p>
    <w:p w:rsidR="006E38B4" w:rsidRPr="006E38B4" w:rsidRDefault="006E38B4" w:rsidP="006E38B4">
      <w:pPr>
        <w:tabs>
          <w:tab w:val="left" w:pos="3130"/>
          <w:tab w:val="center" w:pos="4680"/>
        </w:tabs>
        <w:jc w:val="both"/>
        <w:rPr>
          <w:rFonts w:asciiTheme="majorBidi" w:hAnsiTheme="majorBidi" w:cstheme="majorBidi"/>
          <w:b/>
          <w:bCs/>
          <w:lang w:bidi="ar-IQ"/>
        </w:rPr>
      </w:pPr>
    </w:p>
    <w:p w:rsidR="006E38B4" w:rsidRPr="00C1793C" w:rsidRDefault="006E38B4" w:rsidP="006E38B4">
      <w:pPr>
        <w:tabs>
          <w:tab w:val="left" w:pos="3130"/>
          <w:tab w:val="center" w:pos="4680"/>
        </w:tabs>
        <w:jc w:val="both"/>
        <w:rPr>
          <w:rFonts w:asciiTheme="majorBidi" w:hAnsiTheme="majorBidi" w:cstheme="majorBidi"/>
          <w:b/>
          <w:bCs/>
          <w:sz w:val="28"/>
          <w:szCs w:val="28"/>
          <w:lang w:bidi="ar-IQ"/>
        </w:rPr>
      </w:pPr>
      <w:r w:rsidRPr="00C1793C">
        <w:rPr>
          <w:rFonts w:asciiTheme="majorBidi" w:hAnsiTheme="majorBidi" w:cstheme="majorBidi"/>
          <w:b/>
          <w:bCs/>
          <w:sz w:val="28"/>
          <w:szCs w:val="28"/>
          <w:rtl/>
          <w:lang w:bidi="ar-IQ"/>
        </w:rPr>
        <w:t xml:space="preserve">المقدمة    </w:t>
      </w:r>
    </w:p>
    <w:p w:rsidR="006E38B4" w:rsidRPr="006E38B4" w:rsidRDefault="006E38B4" w:rsidP="006E38B4">
      <w:pPr>
        <w:spacing w:line="360" w:lineRule="auto"/>
        <w:jc w:val="both"/>
        <w:rPr>
          <w:rFonts w:asciiTheme="majorBidi" w:eastAsia="Calibri" w:hAnsiTheme="majorBidi" w:cstheme="majorBidi"/>
          <w:rtl/>
        </w:rPr>
      </w:pPr>
      <w:bookmarkStart w:id="0" w:name="OLE_LINK6"/>
      <w:bookmarkStart w:id="1" w:name="OLE_LINK5"/>
      <w:r w:rsidRPr="006E38B4">
        <w:rPr>
          <w:rFonts w:asciiTheme="majorBidi" w:hAnsiTheme="majorBidi" w:cstheme="majorBidi"/>
          <w:rtl/>
          <w:lang w:bidi="ar-IQ"/>
        </w:rPr>
        <w:t xml:space="preserve"> نبات القرنابيط</w:t>
      </w:r>
      <w:r w:rsidRPr="006E38B4">
        <w:rPr>
          <w:rFonts w:asciiTheme="majorBidi" w:hAnsiTheme="majorBidi" w:cstheme="majorBidi"/>
          <w:lang w:bidi="ar-IQ"/>
        </w:rPr>
        <w:t>Cauliflower</w:t>
      </w:r>
      <w:bookmarkEnd w:id="0"/>
      <w:bookmarkEnd w:id="1"/>
      <w:r w:rsidRPr="006E38B4">
        <w:rPr>
          <w:rFonts w:asciiTheme="majorBidi" w:hAnsiTheme="majorBidi" w:cstheme="majorBidi"/>
          <w:rtl/>
          <w:lang w:bidi="ar-IQ"/>
        </w:rPr>
        <w:t xml:space="preserve"> ،</w:t>
      </w:r>
      <w:bookmarkStart w:id="2" w:name="OLE_LINK4"/>
      <w:bookmarkStart w:id="3" w:name="OLE_LINK3"/>
      <w:r w:rsidRPr="006E38B4">
        <w:rPr>
          <w:rFonts w:asciiTheme="majorBidi" w:hAnsiTheme="majorBidi" w:cstheme="majorBidi"/>
          <w:i/>
          <w:iCs/>
          <w:lang w:bidi="ar-IQ"/>
        </w:rPr>
        <w:t>Brassica</w:t>
      </w:r>
      <w:bookmarkEnd w:id="2"/>
      <w:bookmarkEnd w:id="3"/>
      <w:r w:rsidRPr="006E38B4">
        <w:rPr>
          <w:rFonts w:asciiTheme="majorBidi" w:hAnsiTheme="majorBidi" w:cstheme="majorBidi"/>
          <w:i/>
          <w:iCs/>
          <w:lang w:bidi="ar-IQ"/>
        </w:rPr>
        <w:t>olerace</w:t>
      </w:r>
      <w:r w:rsidRPr="006E38B4">
        <w:rPr>
          <w:rFonts w:asciiTheme="majorBidi" w:hAnsiTheme="majorBidi" w:cstheme="majorBidi"/>
          <w:lang w:bidi="ar-IQ"/>
        </w:rPr>
        <w:t>var.botrytis</w:t>
      </w:r>
      <w:r w:rsidRPr="006E38B4">
        <w:rPr>
          <w:rFonts w:asciiTheme="majorBidi" w:hAnsiTheme="majorBidi" w:cstheme="majorBidi"/>
          <w:rtl/>
          <w:lang w:bidi="ar-IQ"/>
        </w:rPr>
        <w:t xml:space="preserve"> هو احد نباتات العائلة الصليبية </w:t>
      </w:r>
      <w:r w:rsidRPr="006E38B4">
        <w:rPr>
          <w:rFonts w:asciiTheme="majorBidi" w:hAnsiTheme="majorBidi" w:cstheme="majorBidi"/>
          <w:lang w:bidi="ar-IQ"/>
        </w:rPr>
        <w:t>Brassicaceaee</w:t>
      </w:r>
      <w:r w:rsidRPr="006E38B4">
        <w:rPr>
          <w:rFonts w:asciiTheme="majorBidi" w:hAnsiTheme="majorBidi" w:cstheme="majorBidi"/>
          <w:rtl/>
          <w:lang w:bidi="ar-IQ"/>
        </w:rPr>
        <w:t>. يزرع القرنابيط لأجل الحصول على الأقراص الزهري (</w:t>
      </w:r>
      <w:r w:rsidRPr="006E38B4">
        <w:rPr>
          <w:rFonts w:asciiTheme="majorBidi" w:hAnsiTheme="majorBidi" w:cstheme="majorBidi"/>
          <w:lang w:bidi="ar-IQ"/>
        </w:rPr>
        <w:t>Curds</w:t>
      </w:r>
      <w:r w:rsidRPr="006E38B4">
        <w:rPr>
          <w:rFonts w:asciiTheme="majorBidi" w:hAnsiTheme="majorBidi" w:cstheme="majorBidi"/>
          <w:rtl/>
          <w:lang w:bidi="ar-IQ"/>
        </w:rPr>
        <w:t>).وهي الجزء الذييؤكل من النبات وهي عبارة عن البراعم الزهرية قبل تفتحها مع الحوامل الزهرية التي تكون لحمية متضخمة (مطلوب وآخرون 1989). ويعد التسميد من أهم الأمور التي لها مساس بالإنتاج وتشجيعه لما يوفره من المغذيات للنبات والتي بدورها مهمة جدا في نمو النباتات اذ لايمكن للنبات الاستمرار في دورة حياته واكمالها الا بوجود تلك المغذيات ، فالعناصر الغذائية ضرورية للعمليات الكيموحيوية جميعها داخل النباتوان نقص احد هذه العناصر لسبب أولأخر يسبب خللا فسلجيا نتيجة لعدم الاتزان الغذائي (</w:t>
      </w:r>
      <w:r w:rsidRPr="006E38B4">
        <w:rPr>
          <w:rFonts w:asciiTheme="majorBidi" w:eastAsia="NSimSun" w:hAnsiTheme="majorBidi" w:cstheme="majorBidi"/>
          <w:lang w:bidi="ar-IQ"/>
        </w:rPr>
        <w:t>Epstein</w:t>
      </w:r>
      <w:r w:rsidRPr="006E38B4">
        <w:rPr>
          <w:rFonts w:asciiTheme="majorBidi" w:hAnsiTheme="majorBidi" w:cstheme="majorBidi"/>
          <w:rtl/>
          <w:lang w:bidi="ar-IQ"/>
        </w:rPr>
        <w:t xml:space="preserve"> ، </w:t>
      </w:r>
      <w:r w:rsidRPr="006E38B4">
        <w:rPr>
          <w:rFonts w:asciiTheme="majorBidi" w:eastAsia="NSimSun" w:hAnsiTheme="majorBidi" w:cstheme="majorBidi"/>
          <w:lang w:bidi="ar-IQ"/>
        </w:rPr>
        <w:t>1972</w:t>
      </w:r>
      <w:r w:rsidRPr="006E38B4">
        <w:rPr>
          <w:rFonts w:asciiTheme="majorBidi" w:hAnsiTheme="majorBidi" w:cstheme="majorBidi"/>
          <w:rtl/>
          <w:lang w:bidi="ar-IQ"/>
        </w:rPr>
        <w:t xml:space="preserve"> )</w:t>
      </w:r>
      <w:r w:rsidRPr="006E38B4">
        <w:rPr>
          <w:rFonts w:asciiTheme="majorBidi" w:hAnsiTheme="majorBidi" w:cstheme="majorBidi"/>
          <w:color w:val="0D0D0D"/>
          <w:rtl/>
        </w:rPr>
        <w:t>.</w:t>
      </w:r>
      <w:r w:rsidRPr="006E38B4">
        <w:rPr>
          <w:rFonts w:asciiTheme="majorBidi" w:hAnsiTheme="majorBidi" w:cstheme="majorBidi"/>
          <w:rtl/>
          <w:lang w:bidi="ar-IQ"/>
        </w:rPr>
        <w:t>لذا تعد التغذية الورقية من أكثر طرائق التسميد كفاءة  فهي  تقوم  بتجهيز العنصر المغذي للنبات عندما تكون هناك مشكلة  في امتصاص العناصر من التربة (</w:t>
      </w:r>
      <w:r w:rsidRPr="006E38B4">
        <w:rPr>
          <w:rFonts w:asciiTheme="majorBidi" w:hAnsiTheme="majorBidi" w:cstheme="majorBidi"/>
          <w:lang w:bidi="ar-IQ"/>
        </w:rPr>
        <w:t>Ling</w:t>
      </w:r>
      <w:r w:rsidRPr="006E38B4">
        <w:rPr>
          <w:rFonts w:asciiTheme="majorBidi" w:hAnsiTheme="majorBidi" w:cstheme="majorBidi"/>
          <w:rtl/>
          <w:lang w:bidi="ar-IQ"/>
        </w:rPr>
        <w:t>و</w:t>
      </w:r>
      <w:r w:rsidRPr="006E38B4">
        <w:rPr>
          <w:rFonts w:asciiTheme="majorBidi" w:hAnsiTheme="majorBidi" w:cstheme="majorBidi"/>
          <w:lang w:bidi="ar-IQ"/>
        </w:rPr>
        <w:t>Silberbush</w:t>
      </w:r>
      <w:r w:rsidRPr="006E38B4">
        <w:rPr>
          <w:rFonts w:asciiTheme="majorBidi" w:hAnsiTheme="majorBidi" w:cstheme="majorBidi"/>
          <w:rtl/>
          <w:lang w:bidi="ar-IQ"/>
        </w:rPr>
        <w:t xml:space="preserve"> ، </w:t>
      </w:r>
      <w:r w:rsidRPr="006E38B4">
        <w:rPr>
          <w:rFonts w:asciiTheme="majorBidi" w:hAnsiTheme="majorBidi" w:cstheme="majorBidi"/>
          <w:lang w:bidi="ar-IQ"/>
        </w:rPr>
        <w:t>2002</w:t>
      </w:r>
      <w:r w:rsidRPr="006E38B4">
        <w:rPr>
          <w:rFonts w:asciiTheme="majorBidi" w:hAnsiTheme="majorBidi" w:cstheme="majorBidi"/>
          <w:rtl/>
          <w:lang w:bidi="ar-IQ"/>
        </w:rPr>
        <w:t xml:space="preserve">). وتعد تربة العراق من الترب القاعدية التي تقوم بتثبيت الكثير من العناصر وبالتالي عدم جاهزية  المغذيات للنبات وبذلك يكون الرش الطريقة المناسبة  لتجهيز النباتات بالمغذيات .   كما يعد القرنابيط من النباتات الاجبارية بالنسبة للاستجابة للمتطلبات البرودة للغرض التزهير والتسريع في تكوين الاقراص </w:t>
      </w:r>
      <w:r w:rsidRPr="006E38B4">
        <w:rPr>
          <w:rFonts w:asciiTheme="majorBidi" w:hAnsiTheme="majorBidi" w:cstheme="majorBidi"/>
          <w:rtl/>
          <w:lang w:bidi="ar-IQ"/>
        </w:rPr>
        <w:lastRenderedPageBreak/>
        <w:t xml:space="preserve">الزهرية </w:t>
      </w:r>
      <w:r w:rsidRPr="006E38B4">
        <w:rPr>
          <w:rFonts w:asciiTheme="majorBidi" w:hAnsiTheme="majorBidi" w:cstheme="majorBidi"/>
          <w:lang w:bidi="ar-IQ"/>
        </w:rPr>
        <w:t>Wiebe)</w:t>
      </w:r>
      <w:r w:rsidRPr="006E38B4">
        <w:rPr>
          <w:rFonts w:asciiTheme="majorBidi" w:hAnsiTheme="majorBidi" w:cstheme="majorBidi"/>
          <w:rtl/>
          <w:lang w:bidi="ar-IQ"/>
        </w:rPr>
        <w:t xml:space="preserve">،1990) والانتقال من مرحلة النمو الخضري الى النمو الزهري. كما أشارت بعض الدراسات على </w:t>
      </w:r>
      <w:r w:rsidRPr="006E38B4">
        <w:rPr>
          <w:rFonts w:asciiTheme="majorBidi" w:hAnsiTheme="majorBidi" w:cstheme="majorBidi"/>
          <w:rtl/>
        </w:rPr>
        <w:t>نبات القرنابيط إلى أن استعمال منظم النمو الجبرليك أسد</w:t>
      </w:r>
      <w:r w:rsidRPr="006E38B4">
        <w:rPr>
          <w:rFonts w:asciiTheme="majorBidi" w:hAnsiTheme="majorBidi" w:cstheme="majorBidi"/>
        </w:rPr>
        <w:t>GA</w:t>
      </w:r>
      <w:r w:rsidRPr="006E38B4">
        <w:rPr>
          <w:rFonts w:asciiTheme="majorBidi" w:hAnsiTheme="majorBidi" w:cstheme="majorBidi"/>
          <w:vertAlign w:val="subscript"/>
        </w:rPr>
        <w:t>3</w:t>
      </w:r>
      <w:r w:rsidRPr="006E38B4">
        <w:rPr>
          <w:rFonts w:asciiTheme="majorBidi" w:hAnsiTheme="majorBidi" w:cstheme="majorBidi"/>
          <w:rtl/>
        </w:rPr>
        <w:t xml:space="preserve"> رشا على الأوراق يزيد من حاصل الأقراص الزهرية وذلك لدوره الرئيس في الإسراع من النمو عن طريق زيادة انقسام الخلايا واستطالتها وكذلك في التعويض عن متطلبات درجات الحرارة المنخفضة </w:t>
      </w:r>
      <w:bookmarkStart w:id="4" w:name="OLE_LINK12"/>
      <w:bookmarkStart w:id="5" w:name="OLE_LINK11"/>
      <w:r w:rsidRPr="006E38B4">
        <w:rPr>
          <w:rFonts w:asciiTheme="majorBidi" w:hAnsiTheme="majorBidi" w:cstheme="majorBidi"/>
        </w:rPr>
        <w:t>Vernalization</w:t>
      </w:r>
      <w:bookmarkEnd w:id="4"/>
      <w:bookmarkEnd w:id="5"/>
      <w:r w:rsidRPr="006E38B4">
        <w:rPr>
          <w:rFonts w:asciiTheme="majorBidi" w:hAnsiTheme="majorBidi" w:cstheme="majorBidi"/>
          <w:rtl/>
        </w:rPr>
        <w:t xml:space="preserve"> لتكوين الأقراص الزهرية لغالبية أصنافه </w:t>
      </w:r>
      <w:r w:rsidR="00753292">
        <w:rPr>
          <w:rFonts w:asciiTheme="majorBidi" w:hAnsiTheme="majorBidi" w:cstheme="majorBidi" w:hint="cs"/>
          <w:rtl/>
        </w:rPr>
        <w:t xml:space="preserve">                             </w:t>
      </w:r>
      <w:r w:rsidRPr="006E38B4">
        <w:rPr>
          <w:rFonts w:asciiTheme="majorBidi" w:hAnsiTheme="majorBidi" w:cstheme="majorBidi"/>
          <w:rtl/>
        </w:rPr>
        <w:t xml:space="preserve">( </w:t>
      </w:r>
      <w:r w:rsidRPr="006E38B4">
        <w:rPr>
          <w:rFonts w:asciiTheme="majorBidi" w:hAnsiTheme="majorBidi" w:cstheme="majorBidi"/>
        </w:rPr>
        <w:t>Abdalla</w:t>
      </w:r>
      <w:r w:rsidRPr="006E38B4">
        <w:rPr>
          <w:rFonts w:asciiTheme="majorBidi" w:hAnsiTheme="majorBidi" w:cstheme="majorBidi"/>
          <w:rtl/>
        </w:rPr>
        <w:t>وآخرون، 1980</w:t>
      </w:r>
      <w:r w:rsidRPr="006E38B4">
        <w:rPr>
          <w:rFonts w:asciiTheme="majorBidi" w:hAnsiTheme="majorBidi" w:cstheme="majorBidi"/>
        </w:rPr>
        <w:t>Yanmaz ;</w:t>
      </w:r>
      <w:r w:rsidRPr="006E38B4">
        <w:rPr>
          <w:rFonts w:asciiTheme="majorBidi" w:hAnsiTheme="majorBidi" w:cstheme="majorBidi"/>
          <w:rtl/>
        </w:rPr>
        <w:t xml:space="preserve"> و </w:t>
      </w:r>
      <w:r w:rsidRPr="006E38B4">
        <w:rPr>
          <w:rFonts w:asciiTheme="majorBidi" w:hAnsiTheme="majorBidi" w:cstheme="majorBidi"/>
        </w:rPr>
        <w:t>Eris</w:t>
      </w:r>
      <w:r w:rsidRPr="006E38B4">
        <w:rPr>
          <w:rFonts w:asciiTheme="majorBidi" w:hAnsiTheme="majorBidi" w:cstheme="majorBidi"/>
          <w:rtl/>
          <w:lang w:bidi="ar-IQ"/>
        </w:rPr>
        <w:t>، 1984و</w:t>
      </w:r>
      <w:r w:rsidRPr="006E38B4">
        <w:rPr>
          <w:rFonts w:asciiTheme="majorBidi" w:hAnsiTheme="majorBidi" w:cstheme="majorBidi"/>
        </w:rPr>
        <w:t>Booij</w:t>
      </w:r>
      <w:r w:rsidRPr="006E38B4">
        <w:rPr>
          <w:rFonts w:asciiTheme="majorBidi" w:hAnsiTheme="majorBidi" w:cstheme="majorBidi"/>
          <w:rtl/>
        </w:rPr>
        <w:t>، 1989</w:t>
      </w:r>
      <w:r w:rsidRPr="006E38B4">
        <w:rPr>
          <w:rFonts w:asciiTheme="majorBidi" w:hAnsiTheme="majorBidi" w:cstheme="majorBidi"/>
        </w:rPr>
        <w:t>;</w:t>
      </w:r>
      <w:r w:rsidRPr="006E38B4">
        <w:rPr>
          <w:rFonts w:asciiTheme="majorBidi" w:hAnsiTheme="majorBidi" w:cstheme="majorBidi"/>
          <w:rtl/>
        </w:rPr>
        <w:t xml:space="preserve">ألعبيدي، 1999  و </w:t>
      </w:r>
      <w:r w:rsidRPr="006E38B4">
        <w:rPr>
          <w:rFonts w:asciiTheme="majorBidi" w:hAnsiTheme="majorBidi" w:cstheme="majorBidi"/>
        </w:rPr>
        <w:t>Rasheed</w:t>
      </w:r>
      <w:r w:rsidRPr="006E38B4">
        <w:rPr>
          <w:rFonts w:asciiTheme="majorBidi" w:hAnsiTheme="majorBidi" w:cstheme="majorBidi"/>
          <w:rtl/>
        </w:rPr>
        <w:t>، 2002 و</w:t>
      </w:r>
      <w:r w:rsidRPr="006E38B4">
        <w:rPr>
          <w:rFonts w:asciiTheme="majorBidi" w:hAnsiTheme="majorBidi" w:cstheme="majorBidi"/>
        </w:rPr>
        <w:t xml:space="preserve"> Fernandez</w:t>
      </w:r>
      <w:r w:rsidRPr="006E38B4">
        <w:rPr>
          <w:rFonts w:asciiTheme="majorBidi" w:hAnsiTheme="majorBidi" w:cstheme="majorBidi"/>
          <w:rtl/>
        </w:rPr>
        <w:t xml:space="preserve">واخرون، </w:t>
      </w:r>
      <w:r w:rsidRPr="006E38B4">
        <w:rPr>
          <w:rFonts w:asciiTheme="majorBidi" w:hAnsiTheme="majorBidi" w:cstheme="majorBidi"/>
        </w:rPr>
        <w:t>1997</w:t>
      </w:r>
      <w:r w:rsidRPr="006E38B4">
        <w:rPr>
          <w:rFonts w:asciiTheme="majorBidi" w:hAnsiTheme="majorBidi" w:cstheme="majorBidi"/>
          <w:rtl/>
          <w:lang w:bidi="ar-IQ"/>
        </w:rPr>
        <w:t xml:space="preserve">) </w:t>
      </w:r>
      <w:r w:rsidRPr="006E38B4">
        <w:rPr>
          <w:rFonts w:asciiTheme="majorBidi" w:eastAsia="Calibri" w:hAnsiTheme="majorBidi" w:cstheme="majorBidi"/>
          <w:rtl/>
          <w:lang w:bidi="ar-IQ"/>
        </w:rPr>
        <w:t xml:space="preserve">ولاهمية نبات القرنابيط ومن اجل تحسين انتاجه كما ونوعا فقد اجريت تجربة لبيان تاثير رش مستخلص الطحالب البحرية </w:t>
      </w:r>
      <w:r w:rsidRPr="006E38B4">
        <w:rPr>
          <w:rFonts w:asciiTheme="majorBidi" w:eastAsia="Calibri" w:hAnsiTheme="majorBidi" w:cstheme="majorBidi"/>
          <w:lang w:bidi="ar-IQ"/>
        </w:rPr>
        <w:t>Algaton</w:t>
      </w:r>
      <w:r w:rsidRPr="006E38B4">
        <w:rPr>
          <w:rFonts w:asciiTheme="majorBidi" w:eastAsia="Calibri" w:hAnsiTheme="majorBidi" w:cstheme="majorBidi"/>
          <w:rtl/>
          <w:lang w:bidi="ar-IQ"/>
        </w:rPr>
        <w:t>ومعاملات الحث الزهري للاهداف التالية :-</w:t>
      </w:r>
    </w:p>
    <w:p w:rsidR="006E38B4" w:rsidRPr="006E38B4" w:rsidRDefault="006E38B4" w:rsidP="006E38B4">
      <w:pPr>
        <w:spacing w:after="200" w:line="360" w:lineRule="auto"/>
        <w:jc w:val="both"/>
        <w:rPr>
          <w:rFonts w:asciiTheme="majorBidi" w:eastAsia="Calibri" w:hAnsiTheme="majorBidi" w:cstheme="majorBidi"/>
          <w:rtl/>
        </w:rPr>
      </w:pPr>
    </w:p>
    <w:p w:rsidR="006E38B4" w:rsidRPr="006E38B4" w:rsidRDefault="006E38B4" w:rsidP="006E38B4">
      <w:pPr>
        <w:numPr>
          <w:ilvl w:val="0"/>
          <w:numId w:val="27"/>
        </w:numPr>
        <w:spacing w:after="200" w:line="360" w:lineRule="auto"/>
        <w:contextualSpacing/>
        <w:jc w:val="both"/>
        <w:rPr>
          <w:rFonts w:asciiTheme="majorBidi" w:eastAsia="Calibri" w:hAnsiTheme="majorBidi" w:cstheme="majorBidi"/>
          <w:lang w:bidi="ar-IQ"/>
        </w:rPr>
      </w:pPr>
      <w:r w:rsidRPr="006E38B4">
        <w:rPr>
          <w:rFonts w:asciiTheme="majorBidi" w:eastAsia="Calibri" w:hAnsiTheme="majorBidi" w:cstheme="majorBidi"/>
          <w:rtl/>
          <w:lang w:bidi="ar-IQ"/>
        </w:rPr>
        <w:t xml:space="preserve">استخدام مستخلص الطحالب البحرية </w:t>
      </w:r>
      <w:r w:rsidRPr="006E38B4">
        <w:rPr>
          <w:rFonts w:asciiTheme="majorBidi" w:eastAsia="Calibri" w:hAnsiTheme="majorBidi" w:cstheme="majorBidi"/>
          <w:lang w:bidi="ar-IQ"/>
        </w:rPr>
        <w:t>Algaton</w:t>
      </w:r>
      <w:r w:rsidRPr="006E38B4">
        <w:rPr>
          <w:rFonts w:asciiTheme="majorBidi" w:eastAsia="Calibri" w:hAnsiTheme="majorBidi" w:cstheme="majorBidi"/>
          <w:rtl/>
          <w:lang w:bidi="ar-IQ"/>
        </w:rPr>
        <w:t xml:space="preserve"> رشا على المجموع الخضري لتحسين نموه وزيادة انتاجة بالإضافة الى التخلص من تثبيت العناصر الغذائية في التربة كون تربة العراق قاعدية .. </w:t>
      </w:r>
    </w:p>
    <w:p w:rsidR="006E38B4" w:rsidRPr="006E38B4" w:rsidRDefault="006E38B4" w:rsidP="006E38B4">
      <w:pPr>
        <w:spacing w:after="200" w:line="360" w:lineRule="auto"/>
        <w:ind w:left="785"/>
        <w:contextualSpacing/>
        <w:jc w:val="both"/>
        <w:rPr>
          <w:rFonts w:asciiTheme="majorBidi" w:eastAsia="Calibri" w:hAnsiTheme="majorBidi" w:cstheme="majorBidi"/>
          <w:lang w:bidi="ar-IQ"/>
        </w:rPr>
      </w:pPr>
    </w:p>
    <w:p w:rsidR="006E38B4" w:rsidRPr="006E38B4" w:rsidRDefault="006E38B4" w:rsidP="006E38B4">
      <w:pPr>
        <w:numPr>
          <w:ilvl w:val="0"/>
          <w:numId w:val="27"/>
        </w:numPr>
        <w:spacing w:after="200" w:line="360" w:lineRule="auto"/>
        <w:contextualSpacing/>
        <w:jc w:val="both"/>
        <w:rPr>
          <w:rFonts w:asciiTheme="majorBidi" w:eastAsia="Calibri" w:hAnsiTheme="majorBidi" w:cstheme="majorBidi"/>
          <w:lang w:bidi="ar-IQ"/>
        </w:rPr>
      </w:pPr>
      <w:r w:rsidRPr="006E38B4">
        <w:rPr>
          <w:rFonts w:asciiTheme="majorBidi" w:eastAsia="Calibri" w:hAnsiTheme="majorBidi" w:cstheme="majorBidi"/>
          <w:rtl/>
          <w:lang w:bidi="ar-IQ"/>
        </w:rPr>
        <w:t xml:space="preserve">استخدام الجبرلين </w:t>
      </w:r>
      <w:r w:rsidRPr="006E38B4">
        <w:rPr>
          <w:rFonts w:asciiTheme="majorBidi" w:eastAsia="Calibri" w:hAnsiTheme="majorBidi" w:cstheme="majorBidi"/>
          <w:lang w:bidi="ar-IQ"/>
        </w:rPr>
        <w:t xml:space="preserve">GA3 </w:t>
      </w:r>
      <w:r w:rsidRPr="006E38B4">
        <w:rPr>
          <w:rFonts w:asciiTheme="majorBidi" w:eastAsia="Calibri" w:hAnsiTheme="majorBidi" w:cstheme="majorBidi"/>
          <w:rtl/>
          <w:lang w:bidi="ar-IQ"/>
        </w:rPr>
        <w:t xml:space="preserve"> لبيان تاثيره في تقليل المدة اللازمة لتكوين الأقراص الزهرية في  للقرنابيط.</w:t>
      </w:r>
    </w:p>
    <w:p w:rsidR="006E38B4" w:rsidRPr="006E38B4" w:rsidRDefault="006E38B4" w:rsidP="006E38B4">
      <w:pPr>
        <w:spacing w:after="200" w:line="360" w:lineRule="auto"/>
        <w:contextualSpacing/>
        <w:jc w:val="both"/>
        <w:rPr>
          <w:rFonts w:asciiTheme="majorBidi" w:eastAsia="Calibri" w:hAnsiTheme="majorBidi" w:cstheme="majorBidi"/>
          <w:lang w:bidi="ar-IQ"/>
        </w:rPr>
      </w:pPr>
    </w:p>
    <w:p w:rsidR="006E38B4" w:rsidRPr="006E38B4" w:rsidRDefault="006E38B4" w:rsidP="006E38B4">
      <w:pPr>
        <w:numPr>
          <w:ilvl w:val="0"/>
          <w:numId w:val="27"/>
        </w:numPr>
        <w:spacing w:after="200" w:line="360" w:lineRule="auto"/>
        <w:contextualSpacing/>
        <w:jc w:val="both"/>
        <w:rPr>
          <w:rFonts w:asciiTheme="majorBidi" w:eastAsia="Calibri" w:hAnsiTheme="majorBidi" w:cstheme="majorBidi"/>
          <w:rtl/>
          <w:lang w:bidi="ar-IQ"/>
        </w:rPr>
      </w:pPr>
      <w:r w:rsidRPr="006E38B4">
        <w:rPr>
          <w:rFonts w:asciiTheme="majorBidi" w:eastAsia="Calibri" w:hAnsiTheme="majorBidi" w:cstheme="majorBidi"/>
          <w:rtl/>
          <w:lang w:bidi="ar-IQ"/>
        </w:rPr>
        <w:t xml:space="preserve">استخدام معاملة  الارتباع </w:t>
      </w:r>
      <w:r w:rsidRPr="006E38B4">
        <w:rPr>
          <w:rFonts w:asciiTheme="majorBidi" w:eastAsia="Calibri" w:hAnsiTheme="majorBidi" w:cstheme="majorBidi"/>
        </w:rPr>
        <w:t>Vernalization</w:t>
      </w:r>
      <w:r w:rsidRPr="006E38B4">
        <w:rPr>
          <w:rFonts w:asciiTheme="majorBidi" w:eastAsia="Calibri" w:hAnsiTheme="majorBidi" w:cstheme="majorBidi"/>
          <w:rtl/>
          <w:lang w:bidi="ar-IQ"/>
        </w:rPr>
        <w:t xml:space="preserve"> لبيان تاثيرها على تبكير ازهار النبات وتكوين الاقراص الزهرية  فيها  .</w:t>
      </w:r>
    </w:p>
    <w:p w:rsidR="006E38B4" w:rsidRPr="00C1793C" w:rsidRDefault="006E38B4" w:rsidP="00753292">
      <w:pPr>
        <w:spacing w:line="360" w:lineRule="auto"/>
        <w:jc w:val="both"/>
        <w:rPr>
          <w:rFonts w:asciiTheme="majorBidi" w:hAnsiTheme="majorBidi" w:cstheme="majorBidi"/>
          <w:b/>
          <w:bCs/>
          <w:sz w:val="28"/>
          <w:szCs w:val="28"/>
          <w:rtl/>
        </w:rPr>
      </w:pPr>
      <w:r w:rsidRPr="00C1793C">
        <w:rPr>
          <w:rFonts w:asciiTheme="majorBidi" w:hAnsiTheme="majorBidi" w:cstheme="majorBidi"/>
          <w:b/>
          <w:bCs/>
          <w:sz w:val="28"/>
          <w:szCs w:val="28"/>
          <w:rtl/>
        </w:rPr>
        <w:t xml:space="preserve">المواد وطرائق العمل </w:t>
      </w:r>
    </w:p>
    <w:p w:rsidR="006E38B4" w:rsidRPr="006E38B4" w:rsidRDefault="006E38B4" w:rsidP="006E38B4">
      <w:pPr>
        <w:spacing w:line="360" w:lineRule="auto"/>
        <w:jc w:val="both"/>
        <w:rPr>
          <w:rFonts w:asciiTheme="majorBidi" w:hAnsiTheme="majorBidi" w:cstheme="majorBidi"/>
          <w:b/>
          <w:bCs/>
          <w:rtl/>
          <w:lang w:bidi="ar-IQ"/>
        </w:rPr>
      </w:pPr>
      <w:r w:rsidRPr="006E38B4">
        <w:rPr>
          <w:rFonts w:asciiTheme="majorBidi" w:hAnsiTheme="majorBidi" w:cstheme="majorBidi"/>
          <w:rtl/>
          <w:lang w:bidi="ar-IQ"/>
        </w:rPr>
        <w:t>أجريت التجربة في  الموسم الزراعي 2010-2011 في موقعين الأول في محافظة ديالى/قضاء الخالص في مزرعة تابعة للشركة الموفق الزراعية ،والثاني في محافظة الديوانية /قضاء البركات في مزرعة خاصة. تم زراعة بذور القرنابيط هجين صولد صنو</w:t>
      </w:r>
      <w:r w:rsidRPr="006E38B4">
        <w:rPr>
          <w:rFonts w:asciiTheme="majorBidi" w:hAnsiTheme="majorBidi" w:cstheme="majorBidi"/>
          <w:lang w:bidi="ar-IQ"/>
        </w:rPr>
        <w:t>SolidSnow</w:t>
      </w:r>
      <w:r w:rsidRPr="006E38B4">
        <w:rPr>
          <w:rFonts w:asciiTheme="majorBidi" w:hAnsiTheme="majorBidi" w:cstheme="majorBidi"/>
          <w:rtl/>
          <w:lang w:bidi="ar-IQ"/>
        </w:rPr>
        <w:t xml:space="preserve">المنتج من قبل شركة </w:t>
      </w:r>
      <w:r w:rsidRPr="006E38B4">
        <w:rPr>
          <w:rFonts w:asciiTheme="majorBidi" w:hAnsiTheme="majorBidi" w:cstheme="majorBidi"/>
          <w:lang w:bidi="ar-IQ"/>
        </w:rPr>
        <w:t>Petoseed</w:t>
      </w:r>
      <w:r w:rsidRPr="006E38B4">
        <w:rPr>
          <w:rFonts w:asciiTheme="majorBidi" w:hAnsiTheme="majorBidi" w:cstheme="majorBidi"/>
          <w:rtl/>
        </w:rPr>
        <w:t>بتاريخ 15/8/2010 ،16/8/2010 للموقع الأول والموقع الثاني على التوالي.وبعد مرور 30 يوم</w:t>
      </w:r>
      <w:r w:rsidRPr="006E38B4">
        <w:rPr>
          <w:rFonts w:asciiTheme="majorBidi" w:hAnsiTheme="majorBidi" w:cstheme="majorBidi"/>
          <w:rtl/>
          <w:lang w:bidi="ar-IQ"/>
        </w:rPr>
        <w:t>ا</w:t>
      </w:r>
      <w:r w:rsidRPr="006E38B4">
        <w:rPr>
          <w:rFonts w:asciiTheme="majorBidi" w:hAnsiTheme="majorBidi" w:cstheme="majorBidi"/>
          <w:rtl/>
        </w:rPr>
        <w:t xml:space="preserve"> من الزراعة أخذت نصف الشتلات ووضعت في حاضنة نباتية لتوفير درجة حرارة (6-7 مْ)ولمدة 14يوم لإجراء عملية ارتباع الشتلات </w:t>
      </w:r>
      <w:r w:rsidRPr="006E38B4">
        <w:rPr>
          <w:rFonts w:asciiTheme="majorBidi" w:hAnsiTheme="majorBidi" w:cstheme="majorBidi"/>
          <w:lang w:bidi="ar-IQ"/>
        </w:rPr>
        <w:t>Vernalization</w:t>
      </w:r>
      <w:r w:rsidRPr="006E38B4">
        <w:rPr>
          <w:rFonts w:asciiTheme="majorBidi" w:hAnsiTheme="majorBidi" w:cstheme="majorBidi"/>
          <w:rtl/>
          <w:lang w:bidi="ar-IQ"/>
        </w:rPr>
        <w:t xml:space="preserve">وإما النصف الأخر فترك للنمو في الظروف الطبيعية .وبعد وصول الشتلات للحجم والعمر المناسب للشتل ( ارتفاع الشتلة يتراوح من 10الى13 سم وعدد أوراق من 6 الى 8 ورقة حقيقية)تم الشتل للنباتات التي اختيرت بصورة متجانسة قدر الامكان  بتاريخ 29/9/2010 للموقع الأول و1/10/2010 للموقع الثاني . اذ كانت المسافة بين شتلة وأخرى 40 سم وفي الثلث العلوي وعلى جهة واحدة من المرز وبذالك بلغ عدد الشتلات في كل وحدة تجريبية 22 شتلة.وبعد الزراعة </w:t>
      </w:r>
      <w:r w:rsidRPr="006E38B4">
        <w:rPr>
          <w:rFonts w:asciiTheme="majorBidi" w:hAnsiTheme="majorBidi" w:cstheme="majorBidi"/>
          <w:rtl/>
        </w:rPr>
        <w:t xml:space="preserve">تم إجراءجميع العمليات الزراعية المختلفة من ري وتعشيب ومكافحة الأمراض بصورة متماثلة لجميع المعاملات وكلما دعت الحاجة  لذلك . </w:t>
      </w:r>
      <w:r w:rsidRPr="006E38B4">
        <w:rPr>
          <w:rFonts w:asciiTheme="majorBidi" w:hAnsiTheme="majorBidi" w:cstheme="majorBidi"/>
          <w:rtl/>
          <w:lang w:bidi="ar-IQ"/>
        </w:rPr>
        <w:t>استعمل  في كل موقع من موقعي التجربة عاملين</w:t>
      </w:r>
    </w:p>
    <w:p w:rsidR="006E38B4" w:rsidRPr="006E38B4" w:rsidRDefault="006E38B4" w:rsidP="006E38B4">
      <w:pPr>
        <w:spacing w:line="360" w:lineRule="auto"/>
        <w:jc w:val="both"/>
        <w:rPr>
          <w:rFonts w:asciiTheme="majorBidi" w:hAnsiTheme="majorBidi" w:cstheme="majorBidi"/>
          <w:rtl/>
          <w:lang w:bidi="ar-IQ"/>
        </w:rPr>
      </w:pPr>
      <w:r w:rsidRPr="006E38B4">
        <w:rPr>
          <w:rFonts w:asciiTheme="majorBidi" w:hAnsiTheme="majorBidi" w:cstheme="majorBidi"/>
          <w:rtl/>
          <w:lang w:bidi="ar-IQ"/>
        </w:rPr>
        <w:t xml:space="preserve">العامل الاول : الرش بمستخلص الطحالب البحرية </w:t>
      </w:r>
      <w:r w:rsidRPr="006E38B4">
        <w:rPr>
          <w:rFonts w:asciiTheme="majorBidi" w:hAnsiTheme="majorBidi" w:cstheme="majorBidi"/>
          <w:lang w:bidi="ar-IQ"/>
        </w:rPr>
        <w:t>Algaton</w:t>
      </w:r>
      <w:r w:rsidRPr="006E38B4">
        <w:rPr>
          <w:rFonts w:asciiTheme="majorBidi" w:hAnsiTheme="majorBidi" w:cstheme="majorBidi"/>
          <w:rtl/>
          <w:lang w:bidi="ar-IQ"/>
        </w:rPr>
        <w:t xml:space="preserve">المنتج من قبل شركة </w:t>
      </w:r>
      <w:r w:rsidRPr="006E38B4">
        <w:rPr>
          <w:rFonts w:asciiTheme="majorBidi" w:hAnsiTheme="majorBidi" w:cstheme="majorBidi"/>
          <w:lang w:bidi="ar-IQ"/>
        </w:rPr>
        <w:t>Atal</w:t>
      </w:r>
      <w:r w:rsidRPr="006E38B4">
        <w:rPr>
          <w:rFonts w:asciiTheme="majorBidi" w:hAnsiTheme="majorBidi" w:cstheme="majorBidi"/>
          <w:rtl/>
          <w:lang w:bidi="ar-IQ"/>
        </w:rPr>
        <w:t>المحتوي على العناصر الغذائية التالية</w:t>
      </w:r>
      <w:r w:rsidRPr="006E38B4">
        <w:rPr>
          <w:rFonts w:asciiTheme="majorBidi" w:hAnsiTheme="majorBidi" w:cstheme="majorBidi"/>
          <w:lang w:bidi="ar-IQ"/>
        </w:rPr>
        <w:t xml:space="preserve">N) 6 % w/w </w:t>
      </w:r>
      <w:r w:rsidRPr="006E38B4">
        <w:rPr>
          <w:rFonts w:asciiTheme="majorBidi" w:hAnsiTheme="majorBidi" w:cstheme="majorBidi"/>
          <w:rtl/>
          <w:lang w:bidi="ar-IQ"/>
        </w:rPr>
        <w:t xml:space="preserve"> )</w:t>
      </w:r>
      <w:r w:rsidRPr="006E38B4">
        <w:rPr>
          <w:rFonts w:asciiTheme="majorBidi" w:hAnsiTheme="majorBidi" w:cstheme="majorBidi"/>
          <w:lang w:bidi="ar-IQ"/>
        </w:rPr>
        <w:t>Total Nitrogen</w:t>
      </w:r>
    </w:p>
    <w:p w:rsidR="006E38B4" w:rsidRPr="006E38B4" w:rsidRDefault="006E38B4" w:rsidP="006E38B4">
      <w:pPr>
        <w:spacing w:line="360" w:lineRule="auto"/>
        <w:jc w:val="right"/>
        <w:rPr>
          <w:rFonts w:asciiTheme="majorBidi" w:hAnsiTheme="majorBidi" w:cstheme="majorBidi"/>
          <w:lang w:bidi="ar-IQ"/>
        </w:rPr>
      </w:pPr>
      <w:r w:rsidRPr="006E38B4">
        <w:rPr>
          <w:rFonts w:asciiTheme="majorBidi" w:hAnsiTheme="majorBidi" w:cstheme="majorBidi"/>
          <w:lang w:bidi="ar-IQ"/>
        </w:rPr>
        <w:t>Phosphoric Anhydride ( P</w:t>
      </w:r>
      <w:r w:rsidRPr="006E38B4">
        <w:rPr>
          <w:rFonts w:asciiTheme="majorBidi" w:hAnsiTheme="majorBidi" w:cstheme="majorBidi"/>
          <w:vertAlign w:val="subscript"/>
          <w:lang w:bidi="ar-IQ"/>
        </w:rPr>
        <w:t>2</w:t>
      </w:r>
      <w:r w:rsidRPr="006E38B4">
        <w:rPr>
          <w:rFonts w:asciiTheme="majorBidi" w:hAnsiTheme="majorBidi" w:cstheme="majorBidi"/>
          <w:lang w:bidi="ar-IQ"/>
        </w:rPr>
        <w:t>O</w:t>
      </w:r>
      <w:r w:rsidRPr="006E38B4">
        <w:rPr>
          <w:rFonts w:asciiTheme="majorBidi" w:hAnsiTheme="majorBidi" w:cstheme="majorBidi"/>
          <w:vertAlign w:val="subscript"/>
          <w:lang w:bidi="ar-IQ"/>
        </w:rPr>
        <w:t>5</w:t>
      </w:r>
      <w:r w:rsidRPr="006E38B4">
        <w:rPr>
          <w:rFonts w:asciiTheme="majorBidi" w:hAnsiTheme="majorBidi" w:cstheme="majorBidi"/>
          <w:lang w:bidi="ar-IQ"/>
        </w:rPr>
        <w:t xml:space="preserve">) soluble in water : 3% w/w </w:t>
      </w:r>
    </w:p>
    <w:p w:rsidR="006E38B4" w:rsidRPr="006E38B4" w:rsidRDefault="006E38B4" w:rsidP="006E38B4">
      <w:pPr>
        <w:spacing w:line="360" w:lineRule="auto"/>
        <w:jc w:val="right"/>
        <w:rPr>
          <w:rFonts w:asciiTheme="majorBidi" w:hAnsiTheme="majorBidi" w:cstheme="majorBidi"/>
          <w:lang w:bidi="ar-IQ"/>
        </w:rPr>
      </w:pPr>
      <w:r w:rsidRPr="006E38B4">
        <w:rPr>
          <w:rFonts w:asciiTheme="majorBidi" w:hAnsiTheme="majorBidi" w:cstheme="majorBidi"/>
          <w:lang w:bidi="ar-IQ"/>
        </w:rPr>
        <w:t>Potassium oxide (K</w:t>
      </w:r>
      <w:r w:rsidRPr="006E38B4">
        <w:rPr>
          <w:rFonts w:asciiTheme="majorBidi" w:hAnsiTheme="majorBidi" w:cstheme="majorBidi"/>
          <w:vertAlign w:val="subscript"/>
          <w:lang w:bidi="ar-IQ"/>
        </w:rPr>
        <w:t>2</w:t>
      </w:r>
      <w:r w:rsidRPr="006E38B4">
        <w:rPr>
          <w:rFonts w:asciiTheme="majorBidi" w:hAnsiTheme="majorBidi" w:cstheme="majorBidi"/>
          <w:lang w:bidi="ar-IQ"/>
        </w:rPr>
        <w:t xml:space="preserve">O)soluble in water : 10  %w/w </w:t>
      </w:r>
    </w:p>
    <w:p w:rsidR="006E38B4" w:rsidRPr="006E38B4" w:rsidRDefault="006E38B4" w:rsidP="006E38B4">
      <w:pPr>
        <w:spacing w:line="360" w:lineRule="auto"/>
        <w:jc w:val="right"/>
        <w:rPr>
          <w:rFonts w:asciiTheme="majorBidi" w:hAnsiTheme="majorBidi" w:cstheme="majorBidi"/>
          <w:rtl/>
          <w:lang w:bidi="ar-IQ"/>
        </w:rPr>
      </w:pPr>
      <w:r w:rsidRPr="006E38B4">
        <w:rPr>
          <w:rFonts w:asciiTheme="majorBidi" w:hAnsiTheme="majorBidi" w:cstheme="majorBidi"/>
          <w:lang w:bidi="ar-IQ"/>
        </w:rPr>
        <w:t>Molybdenum (M</w:t>
      </w:r>
      <w:r w:rsidRPr="006E38B4">
        <w:rPr>
          <w:rFonts w:asciiTheme="majorBidi" w:hAnsiTheme="majorBidi" w:cstheme="majorBidi"/>
          <w:vertAlign w:val="subscript"/>
          <w:lang w:bidi="ar-IQ"/>
        </w:rPr>
        <w:t>O</w:t>
      </w:r>
      <w:r w:rsidRPr="006E38B4">
        <w:rPr>
          <w:rFonts w:asciiTheme="majorBidi" w:hAnsiTheme="majorBidi" w:cstheme="majorBidi"/>
          <w:lang w:bidi="ar-IQ"/>
        </w:rPr>
        <w:t xml:space="preserve">) soluble in water : 0.3 % w/w </w:t>
      </w:r>
    </w:p>
    <w:p w:rsidR="006E38B4" w:rsidRPr="006E38B4" w:rsidRDefault="006E38B4" w:rsidP="006E38B4">
      <w:pPr>
        <w:spacing w:line="360" w:lineRule="auto"/>
        <w:rPr>
          <w:rFonts w:asciiTheme="majorBidi" w:hAnsiTheme="majorBidi" w:cstheme="majorBidi"/>
          <w:rtl/>
          <w:lang w:bidi="ar-IQ"/>
        </w:rPr>
      </w:pPr>
      <w:r w:rsidRPr="006E38B4">
        <w:rPr>
          <w:rFonts w:asciiTheme="majorBidi" w:hAnsiTheme="majorBidi" w:cstheme="majorBidi"/>
          <w:rtl/>
          <w:lang w:bidi="ar-IQ"/>
        </w:rPr>
        <w:lastRenderedPageBreak/>
        <w:t xml:space="preserve">بالاضافة الى الاوكسين والسايتوكاينين والجبرلين واحماض امينية وسكريات وكاربوهيدرات (الجنيك  اسد ،مانتول ،لامنيرين) وبثلاث تراكيز هي 0 ،1.5 ،2 مل/ لترحيث رمز لها بالرموز </w:t>
      </w:r>
      <w:r w:rsidRPr="006E38B4">
        <w:rPr>
          <w:rFonts w:asciiTheme="majorBidi" w:hAnsiTheme="majorBidi" w:cstheme="majorBidi"/>
          <w:lang w:bidi="ar-IQ"/>
        </w:rPr>
        <w:t>A</w:t>
      </w:r>
      <w:r w:rsidRPr="006E38B4">
        <w:rPr>
          <w:rFonts w:asciiTheme="majorBidi" w:hAnsiTheme="majorBidi" w:cstheme="majorBidi"/>
          <w:vertAlign w:val="subscript"/>
          <w:lang w:bidi="ar-IQ"/>
        </w:rPr>
        <w:t>0</w:t>
      </w:r>
      <w:r w:rsidRPr="006E38B4">
        <w:rPr>
          <w:rFonts w:asciiTheme="majorBidi" w:hAnsiTheme="majorBidi" w:cstheme="majorBidi"/>
          <w:rtl/>
          <w:lang w:bidi="ar-IQ"/>
        </w:rPr>
        <w:t xml:space="preserve">، </w:t>
      </w:r>
      <w:r w:rsidRPr="006E38B4">
        <w:rPr>
          <w:rFonts w:asciiTheme="majorBidi" w:hAnsiTheme="majorBidi" w:cstheme="majorBidi"/>
          <w:lang w:bidi="ar-IQ"/>
        </w:rPr>
        <w:t>A</w:t>
      </w:r>
      <w:r w:rsidRPr="006E38B4">
        <w:rPr>
          <w:rFonts w:asciiTheme="majorBidi" w:hAnsiTheme="majorBidi" w:cstheme="majorBidi"/>
          <w:vertAlign w:val="subscript"/>
          <w:lang w:bidi="ar-IQ"/>
        </w:rPr>
        <w:t>1</w:t>
      </w:r>
      <w:r w:rsidRPr="006E38B4">
        <w:rPr>
          <w:rFonts w:asciiTheme="majorBidi" w:hAnsiTheme="majorBidi" w:cstheme="majorBidi"/>
          <w:rtl/>
          <w:lang w:bidi="ar-IQ"/>
        </w:rPr>
        <w:t xml:space="preserve"> ،</w:t>
      </w:r>
      <w:r w:rsidRPr="006E38B4">
        <w:rPr>
          <w:rFonts w:asciiTheme="majorBidi" w:hAnsiTheme="majorBidi" w:cstheme="majorBidi"/>
          <w:lang w:bidi="ar-IQ"/>
        </w:rPr>
        <w:t>A</w:t>
      </w:r>
      <w:r w:rsidRPr="006E38B4">
        <w:rPr>
          <w:rFonts w:asciiTheme="majorBidi" w:hAnsiTheme="majorBidi" w:cstheme="majorBidi"/>
          <w:vertAlign w:val="subscript"/>
          <w:lang w:bidi="ar-IQ"/>
        </w:rPr>
        <w:t>2</w:t>
      </w:r>
      <w:r w:rsidRPr="006E38B4">
        <w:rPr>
          <w:rFonts w:asciiTheme="majorBidi" w:hAnsiTheme="majorBidi" w:cstheme="majorBidi"/>
          <w:rtl/>
          <w:lang w:bidi="ar-IQ"/>
        </w:rPr>
        <w:t xml:space="preserve"> على التوالي . العامل الثاني : بعض معاملات الحث الزهري هي المقارنة </w:t>
      </w:r>
      <w:r w:rsidRPr="006E38B4">
        <w:rPr>
          <w:rFonts w:asciiTheme="majorBidi" w:hAnsiTheme="majorBidi" w:cstheme="majorBidi"/>
          <w:lang w:bidi="ar-IQ"/>
        </w:rPr>
        <w:t>Control</w:t>
      </w:r>
      <w:r w:rsidRPr="006E38B4">
        <w:rPr>
          <w:rFonts w:asciiTheme="majorBidi" w:hAnsiTheme="majorBidi" w:cstheme="majorBidi"/>
          <w:rtl/>
          <w:lang w:bidi="ar-IQ"/>
        </w:rPr>
        <w:t xml:space="preserve">، الارتباع للشتلات </w:t>
      </w:r>
      <w:r w:rsidRPr="006E38B4">
        <w:rPr>
          <w:rFonts w:asciiTheme="majorBidi" w:hAnsiTheme="majorBidi" w:cstheme="majorBidi"/>
          <w:lang w:bidi="ar-IQ"/>
        </w:rPr>
        <w:t>Venalization</w:t>
      </w:r>
      <w:r w:rsidRPr="006E38B4">
        <w:rPr>
          <w:rFonts w:asciiTheme="majorBidi" w:hAnsiTheme="majorBidi" w:cstheme="majorBidi"/>
          <w:rtl/>
          <w:lang w:bidi="ar-IQ"/>
        </w:rPr>
        <w:t>، الرشبحامض الجبرلين</w:t>
      </w:r>
      <w:r w:rsidRPr="006E38B4">
        <w:rPr>
          <w:rFonts w:asciiTheme="majorBidi" w:hAnsiTheme="majorBidi" w:cstheme="majorBidi"/>
          <w:lang w:bidi="ar-IQ"/>
        </w:rPr>
        <w:t>GA</w:t>
      </w:r>
      <w:r w:rsidRPr="006E38B4">
        <w:rPr>
          <w:rFonts w:asciiTheme="majorBidi" w:hAnsiTheme="majorBidi" w:cstheme="majorBidi"/>
          <w:vertAlign w:val="subscript"/>
          <w:lang w:bidi="ar-IQ"/>
        </w:rPr>
        <w:t>3</w:t>
      </w:r>
      <w:r w:rsidRPr="006E38B4">
        <w:rPr>
          <w:rFonts w:asciiTheme="majorBidi" w:hAnsiTheme="majorBidi" w:cstheme="majorBidi"/>
          <w:rtl/>
          <w:lang w:bidi="ar-IQ"/>
        </w:rPr>
        <w:t xml:space="preserve"> و حامض الجبرلين</w:t>
      </w:r>
      <w:r w:rsidRPr="006E38B4">
        <w:rPr>
          <w:rFonts w:asciiTheme="majorBidi" w:hAnsiTheme="majorBidi" w:cstheme="majorBidi"/>
          <w:lang w:bidi="ar-IQ"/>
        </w:rPr>
        <w:t>GA</w:t>
      </w:r>
      <w:r w:rsidRPr="006E38B4">
        <w:rPr>
          <w:rFonts w:asciiTheme="majorBidi" w:hAnsiTheme="majorBidi" w:cstheme="majorBidi"/>
          <w:vertAlign w:val="subscript"/>
          <w:lang w:bidi="ar-IQ"/>
        </w:rPr>
        <w:t>3</w:t>
      </w:r>
      <w:r w:rsidRPr="006E38B4">
        <w:rPr>
          <w:rFonts w:asciiTheme="majorBidi" w:hAnsiTheme="majorBidi" w:cstheme="majorBidi"/>
          <w:rtl/>
          <w:lang w:bidi="ar-IQ"/>
        </w:rPr>
        <w:t xml:space="preserve"> مع الارتباع للشتلات </w:t>
      </w:r>
      <w:r w:rsidRPr="006E38B4">
        <w:rPr>
          <w:rFonts w:asciiTheme="majorBidi" w:hAnsiTheme="majorBidi" w:cstheme="majorBidi"/>
          <w:lang w:bidi="ar-IQ"/>
        </w:rPr>
        <w:t>Venalization</w:t>
      </w:r>
      <w:r w:rsidRPr="006E38B4">
        <w:rPr>
          <w:rFonts w:asciiTheme="majorBidi" w:hAnsiTheme="majorBidi" w:cstheme="majorBidi"/>
          <w:rtl/>
          <w:lang w:bidi="ar-IQ"/>
        </w:rPr>
        <w:t xml:space="preserve">) ورمز لها بالرمز </w:t>
      </w:r>
      <w:r w:rsidRPr="006E38B4">
        <w:rPr>
          <w:rFonts w:asciiTheme="majorBidi" w:hAnsiTheme="majorBidi" w:cstheme="majorBidi"/>
          <w:lang w:bidi="ar-IQ"/>
        </w:rPr>
        <w:t>B</w:t>
      </w:r>
      <w:r w:rsidRPr="006E38B4">
        <w:rPr>
          <w:rFonts w:asciiTheme="majorBidi" w:hAnsiTheme="majorBidi" w:cstheme="majorBidi"/>
          <w:vertAlign w:val="subscript"/>
          <w:lang w:bidi="ar-IQ"/>
        </w:rPr>
        <w:t>4</w:t>
      </w:r>
      <w:r w:rsidRPr="006E38B4">
        <w:rPr>
          <w:rFonts w:asciiTheme="majorBidi" w:hAnsiTheme="majorBidi" w:cstheme="majorBidi"/>
          <w:lang w:bidi="ar-IQ"/>
        </w:rPr>
        <w:t xml:space="preserve">  B</w:t>
      </w:r>
      <w:r w:rsidRPr="006E38B4">
        <w:rPr>
          <w:rFonts w:asciiTheme="majorBidi" w:hAnsiTheme="majorBidi" w:cstheme="majorBidi"/>
          <w:vertAlign w:val="subscript"/>
          <w:lang w:bidi="ar-IQ"/>
        </w:rPr>
        <w:t>3</w:t>
      </w:r>
      <w:r w:rsidRPr="006E38B4">
        <w:rPr>
          <w:rFonts w:asciiTheme="majorBidi" w:hAnsiTheme="majorBidi" w:cstheme="majorBidi"/>
          <w:lang w:bidi="ar-IQ"/>
        </w:rPr>
        <w:t xml:space="preserve">  B</w:t>
      </w:r>
      <w:r w:rsidRPr="006E38B4">
        <w:rPr>
          <w:rFonts w:asciiTheme="majorBidi" w:hAnsiTheme="majorBidi" w:cstheme="majorBidi"/>
          <w:vertAlign w:val="subscript"/>
          <w:lang w:bidi="ar-IQ"/>
        </w:rPr>
        <w:t>2</w:t>
      </w:r>
      <w:r w:rsidRPr="006E38B4">
        <w:rPr>
          <w:rFonts w:asciiTheme="majorBidi" w:hAnsiTheme="majorBidi" w:cstheme="majorBidi"/>
          <w:lang w:bidi="ar-IQ"/>
        </w:rPr>
        <w:t xml:space="preserve"> B</w:t>
      </w:r>
      <w:r w:rsidRPr="006E38B4">
        <w:rPr>
          <w:rFonts w:asciiTheme="majorBidi" w:hAnsiTheme="majorBidi" w:cstheme="majorBidi"/>
          <w:vertAlign w:val="subscript"/>
          <w:lang w:bidi="ar-IQ"/>
        </w:rPr>
        <w:t>1</w:t>
      </w:r>
      <w:r w:rsidRPr="006E38B4">
        <w:rPr>
          <w:rFonts w:asciiTheme="majorBidi" w:hAnsiTheme="majorBidi" w:cstheme="majorBidi"/>
          <w:rtl/>
          <w:lang w:bidi="ar-IQ"/>
        </w:rPr>
        <w:t xml:space="preserve"> وعلى التوالي حيث كان تركيز الجبرلين 200ملغم/لتر والارتباع على درجة حرارة (6 - 7 مْ ) وبذالك يكون عدد المعاملات 12 معاملة هي عبارة عن التوافق بين 3 تراكيز من مستخلص الطحالب البحرية </w:t>
      </w:r>
      <w:r w:rsidRPr="006E38B4">
        <w:rPr>
          <w:rFonts w:asciiTheme="majorBidi" w:hAnsiTheme="majorBidi" w:cstheme="majorBidi"/>
          <w:lang w:bidi="ar-IQ"/>
        </w:rPr>
        <w:t>Algaton</w:t>
      </w:r>
      <w:r w:rsidRPr="006E38B4">
        <w:rPr>
          <w:rFonts w:asciiTheme="majorBidi" w:hAnsiTheme="majorBidi" w:cstheme="majorBidi"/>
          <w:rtl/>
          <w:lang w:bidi="ar-IQ"/>
        </w:rPr>
        <w:t xml:space="preserve"> واربع معاملات من معاملات الحث الزهري كررت التجربة في ثلاث مكررات وبذلك يكون عدد الوحدات التجريبية 36 وحدة تجريبية . </w:t>
      </w:r>
    </w:p>
    <w:p w:rsidR="006E38B4" w:rsidRPr="006E38B4" w:rsidRDefault="006E38B4" w:rsidP="006E38B4">
      <w:pPr>
        <w:spacing w:line="360" w:lineRule="auto"/>
        <w:jc w:val="both"/>
        <w:rPr>
          <w:rFonts w:asciiTheme="majorBidi" w:hAnsiTheme="majorBidi" w:cstheme="majorBidi"/>
          <w:rtl/>
          <w:lang w:bidi="ar-IQ"/>
        </w:rPr>
      </w:pPr>
      <w:r w:rsidRPr="006E38B4">
        <w:rPr>
          <w:rFonts w:asciiTheme="majorBidi" w:hAnsiTheme="majorBidi" w:cstheme="majorBidi"/>
          <w:rtl/>
          <w:lang w:bidi="ar-IQ"/>
        </w:rPr>
        <w:t xml:space="preserve">وأضيف مع مستخلص الطحالب البحرية  والجبرلين مادة </w:t>
      </w:r>
      <w:r w:rsidRPr="006E38B4">
        <w:rPr>
          <w:rFonts w:asciiTheme="majorBidi" w:hAnsiTheme="majorBidi" w:cstheme="majorBidi"/>
        </w:rPr>
        <w:t>Tween-20</w:t>
      </w:r>
      <w:r w:rsidRPr="006E38B4">
        <w:rPr>
          <w:rFonts w:asciiTheme="majorBidi" w:hAnsiTheme="majorBidi" w:cstheme="majorBidi"/>
          <w:rtl/>
        </w:rPr>
        <w:t>بتركيــز</w:t>
      </w:r>
      <w:r w:rsidRPr="006E38B4">
        <w:rPr>
          <w:rFonts w:asciiTheme="majorBidi" w:hAnsiTheme="majorBidi" w:cstheme="majorBidi"/>
        </w:rPr>
        <w:t xml:space="preserve"> 1</w:t>
      </w:r>
      <w:r w:rsidRPr="006E38B4">
        <w:rPr>
          <w:rFonts w:asciiTheme="majorBidi" w:hAnsiTheme="majorBidi" w:cstheme="majorBidi"/>
          <w:rtl/>
        </w:rPr>
        <w:t>سم</w:t>
      </w:r>
      <w:r w:rsidRPr="006E38B4">
        <w:rPr>
          <w:rFonts w:asciiTheme="majorBidi" w:hAnsiTheme="majorBidi" w:cstheme="majorBidi"/>
          <w:vertAlign w:val="superscript"/>
        </w:rPr>
        <w:t>3</w:t>
      </w:r>
      <w:r w:rsidRPr="006E38B4">
        <w:rPr>
          <w:rFonts w:asciiTheme="majorBidi" w:hAnsiTheme="majorBidi" w:cstheme="majorBidi"/>
          <w:rtl/>
        </w:rPr>
        <w:t>. لتر</w:t>
      </w:r>
      <w:r w:rsidRPr="006E38B4">
        <w:rPr>
          <w:rFonts w:asciiTheme="majorBidi" w:hAnsiTheme="majorBidi" w:cstheme="majorBidi"/>
          <w:vertAlign w:val="superscript"/>
        </w:rPr>
        <w:t>1-</w:t>
      </w:r>
      <w:r w:rsidRPr="006E38B4">
        <w:rPr>
          <w:rFonts w:asciiTheme="majorBidi" w:hAnsiTheme="majorBidi" w:cstheme="majorBidi"/>
          <w:rtl/>
        </w:rPr>
        <w:t xml:space="preserve"> كمادة ناشرة وقد استعملت المرشة اليدوية سعة </w:t>
      </w:r>
      <w:r w:rsidRPr="006E38B4">
        <w:rPr>
          <w:rFonts w:asciiTheme="majorBidi" w:hAnsiTheme="majorBidi" w:cstheme="majorBidi"/>
        </w:rPr>
        <w:t xml:space="preserve"> 2</w:t>
      </w:r>
      <w:r w:rsidRPr="006E38B4">
        <w:rPr>
          <w:rFonts w:asciiTheme="majorBidi" w:hAnsiTheme="majorBidi" w:cstheme="majorBidi"/>
          <w:rtl/>
        </w:rPr>
        <w:t xml:space="preserve">لتر لأجراء عملية الرش عند الصباح الباكر وحتى حصول البلل التام للنباتات، في حين رشت معاملة المقارنة بالماء المقطر فقط مع مراعاة فصل المعاملات باستعمال رقائق من البولي اثيلين كحاجز لتجنب الرذاذ المتطاير بين المعاملات المتجاورة ،وتم رش مستخلص الطحالب البحرية  بعد 15 يوممن الشتل في الحقل وأعيد الرش كل 15  يومإما الجبرلين فقد رش بعد 30 يومامن الشتل وكرر بعد مرور 30 يوماعلى الرشة الأولى . وأجريت معاملات الرش بعد عملية الري بيوماواحد لزيادة كفاءة النباتات في امتصاص المادة المرشوشة (الصحاف، </w:t>
      </w:r>
      <w:r w:rsidRPr="006E38B4">
        <w:rPr>
          <w:rFonts w:asciiTheme="majorBidi" w:hAnsiTheme="majorBidi" w:cstheme="majorBidi"/>
        </w:rPr>
        <w:t>(1989</w:t>
      </w:r>
      <w:r w:rsidRPr="006E38B4">
        <w:rPr>
          <w:rFonts w:asciiTheme="majorBidi" w:hAnsiTheme="majorBidi" w:cstheme="majorBidi"/>
          <w:rtl/>
          <w:lang w:bidi="ar-IQ"/>
        </w:rPr>
        <w:t xml:space="preserve"> . نفذت التجربة عامليه</w:t>
      </w:r>
      <w:r w:rsidRPr="006E38B4">
        <w:rPr>
          <w:rFonts w:asciiTheme="majorBidi" w:hAnsiTheme="majorBidi" w:cstheme="majorBidi"/>
        </w:rPr>
        <w:t>Factorial Experiment)</w:t>
      </w:r>
      <w:r w:rsidRPr="006E38B4">
        <w:rPr>
          <w:rFonts w:asciiTheme="majorBidi" w:hAnsiTheme="majorBidi" w:cstheme="majorBidi"/>
          <w:rtl/>
        </w:rPr>
        <w:t>)</w:t>
      </w:r>
      <w:r w:rsidRPr="006E38B4">
        <w:rPr>
          <w:rFonts w:asciiTheme="majorBidi" w:hAnsiTheme="majorBidi" w:cstheme="majorBidi"/>
          <w:rtl/>
          <w:lang w:bidi="ar-IQ"/>
        </w:rPr>
        <w:t xml:space="preserve"> وفق تصميم القطاعات العشوائية الكاملة </w:t>
      </w:r>
      <w:r w:rsidRPr="006E38B4">
        <w:rPr>
          <w:rFonts w:asciiTheme="majorBidi" w:hAnsiTheme="majorBidi" w:cstheme="majorBidi"/>
        </w:rPr>
        <w:t>Randomized Complete Block Design)</w:t>
      </w:r>
      <w:r w:rsidRPr="006E38B4">
        <w:rPr>
          <w:rFonts w:asciiTheme="majorBidi" w:hAnsiTheme="majorBidi" w:cstheme="majorBidi"/>
          <w:rtl/>
        </w:rPr>
        <w:t>)</w:t>
      </w:r>
      <w:r w:rsidRPr="006E38B4">
        <w:rPr>
          <w:rFonts w:asciiTheme="majorBidi" w:hAnsiTheme="majorBidi" w:cstheme="majorBidi"/>
          <w:rtl/>
          <w:lang w:bidi="ar-IQ"/>
        </w:rPr>
        <w:t xml:space="preserve"> بثلاث مكررات بعاملين الأول ثلاثة تراكيز من مستخلص الطحالب البحرية </w:t>
      </w:r>
      <w:r w:rsidRPr="006E38B4">
        <w:rPr>
          <w:rFonts w:asciiTheme="majorBidi" w:hAnsiTheme="majorBidi" w:cstheme="majorBidi"/>
        </w:rPr>
        <w:t>Algaton</w:t>
      </w:r>
      <w:r w:rsidRPr="006E38B4">
        <w:rPr>
          <w:rFonts w:asciiTheme="majorBidi" w:hAnsiTheme="majorBidi" w:cstheme="majorBidi"/>
          <w:rtl/>
          <w:lang w:bidi="ar-IQ"/>
        </w:rPr>
        <w:t xml:space="preserve"> و الثاني عبارة عن اربع معاملات حث الزهري ،</w:t>
      </w:r>
      <w:r w:rsidRPr="006E38B4">
        <w:rPr>
          <w:rFonts w:asciiTheme="majorBidi" w:hAnsiTheme="majorBidi" w:cstheme="majorBidi"/>
          <w:rtl/>
        </w:rPr>
        <w:t xml:space="preserve"> واختبرت الفروق بين المتوسطات بحسب اختبار دنكن متعدد المدى </w:t>
      </w:r>
      <w:r w:rsidRPr="006E38B4">
        <w:rPr>
          <w:rFonts w:asciiTheme="majorBidi" w:hAnsiTheme="majorBidi" w:cstheme="majorBidi"/>
        </w:rPr>
        <w:t>Duncans Multiples Range Test)</w:t>
      </w:r>
      <w:r w:rsidRPr="006E38B4">
        <w:rPr>
          <w:rFonts w:asciiTheme="majorBidi" w:hAnsiTheme="majorBidi" w:cstheme="majorBidi"/>
          <w:rtl/>
        </w:rPr>
        <w:t>) عند مستوى احتمال</w:t>
      </w:r>
      <w:r w:rsidRPr="006E38B4">
        <w:rPr>
          <w:rFonts w:asciiTheme="majorBidi" w:hAnsiTheme="majorBidi" w:cstheme="majorBidi"/>
        </w:rPr>
        <w:t>0.05</w:t>
      </w:r>
      <w:r w:rsidRPr="006E38B4">
        <w:rPr>
          <w:rFonts w:asciiTheme="majorBidi" w:hAnsiTheme="majorBidi" w:cstheme="majorBidi"/>
          <w:rtl/>
        </w:rPr>
        <w:t xml:space="preserve"> (الراوي وخلف الله ، </w:t>
      </w:r>
      <w:r w:rsidRPr="006E38B4">
        <w:rPr>
          <w:rFonts w:asciiTheme="majorBidi" w:hAnsiTheme="majorBidi" w:cstheme="majorBidi"/>
        </w:rPr>
        <w:t>2000</w:t>
      </w:r>
      <w:r w:rsidRPr="006E38B4">
        <w:rPr>
          <w:rFonts w:asciiTheme="majorBidi" w:hAnsiTheme="majorBidi" w:cstheme="majorBidi"/>
          <w:rtl/>
        </w:rPr>
        <w:t>).</w:t>
      </w:r>
    </w:p>
    <w:p w:rsidR="006E38B4" w:rsidRPr="006E38B4" w:rsidRDefault="006E38B4" w:rsidP="006E38B4">
      <w:pPr>
        <w:spacing w:line="360" w:lineRule="auto"/>
        <w:jc w:val="both"/>
        <w:rPr>
          <w:rFonts w:asciiTheme="majorBidi" w:hAnsiTheme="majorBidi" w:cstheme="majorBidi"/>
          <w:rtl/>
          <w:lang w:bidi="ar-IQ"/>
        </w:rPr>
      </w:pPr>
    </w:p>
    <w:p w:rsidR="006E38B4" w:rsidRPr="00C1793C" w:rsidRDefault="006E38B4" w:rsidP="00753292">
      <w:pPr>
        <w:spacing w:line="360" w:lineRule="auto"/>
        <w:jc w:val="both"/>
        <w:rPr>
          <w:rFonts w:asciiTheme="majorBidi" w:hAnsiTheme="majorBidi" w:cstheme="majorBidi"/>
          <w:b/>
          <w:bCs/>
          <w:sz w:val="28"/>
          <w:szCs w:val="28"/>
          <w:rtl/>
        </w:rPr>
      </w:pPr>
      <w:r w:rsidRPr="00C1793C">
        <w:rPr>
          <w:rFonts w:asciiTheme="majorBidi" w:hAnsiTheme="majorBidi" w:cstheme="majorBidi"/>
          <w:b/>
          <w:bCs/>
          <w:sz w:val="28"/>
          <w:szCs w:val="28"/>
          <w:rtl/>
        </w:rPr>
        <w:t xml:space="preserve">الصفات المدروسة </w:t>
      </w:r>
    </w:p>
    <w:p w:rsidR="006E38B4" w:rsidRPr="006E38B4" w:rsidRDefault="006E38B4" w:rsidP="006E38B4">
      <w:pPr>
        <w:spacing w:line="360" w:lineRule="auto"/>
        <w:jc w:val="both"/>
        <w:rPr>
          <w:rFonts w:asciiTheme="majorBidi" w:hAnsiTheme="majorBidi" w:cstheme="majorBidi"/>
          <w:rtl/>
          <w:lang w:bidi="ar-IQ"/>
        </w:rPr>
      </w:pPr>
      <w:r w:rsidRPr="006E38B4">
        <w:rPr>
          <w:rFonts w:asciiTheme="majorBidi" w:hAnsiTheme="majorBidi" w:cstheme="majorBidi"/>
          <w:rtl/>
          <w:lang w:bidi="ar-IQ"/>
        </w:rPr>
        <w:t>أخذت عشرة نباتات عشوائيا في نهاية موسم النمو لكل وحدة تجريبية من جميع المكررات لقياس الصفات التالية  :</w:t>
      </w:r>
    </w:p>
    <w:p w:rsidR="006E38B4" w:rsidRPr="006E38B4" w:rsidRDefault="006E38B4" w:rsidP="006E38B4">
      <w:pPr>
        <w:spacing w:line="360" w:lineRule="auto"/>
        <w:jc w:val="both"/>
        <w:rPr>
          <w:rFonts w:asciiTheme="majorBidi" w:hAnsiTheme="majorBidi" w:cstheme="majorBidi"/>
          <w:rtl/>
          <w:lang w:bidi="ar-IQ"/>
        </w:rPr>
      </w:pPr>
      <w:r w:rsidRPr="006E38B4">
        <w:rPr>
          <w:rFonts w:asciiTheme="majorBidi" w:hAnsiTheme="majorBidi" w:cstheme="majorBidi"/>
          <w:rtl/>
          <w:lang w:bidi="ar-IQ"/>
        </w:rPr>
        <w:t xml:space="preserve">1-ارتفاع النبات (سم) :  تم قياس ارتفاع النبات من منطقة اتصاله بالتربة إلى أعلى ورقة في النبات بواسطة شريط القياس واخذ المعدل.   </w:t>
      </w:r>
    </w:p>
    <w:p w:rsidR="006E38B4" w:rsidRPr="006E38B4" w:rsidRDefault="006E38B4" w:rsidP="006E38B4">
      <w:pPr>
        <w:spacing w:line="360" w:lineRule="auto"/>
        <w:jc w:val="both"/>
        <w:rPr>
          <w:rFonts w:asciiTheme="majorBidi" w:hAnsiTheme="majorBidi" w:cstheme="majorBidi"/>
          <w:rtl/>
        </w:rPr>
      </w:pPr>
      <w:r w:rsidRPr="006E38B4">
        <w:rPr>
          <w:rFonts w:asciiTheme="majorBidi" w:hAnsiTheme="majorBidi" w:cstheme="majorBidi"/>
          <w:rtl/>
          <w:lang w:bidi="ar-IQ"/>
        </w:rPr>
        <w:t>2-</w:t>
      </w:r>
      <w:r w:rsidRPr="006E38B4">
        <w:rPr>
          <w:rFonts w:asciiTheme="majorBidi" w:hAnsiTheme="majorBidi" w:cstheme="majorBidi"/>
          <w:rtl/>
        </w:rPr>
        <w:t xml:space="preserve">قطر الساق (سم) </w:t>
      </w:r>
      <w:r w:rsidRPr="006E38B4">
        <w:rPr>
          <w:rFonts w:asciiTheme="majorBidi" w:hAnsiTheme="majorBidi" w:cstheme="majorBidi"/>
          <w:rtl/>
          <w:lang w:bidi="ar-IQ"/>
        </w:rPr>
        <w:t xml:space="preserve">: </w:t>
      </w:r>
      <w:r w:rsidRPr="006E38B4">
        <w:rPr>
          <w:rFonts w:asciiTheme="majorBidi" w:hAnsiTheme="majorBidi" w:cstheme="majorBidi"/>
          <w:rtl/>
        </w:rPr>
        <w:t xml:space="preserve"> تم قياسة بواسطة القدمة (</w:t>
      </w:r>
      <w:r w:rsidRPr="006E38B4">
        <w:rPr>
          <w:rFonts w:asciiTheme="majorBidi" w:hAnsiTheme="majorBidi" w:cstheme="majorBidi"/>
        </w:rPr>
        <w:t>Vernier</w:t>
      </w:r>
      <w:r w:rsidRPr="006E38B4">
        <w:rPr>
          <w:rFonts w:asciiTheme="majorBidi" w:hAnsiTheme="majorBidi" w:cstheme="majorBidi"/>
          <w:rtl/>
        </w:rPr>
        <w:t xml:space="preserve">) حقليا . </w:t>
      </w:r>
    </w:p>
    <w:p w:rsidR="006E38B4" w:rsidRPr="006E38B4" w:rsidRDefault="006E38B4" w:rsidP="006E38B4">
      <w:pPr>
        <w:spacing w:line="360" w:lineRule="auto"/>
        <w:jc w:val="both"/>
        <w:rPr>
          <w:rFonts w:asciiTheme="majorBidi" w:hAnsiTheme="majorBidi" w:cstheme="majorBidi"/>
          <w:rtl/>
          <w:lang w:bidi="ar-IQ"/>
        </w:rPr>
      </w:pPr>
      <w:r w:rsidRPr="006E38B4">
        <w:rPr>
          <w:rFonts w:asciiTheme="majorBidi" w:hAnsiTheme="majorBidi" w:cstheme="majorBidi"/>
          <w:rtl/>
          <w:lang w:bidi="ar-IQ"/>
        </w:rPr>
        <w:t xml:space="preserve">3- عدد الأوراق الكلية / نبات  : تم حساب عدد أوراق كل نبات من النباتات العشرة وحسبت جميع أوراق النبات. </w:t>
      </w:r>
    </w:p>
    <w:p w:rsidR="006E38B4" w:rsidRPr="006E38B4" w:rsidRDefault="006E38B4" w:rsidP="006E38B4">
      <w:pPr>
        <w:spacing w:line="360" w:lineRule="auto"/>
        <w:jc w:val="both"/>
        <w:rPr>
          <w:rFonts w:asciiTheme="majorBidi" w:hAnsiTheme="majorBidi" w:cstheme="majorBidi"/>
          <w:rtl/>
          <w:lang w:bidi="ar-IQ"/>
        </w:rPr>
      </w:pPr>
      <w:r w:rsidRPr="006E38B4">
        <w:rPr>
          <w:rFonts w:asciiTheme="majorBidi" w:hAnsiTheme="majorBidi" w:cstheme="majorBidi"/>
          <w:rtl/>
          <w:lang w:bidi="ar-IQ"/>
        </w:rPr>
        <w:t>4 عدد الأيام التي استغرقها النبات للنضج 50%من الأقراص الزهرية (يوم)</w:t>
      </w:r>
    </w:p>
    <w:p w:rsidR="006E38B4" w:rsidRPr="006E38B4" w:rsidRDefault="006E38B4" w:rsidP="006E38B4">
      <w:pPr>
        <w:tabs>
          <w:tab w:val="left" w:pos="867"/>
        </w:tabs>
        <w:spacing w:line="360" w:lineRule="auto"/>
        <w:jc w:val="lowKashida"/>
        <w:rPr>
          <w:rFonts w:asciiTheme="majorBidi" w:hAnsiTheme="majorBidi" w:cstheme="majorBidi"/>
          <w:b/>
          <w:bCs/>
          <w:rtl/>
          <w:lang w:bidi="ar-IQ"/>
        </w:rPr>
      </w:pPr>
      <w:r w:rsidRPr="006E38B4">
        <w:rPr>
          <w:rFonts w:asciiTheme="majorBidi" w:hAnsiTheme="majorBidi" w:cstheme="majorBidi"/>
          <w:rtl/>
          <w:lang w:bidi="ar-IQ"/>
        </w:rPr>
        <w:t>تم قياسها من حساب عدد الأيام من زراعة البذور ولحين نضج وحصاد 50% من الأقراص الزهرية لنباتات.</w:t>
      </w:r>
    </w:p>
    <w:p w:rsidR="006E38B4" w:rsidRPr="006E38B4" w:rsidRDefault="006E38B4" w:rsidP="006E38B4">
      <w:pPr>
        <w:spacing w:line="360" w:lineRule="auto"/>
        <w:rPr>
          <w:rFonts w:asciiTheme="majorBidi" w:hAnsiTheme="majorBidi" w:cstheme="majorBidi"/>
          <w:rtl/>
          <w:lang w:bidi="ar-IQ"/>
        </w:rPr>
      </w:pPr>
      <w:r w:rsidRPr="006E38B4">
        <w:rPr>
          <w:rFonts w:asciiTheme="majorBidi" w:hAnsiTheme="majorBidi" w:cstheme="majorBidi"/>
          <w:b/>
          <w:bCs/>
          <w:rtl/>
          <w:lang w:bidi="ar-IQ"/>
        </w:rPr>
        <w:t>5- وزن القرص الزهري بدون الأوراق (كغم)</w:t>
      </w:r>
    </w:p>
    <w:p w:rsidR="006E38B4" w:rsidRDefault="006E38B4" w:rsidP="006E38B4">
      <w:pPr>
        <w:spacing w:line="360" w:lineRule="auto"/>
        <w:rPr>
          <w:rFonts w:asciiTheme="majorBidi" w:hAnsiTheme="majorBidi" w:cstheme="majorBidi" w:hint="cs"/>
          <w:rtl/>
          <w:lang w:bidi="ar-IQ"/>
        </w:rPr>
      </w:pPr>
      <w:r w:rsidRPr="006E38B4">
        <w:rPr>
          <w:rFonts w:asciiTheme="majorBidi" w:hAnsiTheme="majorBidi" w:cstheme="majorBidi"/>
          <w:rtl/>
          <w:lang w:bidi="ar-IQ"/>
        </w:rPr>
        <w:t>أزيلت الأوراق مع جزء من الساق من النباتات التي تم قياس وزنها مع الأوراق ووزنت واخذ معدل وزنها</w:t>
      </w:r>
    </w:p>
    <w:p w:rsidR="00753292" w:rsidRDefault="00753292" w:rsidP="006E38B4">
      <w:pPr>
        <w:spacing w:line="360" w:lineRule="auto"/>
        <w:rPr>
          <w:rFonts w:asciiTheme="majorBidi" w:hAnsiTheme="majorBidi" w:cstheme="majorBidi" w:hint="cs"/>
          <w:rtl/>
          <w:lang w:bidi="ar-IQ"/>
        </w:rPr>
      </w:pPr>
    </w:p>
    <w:p w:rsidR="00753292" w:rsidRDefault="00753292" w:rsidP="006E38B4">
      <w:pPr>
        <w:spacing w:line="360" w:lineRule="auto"/>
        <w:rPr>
          <w:rFonts w:asciiTheme="majorBidi" w:hAnsiTheme="majorBidi" w:cstheme="majorBidi" w:hint="cs"/>
          <w:rtl/>
          <w:lang w:bidi="ar-IQ"/>
        </w:rPr>
      </w:pPr>
    </w:p>
    <w:p w:rsidR="00753292" w:rsidRPr="006E38B4" w:rsidRDefault="00753292" w:rsidP="006E38B4">
      <w:pPr>
        <w:spacing w:line="360" w:lineRule="auto"/>
        <w:rPr>
          <w:rFonts w:asciiTheme="majorBidi" w:hAnsiTheme="majorBidi" w:cstheme="majorBidi"/>
          <w:rtl/>
          <w:lang w:bidi="ar-IQ"/>
        </w:rPr>
      </w:pPr>
    </w:p>
    <w:p w:rsidR="006E38B4" w:rsidRPr="006E38B4" w:rsidRDefault="006E38B4" w:rsidP="006E38B4">
      <w:pPr>
        <w:spacing w:line="360" w:lineRule="auto"/>
        <w:rPr>
          <w:rFonts w:asciiTheme="majorBidi" w:hAnsiTheme="majorBidi" w:cstheme="majorBidi"/>
          <w:b/>
          <w:bCs/>
          <w:rtl/>
          <w:lang w:bidi="ar-IQ"/>
        </w:rPr>
      </w:pPr>
      <w:r w:rsidRPr="006E38B4">
        <w:rPr>
          <w:rFonts w:asciiTheme="majorBidi" w:hAnsiTheme="majorBidi" w:cstheme="majorBidi"/>
          <w:b/>
          <w:bCs/>
          <w:rtl/>
          <w:lang w:bidi="ar-IQ"/>
        </w:rPr>
        <w:lastRenderedPageBreak/>
        <w:t xml:space="preserve">6 - الحاصل التسويقي (طن/دونم) </w:t>
      </w:r>
    </w:p>
    <w:p w:rsidR="006E38B4" w:rsidRPr="006E38B4" w:rsidRDefault="006E38B4" w:rsidP="006E38B4">
      <w:pPr>
        <w:tabs>
          <w:tab w:val="left" w:pos="1616"/>
        </w:tabs>
        <w:ind w:left="-18" w:right="-90" w:firstLine="720"/>
        <w:jc w:val="both"/>
        <w:rPr>
          <w:rFonts w:asciiTheme="majorBidi" w:hAnsiTheme="majorBidi" w:cstheme="majorBidi"/>
          <w:rtl/>
          <w:lang w:bidi="ar-IQ"/>
        </w:rPr>
      </w:pPr>
      <w:r w:rsidRPr="006E38B4">
        <w:rPr>
          <w:rFonts w:asciiTheme="majorBidi" w:hAnsiTheme="majorBidi" w:cstheme="majorBidi"/>
          <w:rtl/>
          <w:lang w:bidi="ar-IQ"/>
        </w:rPr>
        <w:t xml:space="preserve">  تم احتساب الحاصل الكلى للأقراص الزهرية التي اشتملت على الأقراص التسويقية بالطن / دونم من حاصل الوحدة التجريبية.وحسب المعادلة </w:t>
      </w:r>
    </w:p>
    <w:p w:rsidR="006E38B4" w:rsidRPr="006E38B4" w:rsidRDefault="006E38B4" w:rsidP="006E38B4">
      <w:pPr>
        <w:tabs>
          <w:tab w:val="left" w:pos="1616"/>
        </w:tabs>
        <w:ind w:left="-18" w:right="-90" w:firstLine="720"/>
        <w:jc w:val="both"/>
        <w:rPr>
          <w:rFonts w:asciiTheme="majorBidi" w:hAnsiTheme="majorBidi" w:cstheme="majorBidi"/>
          <w:lang w:bidi="ar-IQ"/>
        </w:rPr>
      </w:pPr>
    </w:p>
    <w:p w:rsidR="006E38B4" w:rsidRPr="006E38B4" w:rsidRDefault="00C1793C" w:rsidP="00C1793C">
      <w:pPr>
        <w:tabs>
          <w:tab w:val="right" w:pos="1800"/>
          <w:tab w:val="left" w:pos="5426"/>
        </w:tabs>
        <w:ind w:left="-180" w:right="-540" w:firstLine="540"/>
        <w:jc w:val="both"/>
        <w:rPr>
          <w:rFonts w:asciiTheme="majorBidi" w:hAnsiTheme="majorBidi" w:cstheme="majorBidi"/>
          <w:rtl/>
          <w:lang w:bidi="ar-IQ"/>
        </w:rPr>
      </w:pPr>
      <w:r>
        <w:rPr>
          <w:rFonts w:asciiTheme="majorBidi" w:hAnsiTheme="majorBidi" w:cstheme="majorBidi" w:hint="cs"/>
          <w:rtl/>
          <w:lang w:bidi="ar-IQ"/>
        </w:rPr>
        <w:t xml:space="preserve">                              </w:t>
      </w:r>
      <w:r w:rsidR="006E38B4" w:rsidRPr="006E38B4">
        <w:rPr>
          <w:rFonts w:asciiTheme="majorBidi" w:hAnsiTheme="majorBidi" w:cstheme="majorBidi"/>
          <w:rtl/>
          <w:lang w:bidi="ar-IQ"/>
        </w:rPr>
        <w:t>حاصل الوحدة التجريبية كغم</w:t>
      </w:r>
      <w:r w:rsidR="006E38B4" w:rsidRPr="006E38B4">
        <w:rPr>
          <w:rFonts w:asciiTheme="majorBidi" w:hAnsiTheme="majorBidi" w:cstheme="majorBidi"/>
          <w:rtl/>
          <w:lang w:bidi="ar-IQ"/>
        </w:rPr>
        <w:tab/>
      </w:r>
    </w:p>
    <w:p w:rsidR="006E38B4" w:rsidRPr="006E38B4" w:rsidRDefault="004B407B" w:rsidP="00C1793C">
      <w:pPr>
        <w:adjustRightInd w:val="0"/>
        <w:ind w:left="-187"/>
        <w:rPr>
          <w:rFonts w:asciiTheme="majorBidi" w:hAnsiTheme="majorBidi" w:cstheme="majorBidi"/>
          <w:lang w:bidi="ar-IQ"/>
        </w:rPr>
      </w:pPr>
      <w:r>
        <w:rPr>
          <w:rFonts w:asciiTheme="majorBidi" w:hAnsiTheme="majorBidi" w:cstheme="majorBidi"/>
          <w:noProof/>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169.1pt;margin-top:5.95pt;width:147.75pt;height:0;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"/>
        </w:pict>
      </w:r>
      <w:r w:rsidR="006E38B4" w:rsidRPr="006E38B4">
        <w:rPr>
          <w:rFonts w:asciiTheme="majorBidi" w:hAnsiTheme="majorBidi" w:cstheme="majorBidi"/>
          <w:rtl/>
          <w:lang w:bidi="ar-IQ"/>
        </w:rPr>
        <w:t>الحاصل الكلي =</w:t>
      </w:r>
      <w:r w:rsidR="00C1793C">
        <w:rPr>
          <w:rFonts w:asciiTheme="majorBidi" w:hAnsiTheme="majorBidi" w:cstheme="majorBidi" w:hint="cs"/>
          <w:rtl/>
          <w:lang w:bidi="ar-IQ"/>
        </w:rPr>
        <w:t xml:space="preserve">  </w:t>
      </w:r>
      <w:r w:rsidR="006E38B4" w:rsidRPr="006E38B4">
        <w:rPr>
          <w:rFonts w:asciiTheme="majorBidi" w:hAnsiTheme="majorBidi" w:cstheme="majorBidi"/>
          <w:rtl/>
          <w:lang w:bidi="ar-IQ"/>
        </w:rPr>
        <w:t xml:space="preserve"> (</w:t>
      </w:r>
      <w:r w:rsidR="006E38B4" w:rsidRPr="006E38B4">
        <w:rPr>
          <w:rFonts w:asciiTheme="majorBidi" w:hAnsiTheme="majorBidi" w:cstheme="majorBidi"/>
          <w:lang w:bidi="ar-IQ"/>
        </w:rPr>
        <w:t>2200</w:t>
      </w:r>
      <w:r w:rsidR="006E38B4" w:rsidRPr="006E38B4">
        <w:rPr>
          <w:rFonts w:asciiTheme="majorBidi" w:hAnsiTheme="majorBidi" w:cstheme="majorBidi"/>
          <w:rtl/>
          <w:lang w:bidi="ar-IQ"/>
        </w:rPr>
        <w:t xml:space="preserve"> م</w:t>
      </w:r>
      <w:r w:rsidR="006E38B4" w:rsidRPr="006E38B4">
        <w:rPr>
          <w:rFonts w:asciiTheme="majorBidi" w:hAnsiTheme="majorBidi" w:cstheme="majorBidi"/>
          <w:vertAlign w:val="superscript"/>
          <w:lang w:bidi="ar-IQ"/>
        </w:rPr>
        <w:t>2</w:t>
      </w:r>
      <w:r w:rsidR="006E38B4" w:rsidRPr="006E38B4">
        <w:rPr>
          <w:rFonts w:asciiTheme="majorBidi" w:hAnsiTheme="majorBidi" w:cstheme="majorBidi"/>
          <w:rtl/>
          <w:lang w:bidi="ar-IQ"/>
        </w:rPr>
        <w:t>)</w:t>
      </w:r>
    </w:p>
    <w:p w:rsidR="006E38B4" w:rsidRPr="006E38B4" w:rsidRDefault="00C1793C" w:rsidP="00C1793C">
      <w:pPr>
        <w:adjustRightInd w:val="0"/>
        <w:ind w:left="-187"/>
        <w:rPr>
          <w:rFonts w:asciiTheme="majorBidi" w:hAnsiTheme="majorBidi" w:cstheme="majorBidi"/>
          <w:rtl/>
          <w:lang w:bidi="ar-IQ"/>
        </w:rPr>
      </w:pPr>
      <w:r>
        <w:rPr>
          <w:rFonts w:asciiTheme="majorBidi" w:hAnsiTheme="majorBidi" w:cstheme="majorBidi" w:hint="cs"/>
          <w:rtl/>
          <w:lang w:bidi="ar-IQ"/>
        </w:rPr>
        <w:t xml:space="preserve">                                              </w:t>
      </w:r>
      <w:r w:rsidR="006E38B4" w:rsidRPr="006E38B4">
        <w:rPr>
          <w:rFonts w:asciiTheme="majorBidi" w:hAnsiTheme="majorBidi" w:cstheme="majorBidi"/>
          <w:rtl/>
          <w:lang w:bidi="ar-IQ"/>
        </w:rPr>
        <w:t>مساحة الوحدة التجريبية م</w:t>
      </w:r>
      <w:r w:rsidR="006E38B4" w:rsidRPr="006E38B4">
        <w:rPr>
          <w:rFonts w:asciiTheme="majorBidi" w:hAnsiTheme="majorBidi" w:cstheme="majorBidi"/>
          <w:vertAlign w:val="superscript"/>
          <w:lang w:bidi="ar-IQ"/>
        </w:rPr>
        <w:t>2</w:t>
      </w:r>
    </w:p>
    <w:p w:rsidR="006E38B4" w:rsidRPr="006E38B4" w:rsidRDefault="006E38B4" w:rsidP="006E38B4">
      <w:pPr>
        <w:spacing w:line="360" w:lineRule="auto"/>
        <w:jc w:val="both"/>
        <w:rPr>
          <w:rFonts w:asciiTheme="majorBidi" w:hAnsiTheme="majorBidi" w:cstheme="majorBidi"/>
          <w:rtl/>
          <w:lang w:bidi="ar-IQ"/>
        </w:rPr>
      </w:pPr>
      <w:r w:rsidRPr="006E38B4">
        <w:rPr>
          <w:rFonts w:asciiTheme="majorBidi" w:hAnsiTheme="majorBidi" w:cstheme="majorBidi"/>
          <w:b/>
          <w:bCs/>
          <w:rtl/>
          <w:lang w:bidi="ar-IQ"/>
        </w:rPr>
        <w:t>7- لون القرص الزهري (درجة)</w:t>
      </w:r>
    </w:p>
    <w:p w:rsidR="006E38B4" w:rsidRPr="006E38B4" w:rsidRDefault="006E38B4" w:rsidP="006E38B4">
      <w:pPr>
        <w:spacing w:line="360" w:lineRule="auto"/>
        <w:jc w:val="both"/>
        <w:rPr>
          <w:rFonts w:asciiTheme="majorBidi" w:hAnsiTheme="majorBidi" w:cstheme="majorBidi"/>
          <w:rtl/>
          <w:lang w:bidi="ar-IQ"/>
        </w:rPr>
      </w:pPr>
      <w:r w:rsidRPr="006E38B4">
        <w:rPr>
          <w:rFonts w:asciiTheme="majorBidi" w:hAnsiTheme="majorBidi" w:cstheme="majorBidi"/>
          <w:b/>
          <w:bCs/>
          <w:rtl/>
          <w:lang w:bidi="ar-IQ"/>
        </w:rPr>
        <w:t>8- تماسك القرص الزهري (درجة)</w:t>
      </w:r>
    </w:p>
    <w:p w:rsidR="006E38B4" w:rsidRPr="006E38B4" w:rsidRDefault="006E38B4" w:rsidP="006E38B4">
      <w:pPr>
        <w:tabs>
          <w:tab w:val="left" w:pos="507"/>
          <w:tab w:val="left" w:pos="687"/>
        </w:tabs>
        <w:spacing w:line="360" w:lineRule="auto"/>
        <w:jc w:val="center"/>
        <w:rPr>
          <w:rFonts w:asciiTheme="majorBidi" w:hAnsiTheme="majorBidi" w:cstheme="majorBidi"/>
          <w:rtl/>
          <w:lang w:bidi="ar-IQ"/>
        </w:rPr>
      </w:pPr>
      <w:r w:rsidRPr="006E38B4">
        <w:rPr>
          <w:rFonts w:asciiTheme="majorBidi" w:hAnsiTheme="majorBidi" w:cstheme="majorBidi"/>
          <w:rtl/>
          <w:lang w:bidi="ar-IQ"/>
        </w:rPr>
        <w:t>تم إعطاء الدرجات التالية للدلالة على لون وتماسك القرص الزهري:-</w:t>
      </w:r>
    </w:p>
    <w:p w:rsidR="006E38B4" w:rsidRPr="006E38B4" w:rsidRDefault="006E38B4" w:rsidP="006E38B4">
      <w:pPr>
        <w:tabs>
          <w:tab w:val="left" w:pos="986"/>
          <w:tab w:val="left" w:pos="3041"/>
          <w:tab w:val="left" w:pos="6581"/>
        </w:tabs>
        <w:spacing w:line="360" w:lineRule="auto"/>
        <w:jc w:val="center"/>
        <w:rPr>
          <w:rFonts w:asciiTheme="majorBidi" w:hAnsiTheme="majorBidi" w:cstheme="majorBidi"/>
          <w:b/>
          <w:bCs/>
          <w:rtl/>
          <w:lang w:bidi="ar-IQ"/>
        </w:rPr>
      </w:pPr>
      <w:r w:rsidRPr="006E38B4">
        <w:rPr>
          <w:rFonts w:asciiTheme="majorBidi" w:hAnsiTheme="majorBidi" w:cstheme="majorBidi"/>
          <w:b/>
          <w:bCs/>
          <w:u w:val="single"/>
          <w:rtl/>
          <w:lang w:bidi="ar-IQ"/>
        </w:rPr>
        <w:t>الدرجة</w:t>
      </w:r>
      <w:r w:rsidRPr="006E38B4">
        <w:rPr>
          <w:rFonts w:asciiTheme="majorBidi" w:hAnsiTheme="majorBidi" w:cstheme="majorBidi"/>
          <w:b/>
          <w:bCs/>
          <w:rtl/>
          <w:lang w:bidi="ar-IQ"/>
        </w:rPr>
        <w:tab/>
      </w:r>
      <w:r w:rsidRPr="006E38B4">
        <w:rPr>
          <w:rFonts w:asciiTheme="majorBidi" w:hAnsiTheme="majorBidi" w:cstheme="majorBidi"/>
          <w:b/>
          <w:bCs/>
          <w:u w:val="single"/>
          <w:rtl/>
          <w:lang w:bidi="ar-IQ"/>
        </w:rPr>
        <w:t>لون القرص الزهريتماسك القرص الزهري</w:t>
      </w:r>
    </w:p>
    <w:p w:rsidR="006E38B4" w:rsidRPr="006E38B4" w:rsidRDefault="006E38B4" w:rsidP="006E38B4">
      <w:pPr>
        <w:pStyle w:val="ad"/>
        <w:numPr>
          <w:ilvl w:val="1"/>
          <w:numId w:val="24"/>
        </w:numPr>
        <w:tabs>
          <w:tab w:val="left" w:pos="1001"/>
          <w:tab w:val="left" w:pos="3165"/>
          <w:tab w:val="left" w:pos="3596"/>
          <w:tab w:val="left" w:pos="5816"/>
        </w:tabs>
        <w:autoSpaceDE/>
        <w:autoSpaceDN/>
        <w:spacing w:line="360" w:lineRule="auto"/>
        <w:contextualSpacing/>
        <w:jc w:val="center"/>
        <w:rPr>
          <w:rFonts w:asciiTheme="majorBidi" w:hAnsiTheme="majorBidi" w:cstheme="majorBidi"/>
          <w:sz w:val="24"/>
          <w:szCs w:val="24"/>
          <w:rtl/>
          <w:lang w:bidi="ar-IQ"/>
        </w:rPr>
      </w:pPr>
      <w:r w:rsidRPr="006E38B4">
        <w:rPr>
          <w:rFonts w:asciiTheme="majorBidi" w:hAnsiTheme="majorBidi" w:cstheme="majorBidi"/>
          <w:sz w:val="24"/>
          <w:szCs w:val="24"/>
          <w:rtl/>
          <w:lang w:bidi="ar-IQ"/>
        </w:rPr>
        <w:t>اصفر</w:t>
      </w:r>
      <w:r w:rsidRPr="006E38B4">
        <w:rPr>
          <w:rFonts w:asciiTheme="majorBidi" w:hAnsiTheme="majorBidi" w:cstheme="majorBidi"/>
          <w:sz w:val="24"/>
          <w:szCs w:val="24"/>
          <w:rtl/>
          <w:lang w:bidi="ar-IQ"/>
        </w:rPr>
        <w:tab/>
        <w:t xml:space="preserve">          مخلخل التراص</w:t>
      </w:r>
    </w:p>
    <w:p w:rsidR="006E38B4" w:rsidRPr="006E38B4" w:rsidRDefault="006E38B4" w:rsidP="006E38B4">
      <w:pPr>
        <w:tabs>
          <w:tab w:val="left" w:pos="1001"/>
          <w:tab w:val="left" w:pos="3146"/>
          <w:tab w:val="left" w:pos="5861"/>
        </w:tabs>
        <w:spacing w:line="360" w:lineRule="auto"/>
        <w:jc w:val="center"/>
        <w:rPr>
          <w:rFonts w:asciiTheme="majorBidi" w:hAnsiTheme="majorBidi" w:cstheme="majorBidi"/>
          <w:rtl/>
          <w:lang w:bidi="ar-IQ"/>
        </w:rPr>
      </w:pPr>
      <w:r w:rsidRPr="006E38B4">
        <w:rPr>
          <w:rFonts w:asciiTheme="majorBidi" w:hAnsiTheme="majorBidi" w:cstheme="majorBidi"/>
          <w:rtl/>
          <w:lang w:bidi="ar-IQ"/>
        </w:rPr>
        <w:t>1-2</w:t>
      </w:r>
      <w:r w:rsidRPr="006E38B4">
        <w:rPr>
          <w:rFonts w:asciiTheme="majorBidi" w:hAnsiTheme="majorBidi" w:cstheme="majorBidi"/>
          <w:rtl/>
          <w:lang w:bidi="ar-IQ"/>
        </w:rPr>
        <w:tab/>
        <w:t xml:space="preserve"> ابيض مصفرا</w:t>
      </w:r>
      <w:r w:rsidRPr="006E38B4">
        <w:rPr>
          <w:rFonts w:asciiTheme="majorBidi" w:hAnsiTheme="majorBidi" w:cstheme="majorBidi"/>
          <w:rtl/>
          <w:lang w:bidi="ar-IQ"/>
        </w:rPr>
        <w:tab/>
        <w:t xml:space="preserve">          ضعيف التراص</w:t>
      </w:r>
    </w:p>
    <w:p w:rsidR="006E38B4" w:rsidRPr="006E38B4" w:rsidRDefault="006E38B4" w:rsidP="006E38B4">
      <w:pPr>
        <w:tabs>
          <w:tab w:val="left" w:pos="1001"/>
          <w:tab w:val="left" w:pos="3146"/>
          <w:tab w:val="left" w:pos="5861"/>
        </w:tabs>
        <w:spacing w:line="360" w:lineRule="auto"/>
        <w:jc w:val="center"/>
        <w:rPr>
          <w:rFonts w:asciiTheme="majorBidi" w:hAnsiTheme="majorBidi" w:cstheme="majorBidi"/>
          <w:rtl/>
          <w:lang w:bidi="ar-IQ"/>
        </w:rPr>
      </w:pPr>
      <w:r w:rsidRPr="006E38B4">
        <w:rPr>
          <w:rFonts w:asciiTheme="majorBidi" w:hAnsiTheme="majorBidi" w:cstheme="majorBidi"/>
          <w:rtl/>
          <w:lang w:bidi="ar-IQ"/>
        </w:rPr>
        <w:t>2-3</w:t>
      </w:r>
      <w:r w:rsidRPr="006E38B4">
        <w:rPr>
          <w:rFonts w:asciiTheme="majorBidi" w:hAnsiTheme="majorBidi" w:cstheme="majorBidi"/>
          <w:rtl/>
          <w:lang w:bidi="ar-IQ"/>
        </w:rPr>
        <w:tab/>
        <w:t xml:space="preserve">    متوسط البياض                   متوسط التراص</w:t>
      </w:r>
    </w:p>
    <w:p w:rsidR="006E38B4" w:rsidRPr="006E38B4" w:rsidRDefault="006E38B4" w:rsidP="006E38B4">
      <w:pPr>
        <w:tabs>
          <w:tab w:val="left" w:pos="1001"/>
          <w:tab w:val="left" w:pos="3146"/>
          <w:tab w:val="left" w:pos="5861"/>
        </w:tabs>
        <w:spacing w:line="360" w:lineRule="auto"/>
        <w:jc w:val="center"/>
        <w:rPr>
          <w:rFonts w:asciiTheme="majorBidi" w:hAnsiTheme="majorBidi" w:cstheme="majorBidi"/>
          <w:rtl/>
          <w:lang w:bidi="ar-IQ"/>
        </w:rPr>
      </w:pPr>
      <w:r w:rsidRPr="006E38B4">
        <w:rPr>
          <w:rFonts w:asciiTheme="majorBidi" w:hAnsiTheme="majorBidi" w:cstheme="majorBidi"/>
          <w:rtl/>
          <w:lang w:bidi="ar-IQ"/>
        </w:rPr>
        <w:t>3-4</w:t>
      </w:r>
      <w:r w:rsidRPr="006E38B4">
        <w:rPr>
          <w:rFonts w:asciiTheme="majorBidi" w:hAnsiTheme="majorBidi" w:cstheme="majorBidi"/>
          <w:rtl/>
          <w:lang w:bidi="ar-IQ"/>
        </w:rPr>
        <w:tab/>
        <w:t xml:space="preserve">      ابيض</w:t>
      </w:r>
      <w:r w:rsidRPr="006E38B4">
        <w:rPr>
          <w:rFonts w:asciiTheme="majorBidi" w:hAnsiTheme="majorBidi" w:cstheme="majorBidi"/>
          <w:rtl/>
          <w:lang w:bidi="ar-IQ"/>
        </w:rPr>
        <w:tab/>
        <w:t xml:space="preserve">           جيد التراص</w:t>
      </w:r>
    </w:p>
    <w:p w:rsidR="006E38B4" w:rsidRPr="006E38B4" w:rsidRDefault="006E38B4" w:rsidP="006E38B4">
      <w:pPr>
        <w:tabs>
          <w:tab w:val="left" w:pos="1001"/>
          <w:tab w:val="left" w:pos="3146"/>
          <w:tab w:val="left" w:pos="5861"/>
        </w:tabs>
        <w:spacing w:line="360" w:lineRule="auto"/>
        <w:jc w:val="center"/>
        <w:rPr>
          <w:rFonts w:asciiTheme="majorBidi" w:hAnsiTheme="majorBidi" w:cstheme="majorBidi"/>
          <w:rtl/>
          <w:lang w:bidi="ar-IQ"/>
        </w:rPr>
      </w:pPr>
      <w:r w:rsidRPr="006E38B4">
        <w:rPr>
          <w:rFonts w:asciiTheme="majorBidi" w:hAnsiTheme="majorBidi" w:cstheme="majorBidi"/>
          <w:rtl/>
          <w:lang w:bidi="ar-IQ"/>
        </w:rPr>
        <w:t xml:space="preserve">4-5 </w:t>
      </w:r>
      <w:r w:rsidRPr="006E38B4">
        <w:rPr>
          <w:rFonts w:asciiTheme="majorBidi" w:hAnsiTheme="majorBidi" w:cstheme="majorBidi"/>
          <w:rtl/>
          <w:lang w:bidi="ar-IQ"/>
        </w:rPr>
        <w:tab/>
        <w:t xml:space="preserve"> ابيض ناصع</w:t>
      </w:r>
      <w:r w:rsidRPr="006E38B4">
        <w:rPr>
          <w:rFonts w:asciiTheme="majorBidi" w:hAnsiTheme="majorBidi" w:cstheme="majorBidi"/>
          <w:rtl/>
          <w:lang w:bidi="ar-IQ"/>
        </w:rPr>
        <w:tab/>
        <w:t xml:space="preserve">           متراص جدا</w:t>
      </w:r>
    </w:p>
    <w:p w:rsidR="006E38B4" w:rsidRPr="006E38B4" w:rsidRDefault="006E38B4" w:rsidP="006E38B4">
      <w:pPr>
        <w:tabs>
          <w:tab w:val="left" w:pos="1001"/>
          <w:tab w:val="left" w:pos="3135"/>
          <w:tab w:val="left" w:pos="5861"/>
        </w:tabs>
        <w:spacing w:line="360" w:lineRule="auto"/>
        <w:jc w:val="both"/>
        <w:rPr>
          <w:rFonts w:asciiTheme="majorBidi" w:hAnsiTheme="majorBidi" w:cstheme="majorBidi"/>
          <w:rtl/>
          <w:lang w:bidi="ar-IQ"/>
        </w:rPr>
      </w:pPr>
      <w:r w:rsidRPr="006E38B4">
        <w:rPr>
          <w:rFonts w:asciiTheme="majorBidi" w:hAnsiTheme="majorBidi" w:cstheme="majorBidi"/>
          <w:rtl/>
          <w:lang w:bidi="ar-IQ"/>
        </w:rPr>
        <w:t>تم القياس للصفات النوعية للأقراص الزهرية أعلاه على جميع الأقراص المحصودة من الوحدة التجريبية وتم تحديد الدرجات السابقة للأقراص المحصودة وخلال جميع مراحل الجني من قبل أشخاص متمرسين زراعيا. (إبراهيم ، 2007 .و الحبار وإبراهيم 2009)</w:t>
      </w:r>
    </w:p>
    <w:p w:rsidR="006E38B4" w:rsidRPr="00C1793C" w:rsidRDefault="006E38B4" w:rsidP="00753292">
      <w:pPr>
        <w:keepNext/>
        <w:spacing w:line="360" w:lineRule="auto"/>
        <w:outlineLvl w:val="2"/>
        <w:rPr>
          <w:rFonts w:asciiTheme="majorBidi" w:hAnsiTheme="majorBidi" w:cstheme="majorBidi" w:hint="cs"/>
          <w:b/>
          <w:bCs/>
          <w:sz w:val="28"/>
          <w:szCs w:val="28"/>
          <w:rtl/>
        </w:rPr>
      </w:pPr>
      <w:r w:rsidRPr="00C1793C">
        <w:rPr>
          <w:rFonts w:asciiTheme="majorBidi" w:hAnsiTheme="majorBidi" w:cstheme="majorBidi"/>
          <w:b/>
          <w:bCs/>
          <w:sz w:val="28"/>
          <w:szCs w:val="28"/>
          <w:rtl/>
        </w:rPr>
        <w:t>النتائج والمناقشة</w:t>
      </w:r>
    </w:p>
    <w:p w:rsidR="006E38B4" w:rsidRPr="00C1793C" w:rsidRDefault="006E38B4" w:rsidP="006E38B4">
      <w:pPr>
        <w:spacing w:line="360" w:lineRule="auto"/>
        <w:jc w:val="lowKashida"/>
        <w:rPr>
          <w:rFonts w:asciiTheme="majorBidi" w:hAnsiTheme="majorBidi" w:cstheme="majorBidi"/>
          <w:sz w:val="28"/>
          <w:szCs w:val="28"/>
          <w:rtl/>
          <w:lang w:bidi="ar-IQ"/>
        </w:rPr>
      </w:pPr>
      <w:r w:rsidRPr="00C1793C">
        <w:rPr>
          <w:rFonts w:asciiTheme="majorBidi" w:hAnsiTheme="majorBidi" w:cstheme="majorBidi"/>
          <w:sz w:val="28"/>
          <w:szCs w:val="28"/>
        </w:rPr>
        <w:t>1</w:t>
      </w:r>
      <w:r w:rsidRPr="00C1793C">
        <w:rPr>
          <w:rFonts w:asciiTheme="majorBidi" w:hAnsiTheme="majorBidi" w:cstheme="majorBidi"/>
          <w:sz w:val="28"/>
          <w:szCs w:val="28"/>
          <w:rtl/>
        </w:rPr>
        <w:t xml:space="preserve">-  </w:t>
      </w:r>
      <w:r w:rsidRPr="00C1793C">
        <w:rPr>
          <w:rFonts w:asciiTheme="majorBidi" w:hAnsiTheme="majorBidi" w:cstheme="majorBidi"/>
          <w:b/>
          <w:bCs/>
          <w:sz w:val="28"/>
          <w:szCs w:val="28"/>
          <w:rtl/>
        </w:rPr>
        <w:t>صفات النمو الخضري للنبات القرنابيط</w:t>
      </w:r>
      <w:r w:rsidRPr="00C1793C">
        <w:rPr>
          <w:rFonts w:asciiTheme="majorBidi" w:hAnsiTheme="majorBidi" w:cstheme="majorBidi"/>
          <w:sz w:val="28"/>
          <w:szCs w:val="28"/>
          <w:rtl/>
          <w:lang w:bidi="ar-IQ"/>
        </w:rPr>
        <w:t xml:space="preserve"> .</w:t>
      </w:r>
    </w:p>
    <w:p w:rsidR="006E38B4" w:rsidRDefault="006E38B4" w:rsidP="00C1793C">
      <w:pPr>
        <w:tabs>
          <w:tab w:val="left" w:pos="584"/>
          <w:tab w:val="left" w:pos="687"/>
          <w:tab w:val="left" w:pos="867"/>
          <w:tab w:val="left" w:pos="1047"/>
        </w:tabs>
        <w:spacing w:line="360" w:lineRule="auto"/>
        <w:jc w:val="lowKashida"/>
        <w:rPr>
          <w:rFonts w:asciiTheme="majorBidi" w:hAnsiTheme="majorBidi" w:cstheme="majorBidi"/>
          <w:rtl/>
          <w:lang w:bidi="ar-IQ"/>
        </w:rPr>
      </w:pPr>
      <w:r w:rsidRPr="006E38B4">
        <w:rPr>
          <w:rFonts w:asciiTheme="majorBidi" w:hAnsiTheme="majorBidi" w:cstheme="majorBidi"/>
          <w:rtl/>
          <w:lang w:bidi="ar-IQ"/>
        </w:rPr>
        <w:t>يتضـح من نتائـج جدول(1) إلى وجود تأثيرات معنوية للرش بمستخلص الطحالب البحرية  في معدل ارتفاع النبات ،قطر الساق ،عدد الاوراق الكلية  إذ تفـوق التركيز  (</w:t>
      </w:r>
      <w:r w:rsidRPr="006E38B4">
        <w:rPr>
          <w:rFonts w:asciiTheme="majorBidi" w:hAnsiTheme="majorBidi" w:cstheme="majorBidi"/>
          <w:lang w:bidi="ar-IQ"/>
        </w:rPr>
        <w:t>2</w:t>
      </w:r>
      <w:r w:rsidRPr="006E38B4">
        <w:rPr>
          <w:rFonts w:asciiTheme="majorBidi" w:hAnsiTheme="majorBidi" w:cstheme="majorBidi"/>
          <w:rtl/>
          <w:lang w:bidi="ar-IQ"/>
        </w:rPr>
        <w:t xml:space="preserve">مل /لتر ماء) </w:t>
      </w:r>
      <w:r w:rsidRPr="006E38B4">
        <w:rPr>
          <w:rFonts w:asciiTheme="majorBidi" w:hAnsiTheme="majorBidi" w:cstheme="majorBidi"/>
          <w:lang w:bidi="ar-IQ"/>
        </w:rPr>
        <w:t>A</w:t>
      </w:r>
      <w:r w:rsidRPr="006E38B4">
        <w:rPr>
          <w:rFonts w:asciiTheme="majorBidi" w:hAnsiTheme="majorBidi" w:cstheme="majorBidi"/>
          <w:vertAlign w:val="subscript"/>
          <w:lang w:bidi="ar-IQ"/>
        </w:rPr>
        <w:t>2</w:t>
      </w:r>
      <w:r w:rsidRPr="006E38B4">
        <w:rPr>
          <w:rFonts w:asciiTheme="majorBidi" w:hAnsiTheme="majorBidi" w:cstheme="majorBidi"/>
          <w:rtl/>
          <w:lang w:bidi="ar-IQ"/>
        </w:rPr>
        <w:t xml:space="preserve"> في إعطاء أعلى معدل لارتفاع النبات بلغ(</w:t>
      </w:r>
      <w:r w:rsidRPr="006E38B4">
        <w:rPr>
          <w:rFonts w:asciiTheme="majorBidi" w:hAnsiTheme="majorBidi" w:cstheme="majorBidi"/>
        </w:rPr>
        <w:t>(77.33</w:t>
      </w:r>
      <w:r w:rsidRPr="006E38B4">
        <w:rPr>
          <w:rFonts w:asciiTheme="majorBidi" w:hAnsiTheme="majorBidi" w:cstheme="majorBidi"/>
          <w:rtl/>
          <w:lang w:bidi="ar-IQ"/>
        </w:rPr>
        <w:t>و(</w:t>
      </w:r>
      <w:r w:rsidRPr="006E38B4">
        <w:rPr>
          <w:rFonts w:asciiTheme="majorBidi" w:hAnsiTheme="majorBidi" w:cstheme="majorBidi"/>
        </w:rPr>
        <w:t xml:space="preserve">76.70 </w:t>
      </w:r>
      <w:r w:rsidRPr="006E38B4">
        <w:rPr>
          <w:rFonts w:asciiTheme="majorBidi" w:hAnsiTheme="majorBidi" w:cstheme="majorBidi"/>
          <w:rtl/>
          <w:lang w:bidi="ar-IQ"/>
        </w:rPr>
        <w:t>) سم  ،قطر الساق بلغ (</w:t>
      </w:r>
      <w:r w:rsidRPr="006E38B4">
        <w:rPr>
          <w:rFonts w:asciiTheme="majorBidi" w:hAnsiTheme="majorBidi" w:cstheme="majorBidi"/>
        </w:rPr>
        <w:t>3.96</w:t>
      </w:r>
      <w:r w:rsidRPr="006E38B4">
        <w:rPr>
          <w:rFonts w:asciiTheme="majorBidi" w:hAnsiTheme="majorBidi" w:cstheme="majorBidi"/>
          <w:rtl/>
          <w:lang w:bidi="ar-IQ"/>
        </w:rPr>
        <w:t>) و(</w:t>
      </w:r>
      <w:r w:rsidRPr="006E38B4">
        <w:rPr>
          <w:rFonts w:asciiTheme="majorBidi" w:hAnsiTheme="majorBidi" w:cstheme="majorBidi"/>
        </w:rPr>
        <w:t>3.93</w:t>
      </w:r>
      <w:r w:rsidRPr="006E38B4">
        <w:rPr>
          <w:rFonts w:asciiTheme="majorBidi" w:hAnsiTheme="majorBidi" w:cstheme="majorBidi"/>
          <w:rtl/>
          <w:lang w:bidi="ar-IQ"/>
        </w:rPr>
        <w:t xml:space="preserve">) سم ، عدد الاوراق الكلية </w:t>
      </w:r>
      <w:r w:rsidRPr="006E38B4">
        <w:rPr>
          <w:rFonts w:asciiTheme="majorBidi" w:hAnsiTheme="majorBidi" w:cstheme="majorBidi"/>
        </w:rPr>
        <w:t>(29.58)</w:t>
      </w:r>
      <w:r w:rsidRPr="006E38B4">
        <w:rPr>
          <w:rFonts w:asciiTheme="majorBidi" w:hAnsiTheme="majorBidi" w:cstheme="majorBidi"/>
          <w:rtl/>
          <w:lang w:bidi="ar-IQ"/>
        </w:rPr>
        <w:t>و(</w:t>
      </w:r>
      <w:r w:rsidRPr="006E38B4">
        <w:rPr>
          <w:rFonts w:asciiTheme="majorBidi" w:hAnsiTheme="majorBidi" w:cstheme="majorBidi"/>
        </w:rPr>
        <w:t>29.00</w:t>
      </w:r>
      <w:r w:rsidRPr="006E38B4">
        <w:rPr>
          <w:rFonts w:asciiTheme="majorBidi" w:hAnsiTheme="majorBidi" w:cstheme="majorBidi"/>
          <w:rtl/>
          <w:lang w:bidi="ar-IQ"/>
        </w:rPr>
        <w:t>)</w:t>
      </w:r>
      <w:r w:rsidRPr="006E38B4">
        <w:rPr>
          <w:rFonts w:asciiTheme="majorBidi" w:hAnsiTheme="majorBidi" w:cstheme="majorBidi"/>
          <w:rtl/>
        </w:rPr>
        <w:t xml:space="preserve"> ورقة / نبات</w:t>
      </w:r>
      <w:r w:rsidRPr="006E38B4">
        <w:rPr>
          <w:rFonts w:asciiTheme="majorBidi" w:hAnsiTheme="majorBidi" w:cstheme="majorBidi"/>
          <w:rtl/>
          <w:lang w:bidi="ar-IQ"/>
        </w:rPr>
        <w:t>مقارنة بمعاملة المقارنة</w:t>
      </w:r>
      <w:r w:rsidRPr="006E38B4">
        <w:rPr>
          <w:rFonts w:asciiTheme="majorBidi" w:hAnsiTheme="majorBidi" w:cstheme="majorBidi"/>
          <w:lang w:bidi="ar-IQ"/>
        </w:rPr>
        <w:t>A</w:t>
      </w:r>
      <w:r w:rsidRPr="006E38B4">
        <w:rPr>
          <w:rFonts w:asciiTheme="majorBidi" w:hAnsiTheme="majorBidi" w:cstheme="majorBidi"/>
          <w:vertAlign w:val="subscript"/>
          <w:lang w:bidi="ar-IQ"/>
        </w:rPr>
        <w:t>0</w:t>
      </w:r>
      <w:r w:rsidRPr="006E38B4">
        <w:rPr>
          <w:rFonts w:asciiTheme="majorBidi" w:hAnsiTheme="majorBidi" w:cstheme="majorBidi"/>
          <w:rtl/>
          <w:lang w:bidi="ar-IQ"/>
        </w:rPr>
        <w:t xml:space="preserve"> (رش بالماء المقطر فقط) التي أعطت اقل معدل لصفات ارتفاع ، النبات قطر الساق ،عدد الاوراق الكلية لموقعي التجربة على التوالي .</w:t>
      </w:r>
      <w:r w:rsidRPr="006E38B4">
        <w:rPr>
          <w:rFonts w:asciiTheme="majorBidi" w:hAnsiTheme="majorBidi" w:cstheme="majorBidi"/>
          <w:rtl/>
        </w:rPr>
        <w:t>وهذه النتيجة تتفق مع ما حصل عليه( صادق والعبيدي</w:t>
      </w:r>
      <w:r w:rsidRPr="006E38B4">
        <w:rPr>
          <w:rFonts w:asciiTheme="majorBidi" w:hAnsiTheme="majorBidi" w:cstheme="majorBidi"/>
          <w:rtl/>
          <w:lang w:bidi="ar-IQ"/>
        </w:rPr>
        <w:t>،</w:t>
      </w:r>
      <w:r w:rsidRPr="006E38B4">
        <w:rPr>
          <w:rFonts w:asciiTheme="majorBidi" w:hAnsiTheme="majorBidi" w:cstheme="majorBidi"/>
        </w:rPr>
        <w:t>2003</w:t>
      </w:r>
      <w:r w:rsidRPr="006E38B4">
        <w:rPr>
          <w:rFonts w:asciiTheme="majorBidi" w:hAnsiTheme="majorBidi" w:cstheme="majorBidi"/>
          <w:rtl/>
        </w:rPr>
        <w:t>) عند رش نباتات القرنابيط بنترات البوتاسيومومع ما حصل عليه (الصحاف ،</w:t>
      </w:r>
      <w:r w:rsidRPr="006E38B4">
        <w:rPr>
          <w:rFonts w:asciiTheme="majorBidi" w:hAnsiTheme="majorBidi" w:cstheme="majorBidi"/>
        </w:rPr>
        <w:t>2003</w:t>
      </w:r>
      <w:r w:rsidRPr="006E38B4">
        <w:rPr>
          <w:rFonts w:asciiTheme="majorBidi" w:hAnsiTheme="majorBidi" w:cstheme="majorBidi"/>
          <w:rtl/>
        </w:rPr>
        <w:t xml:space="preserve">) عند رش القرنابيط بمستخلص الطحالب البحرية </w:t>
      </w:r>
      <w:r w:rsidRPr="006E38B4">
        <w:rPr>
          <w:rFonts w:asciiTheme="majorBidi" w:hAnsiTheme="majorBidi" w:cstheme="majorBidi"/>
          <w:rtl/>
          <w:lang w:bidi="ar-IQ"/>
        </w:rPr>
        <w:t xml:space="preserve">كما تتفق مع (حجازي وعبد الباري ، 2008) عند رش البوتاسيومعلى نبات القرنابيط.  ويعود سبب تفوق معاملات رش مستخلص الطحالب البحرية  اثر  العناصر الغذائية  في عملية التركيب الضوئي والتنفس وعملية الايض الخلوي إذأنها تدخل في تركيب الأحماض النووية الضرورية لانقسام الخلايا وتكوين البروتينات والانزيمات والهرمونات، (الصحاف ، </w:t>
      </w:r>
      <w:r w:rsidRPr="006E38B4">
        <w:rPr>
          <w:rFonts w:asciiTheme="majorBidi" w:hAnsiTheme="majorBidi" w:cstheme="majorBidi"/>
          <w:lang w:bidi="ar-IQ"/>
        </w:rPr>
        <w:t>(1989</w:t>
      </w:r>
      <w:r w:rsidRPr="006E38B4">
        <w:rPr>
          <w:rFonts w:asciiTheme="majorBidi" w:hAnsiTheme="majorBidi" w:cstheme="majorBidi"/>
          <w:rtl/>
        </w:rPr>
        <w:t xml:space="preserve">وخاصة النتروجين الذي يؤدي إلى زيادة تفرعات النبات والنمو الخضري (الصحاف، </w:t>
      </w:r>
      <w:r w:rsidRPr="006E38B4">
        <w:rPr>
          <w:rFonts w:asciiTheme="majorBidi" w:hAnsiTheme="majorBidi" w:cstheme="majorBidi"/>
        </w:rPr>
        <w:t>1989</w:t>
      </w:r>
      <w:r w:rsidRPr="006E38B4">
        <w:rPr>
          <w:rFonts w:asciiTheme="majorBidi" w:hAnsiTheme="majorBidi" w:cstheme="majorBidi"/>
          <w:rtl/>
        </w:rPr>
        <w:t xml:space="preserve">) .     </w:t>
      </w:r>
      <w:r w:rsidRPr="006E38B4">
        <w:rPr>
          <w:rFonts w:asciiTheme="majorBidi" w:hAnsiTheme="majorBidi" w:cstheme="majorBidi"/>
          <w:rtl/>
          <w:lang w:bidi="ar-IQ"/>
        </w:rPr>
        <w:t xml:space="preserve">وتشير نتائج الجدول (1) إن المعاملة بالجبرلين </w:t>
      </w:r>
      <w:r w:rsidRPr="006E38B4">
        <w:rPr>
          <w:rFonts w:asciiTheme="majorBidi" w:hAnsiTheme="majorBidi" w:cstheme="majorBidi"/>
          <w:lang w:bidi="ar-IQ"/>
        </w:rPr>
        <w:t xml:space="preserve"> B</w:t>
      </w:r>
      <w:r w:rsidRPr="006E38B4">
        <w:rPr>
          <w:rFonts w:asciiTheme="majorBidi" w:hAnsiTheme="majorBidi" w:cstheme="majorBidi"/>
          <w:vertAlign w:val="subscript"/>
          <w:lang w:bidi="ar-IQ"/>
        </w:rPr>
        <w:t>3</w:t>
      </w:r>
      <w:r w:rsidRPr="006E38B4">
        <w:rPr>
          <w:rFonts w:asciiTheme="majorBidi" w:hAnsiTheme="majorBidi" w:cstheme="majorBidi"/>
          <w:rtl/>
          <w:lang w:bidi="ar-IQ"/>
        </w:rPr>
        <w:t>أعطتاعلي معدل لارتفاع النبات بلغ(</w:t>
      </w:r>
      <w:r w:rsidRPr="006E38B4">
        <w:rPr>
          <w:rFonts w:asciiTheme="majorBidi" w:hAnsiTheme="majorBidi" w:cstheme="majorBidi"/>
        </w:rPr>
        <w:t>69.90</w:t>
      </w:r>
      <w:r w:rsidRPr="006E38B4">
        <w:rPr>
          <w:rFonts w:asciiTheme="majorBidi" w:hAnsiTheme="majorBidi" w:cstheme="majorBidi"/>
          <w:rtl/>
          <w:lang w:bidi="ar-IQ"/>
        </w:rPr>
        <w:t>) و(</w:t>
      </w:r>
      <w:r w:rsidRPr="006E38B4">
        <w:rPr>
          <w:rFonts w:asciiTheme="majorBidi" w:hAnsiTheme="majorBidi" w:cstheme="majorBidi"/>
        </w:rPr>
        <w:t>68.25</w:t>
      </w:r>
      <w:r w:rsidRPr="006E38B4">
        <w:rPr>
          <w:rFonts w:asciiTheme="majorBidi" w:hAnsiTheme="majorBidi" w:cstheme="majorBidi"/>
          <w:rtl/>
          <w:lang w:bidi="ar-IQ"/>
        </w:rPr>
        <w:t>) سم، قطر الساق بلغ (</w:t>
      </w:r>
      <w:r w:rsidRPr="006E38B4">
        <w:rPr>
          <w:rFonts w:asciiTheme="majorBidi" w:hAnsiTheme="majorBidi" w:cstheme="majorBidi"/>
        </w:rPr>
        <w:t>3.73</w:t>
      </w:r>
      <w:r w:rsidRPr="006E38B4">
        <w:rPr>
          <w:rFonts w:asciiTheme="majorBidi" w:hAnsiTheme="majorBidi" w:cstheme="majorBidi"/>
          <w:rtl/>
          <w:lang w:bidi="ar-IQ"/>
        </w:rPr>
        <w:t>) و(</w:t>
      </w:r>
      <w:r w:rsidRPr="006E38B4">
        <w:rPr>
          <w:rFonts w:asciiTheme="majorBidi" w:hAnsiTheme="majorBidi" w:cstheme="majorBidi"/>
        </w:rPr>
        <w:t xml:space="preserve"> (3.72</w:t>
      </w:r>
      <w:r w:rsidRPr="006E38B4">
        <w:rPr>
          <w:rFonts w:asciiTheme="majorBidi" w:hAnsiTheme="majorBidi" w:cstheme="majorBidi"/>
          <w:rtl/>
        </w:rPr>
        <w:t>سم و</w:t>
      </w:r>
      <w:r w:rsidRPr="006E38B4">
        <w:rPr>
          <w:rFonts w:asciiTheme="majorBidi" w:hAnsiTheme="majorBidi" w:cstheme="majorBidi"/>
          <w:rtl/>
          <w:lang w:bidi="ar-IQ"/>
        </w:rPr>
        <w:t>عدد الاوراق الكلية للنبات بلغت (</w:t>
      </w:r>
      <w:r w:rsidRPr="006E38B4">
        <w:rPr>
          <w:rFonts w:asciiTheme="majorBidi" w:hAnsiTheme="majorBidi" w:cstheme="majorBidi"/>
        </w:rPr>
        <w:t>26.33</w:t>
      </w:r>
      <w:r w:rsidRPr="006E38B4">
        <w:rPr>
          <w:rFonts w:asciiTheme="majorBidi" w:hAnsiTheme="majorBidi" w:cstheme="majorBidi"/>
          <w:rtl/>
          <w:lang w:bidi="ar-IQ"/>
        </w:rPr>
        <w:t>) و(</w:t>
      </w:r>
      <w:r w:rsidRPr="006E38B4">
        <w:rPr>
          <w:rFonts w:asciiTheme="majorBidi" w:hAnsiTheme="majorBidi" w:cstheme="majorBidi"/>
        </w:rPr>
        <w:t>26.00</w:t>
      </w:r>
      <w:r w:rsidRPr="006E38B4">
        <w:rPr>
          <w:rFonts w:asciiTheme="majorBidi" w:hAnsiTheme="majorBidi" w:cstheme="majorBidi"/>
          <w:rtl/>
          <w:lang w:bidi="ar-IQ"/>
        </w:rPr>
        <w:t xml:space="preserve">) ورقة /نبات لكلا الموقعين بالمقارنة مع معاملة الارتباع </w:t>
      </w:r>
      <w:r w:rsidRPr="006E38B4">
        <w:rPr>
          <w:rFonts w:asciiTheme="majorBidi" w:hAnsiTheme="majorBidi" w:cstheme="majorBidi"/>
          <w:lang w:bidi="ar-IQ"/>
        </w:rPr>
        <w:t>VernalizationB</w:t>
      </w:r>
      <w:r w:rsidRPr="006E38B4">
        <w:rPr>
          <w:rFonts w:asciiTheme="majorBidi" w:hAnsiTheme="majorBidi" w:cstheme="majorBidi"/>
          <w:vertAlign w:val="subscript"/>
          <w:lang w:bidi="ar-IQ"/>
        </w:rPr>
        <w:t>2</w:t>
      </w:r>
      <w:r w:rsidRPr="006E38B4">
        <w:rPr>
          <w:rFonts w:asciiTheme="majorBidi" w:hAnsiTheme="majorBidi" w:cstheme="majorBidi"/>
          <w:rtl/>
          <w:lang w:bidi="ar-IQ"/>
        </w:rPr>
        <w:t xml:space="preserve">التي أعطت اقل معدل للجميع الصفات  لكلا الموقعين .ومن هذا يتضح إن معاملة  البرودة أدت </w:t>
      </w:r>
      <w:r w:rsidRPr="006E38B4">
        <w:rPr>
          <w:rFonts w:asciiTheme="majorBidi" w:hAnsiTheme="majorBidi" w:cstheme="majorBidi"/>
          <w:rtl/>
          <w:lang w:bidi="ar-IQ"/>
        </w:rPr>
        <w:lastRenderedPageBreak/>
        <w:t xml:space="preserve">إلى تقليل نمو النبات بالمقارنة مع جميع المعاملات الأخر وذالك لدور البرودة في تقليل التفاعلات الانزيمية داخل النبات والذي انعكس على التفاعلات الايضية والنمو العام للنبات(إدريس،2007) .وان المعاملة بالجبرلين ادى الى الزيادة </w:t>
      </w:r>
      <w:r w:rsidRPr="006E38B4">
        <w:rPr>
          <w:rFonts w:asciiTheme="majorBidi" w:hAnsiTheme="majorBidi" w:cstheme="majorBidi"/>
          <w:rtl/>
        </w:rPr>
        <w:t>ولربما ترجع الزيادة في النمو الخضري  لدور حامض الجبرليك المحفز في زيادة انقسام الخلايا واستطالتها وتوسعها ومؤديا بذالك إلى زيادة النمو الخضريللنبات (</w:t>
      </w:r>
      <w:r w:rsidRPr="006E38B4">
        <w:rPr>
          <w:rFonts w:asciiTheme="majorBidi" w:hAnsiTheme="majorBidi" w:cstheme="majorBidi"/>
        </w:rPr>
        <w:t>Brain</w:t>
      </w:r>
      <w:r w:rsidRPr="006E38B4">
        <w:rPr>
          <w:rFonts w:asciiTheme="majorBidi" w:hAnsiTheme="majorBidi" w:cstheme="majorBidi"/>
          <w:rtl/>
        </w:rPr>
        <w:t xml:space="preserve">، 1959) إضافة إلى أن حامض الجبرليك يحفز إنتاج </w:t>
      </w:r>
      <w:r w:rsidRPr="006E38B4">
        <w:rPr>
          <w:rFonts w:asciiTheme="majorBidi" w:hAnsiTheme="majorBidi" w:cstheme="majorBidi"/>
        </w:rPr>
        <w:t>IAA</w:t>
      </w:r>
      <w:r w:rsidRPr="006E38B4">
        <w:rPr>
          <w:rFonts w:asciiTheme="majorBidi" w:hAnsiTheme="majorBidi" w:cstheme="majorBidi"/>
          <w:rtl/>
        </w:rPr>
        <w:t xml:space="preserve"> من خلال تخفيض من معدل هدمة لكونه يقلل من فعالية أنزيمات </w:t>
      </w:r>
      <w:r w:rsidRPr="006E38B4">
        <w:rPr>
          <w:rFonts w:asciiTheme="majorBidi" w:hAnsiTheme="majorBidi" w:cstheme="majorBidi"/>
        </w:rPr>
        <w:t xml:space="preserve"> IAA-oxidase</w:t>
      </w:r>
      <w:r w:rsidRPr="006E38B4">
        <w:rPr>
          <w:rFonts w:asciiTheme="majorBidi" w:hAnsiTheme="majorBidi" w:cstheme="majorBidi"/>
          <w:rtl/>
        </w:rPr>
        <w:t xml:space="preserve"> و </w:t>
      </w:r>
      <w:r w:rsidRPr="006E38B4">
        <w:rPr>
          <w:rFonts w:asciiTheme="majorBidi" w:hAnsiTheme="majorBidi" w:cstheme="majorBidi"/>
        </w:rPr>
        <w:t>peroxidase</w:t>
      </w:r>
      <w:r w:rsidRPr="006E38B4">
        <w:rPr>
          <w:rFonts w:asciiTheme="majorBidi" w:hAnsiTheme="majorBidi" w:cstheme="majorBidi"/>
          <w:rtl/>
        </w:rPr>
        <w:t xml:space="preserve"> التي تحلل الاوكسين وتعمل على هدمة وكذلك ينشط الأنزيمات التي تؤدى إلى تنشيط </w:t>
      </w:r>
      <w:r w:rsidRPr="006E38B4">
        <w:rPr>
          <w:rFonts w:asciiTheme="majorBidi" w:hAnsiTheme="majorBidi" w:cstheme="majorBidi"/>
        </w:rPr>
        <w:t xml:space="preserve"> DNA</w:t>
      </w:r>
      <w:r w:rsidRPr="006E38B4">
        <w:rPr>
          <w:rFonts w:asciiTheme="majorBidi" w:hAnsiTheme="majorBidi" w:cstheme="majorBidi"/>
          <w:rtl/>
        </w:rPr>
        <w:t xml:space="preserve"> و </w:t>
      </w:r>
      <w:r w:rsidRPr="006E38B4">
        <w:rPr>
          <w:rFonts w:asciiTheme="majorBidi" w:hAnsiTheme="majorBidi" w:cstheme="majorBidi"/>
        </w:rPr>
        <w:t>RNA</w:t>
      </w:r>
      <w:r w:rsidRPr="006E38B4">
        <w:rPr>
          <w:rFonts w:asciiTheme="majorBidi" w:hAnsiTheme="majorBidi" w:cstheme="majorBidi"/>
          <w:rtl/>
        </w:rPr>
        <w:t xml:space="preserve">  و </w:t>
      </w:r>
      <w:r w:rsidRPr="006E38B4">
        <w:rPr>
          <w:rFonts w:asciiTheme="majorBidi" w:hAnsiTheme="majorBidi" w:cstheme="majorBidi"/>
        </w:rPr>
        <w:t>mRNA</w:t>
      </w:r>
      <w:r w:rsidRPr="006E38B4">
        <w:rPr>
          <w:rFonts w:asciiTheme="majorBidi" w:hAnsiTheme="majorBidi" w:cstheme="majorBidi"/>
          <w:rtl/>
        </w:rPr>
        <w:t xml:space="preserve"> في الخلايا التي بدورها تنعكس على النمو الخضري وتكوين البروتينات ( عبدول،1987).وهذا يتفق مع ماتوصل إلية( العبيدي ،1999) و (</w:t>
      </w:r>
      <w:r w:rsidRPr="006E38B4">
        <w:rPr>
          <w:rFonts w:asciiTheme="majorBidi" w:hAnsiTheme="majorBidi" w:cstheme="majorBidi"/>
          <w:lang w:bidi="ar-IQ"/>
        </w:rPr>
        <w:t>Abdel</w:t>
      </w:r>
      <w:r w:rsidRPr="006E38B4">
        <w:rPr>
          <w:rFonts w:asciiTheme="majorBidi" w:hAnsiTheme="majorBidi" w:cstheme="majorBidi"/>
          <w:rtl/>
          <w:lang w:bidi="ar-IQ"/>
        </w:rPr>
        <w:t xml:space="preserve">2009) </w:t>
      </w:r>
      <w:r w:rsidRPr="006E38B4">
        <w:rPr>
          <w:rFonts w:asciiTheme="majorBidi" w:hAnsiTheme="majorBidi" w:cstheme="majorBidi"/>
          <w:rtl/>
        </w:rPr>
        <w:t xml:space="preserve">عند رش نباتات القرنابيط بالجبرلين  . </w:t>
      </w:r>
      <w:r w:rsidRPr="006E38B4">
        <w:rPr>
          <w:rFonts w:asciiTheme="majorBidi" w:hAnsiTheme="majorBidi" w:cstheme="majorBidi"/>
          <w:rtl/>
          <w:lang w:bidi="ar-IQ"/>
        </w:rPr>
        <w:t>ويتضح من الجدول (</w:t>
      </w:r>
      <w:r w:rsidRPr="006E38B4">
        <w:rPr>
          <w:rFonts w:asciiTheme="majorBidi" w:hAnsiTheme="majorBidi" w:cstheme="majorBidi"/>
          <w:rtl/>
          <w:lang w:val="en-NZ" w:bidi="ar-IQ"/>
        </w:rPr>
        <w:t xml:space="preserve">1) إن التداخل بين تراكيز رش مستخلص الطحالب البحرية  و معاملات الحث الزهري أثر معنوياً في ارتفاع النبات،قطر الساق و عدد الاوراق الكلية  إذ أعطت المعاملة </w:t>
      </w:r>
      <w:r w:rsidRPr="006E38B4">
        <w:rPr>
          <w:rFonts w:asciiTheme="majorBidi" w:hAnsiTheme="majorBidi" w:cstheme="majorBidi"/>
          <w:lang w:bidi="ar-IQ"/>
        </w:rPr>
        <w:t xml:space="preserve">  A</w:t>
      </w:r>
      <w:r w:rsidRPr="006E38B4">
        <w:rPr>
          <w:rFonts w:asciiTheme="majorBidi" w:hAnsiTheme="majorBidi" w:cstheme="majorBidi"/>
          <w:vertAlign w:val="subscript"/>
          <w:lang w:bidi="ar-IQ"/>
        </w:rPr>
        <w:t>2</w:t>
      </w:r>
      <w:r w:rsidRPr="006E38B4">
        <w:rPr>
          <w:rFonts w:asciiTheme="majorBidi" w:hAnsiTheme="majorBidi" w:cstheme="majorBidi"/>
          <w:lang w:bidi="ar-IQ"/>
        </w:rPr>
        <w:t>B</w:t>
      </w:r>
      <w:r w:rsidRPr="006E38B4">
        <w:rPr>
          <w:rFonts w:asciiTheme="majorBidi" w:hAnsiTheme="majorBidi" w:cstheme="majorBidi"/>
          <w:vertAlign w:val="subscript"/>
          <w:lang w:bidi="ar-IQ"/>
        </w:rPr>
        <w:t>3</w:t>
      </w:r>
      <w:r w:rsidRPr="006E38B4">
        <w:rPr>
          <w:rFonts w:asciiTheme="majorBidi" w:hAnsiTheme="majorBidi" w:cstheme="majorBidi"/>
          <w:rtl/>
          <w:lang w:bidi="ar-IQ"/>
        </w:rPr>
        <w:t xml:space="preserve"> أعلى معدل لارتفاع النبات </w:t>
      </w:r>
      <w:r w:rsidRPr="006E38B4">
        <w:rPr>
          <w:rFonts w:asciiTheme="majorBidi" w:hAnsiTheme="majorBidi" w:cstheme="majorBidi"/>
          <w:rtl/>
          <w:lang w:val="en-NZ" w:bidi="ar-IQ"/>
        </w:rPr>
        <w:t xml:space="preserve">قطر الساق و عدد الاوراق الكلية </w:t>
      </w:r>
      <w:r w:rsidRPr="006E38B4">
        <w:rPr>
          <w:rFonts w:asciiTheme="majorBidi" w:hAnsiTheme="majorBidi" w:cstheme="majorBidi"/>
          <w:rtl/>
          <w:lang w:bidi="ar-IQ"/>
        </w:rPr>
        <w:t xml:space="preserve">لكلا الموقعين على التوالي.مقارنة بالمعاملة </w:t>
      </w:r>
      <w:r w:rsidRPr="006E38B4">
        <w:rPr>
          <w:rFonts w:asciiTheme="majorBidi" w:hAnsiTheme="majorBidi" w:cstheme="majorBidi"/>
          <w:lang w:bidi="ar-IQ"/>
        </w:rPr>
        <w:t>A</w:t>
      </w:r>
      <w:r w:rsidRPr="006E38B4">
        <w:rPr>
          <w:rFonts w:asciiTheme="majorBidi" w:hAnsiTheme="majorBidi" w:cstheme="majorBidi"/>
          <w:vertAlign w:val="subscript"/>
          <w:lang w:bidi="ar-IQ"/>
        </w:rPr>
        <w:t>0</w:t>
      </w:r>
      <w:r w:rsidRPr="006E38B4">
        <w:rPr>
          <w:rFonts w:asciiTheme="majorBidi" w:hAnsiTheme="majorBidi" w:cstheme="majorBidi"/>
          <w:lang w:bidi="ar-IQ"/>
        </w:rPr>
        <w:t>B</w:t>
      </w:r>
      <w:r w:rsidRPr="006E38B4">
        <w:rPr>
          <w:rFonts w:asciiTheme="majorBidi" w:hAnsiTheme="majorBidi" w:cstheme="majorBidi"/>
          <w:vertAlign w:val="subscript"/>
          <w:lang w:bidi="ar-IQ"/>
        </w:rPr>
        <w:t>2</w:t>
      </w:r>
      <w:r w:rsidRPr="006E38B4">
        <w:rPr>
          <w:rFonts w:asciiTheme="majorBidi" w:hAnsiTheme="majorBidi" w:cstheme="majorBidi"/>
          <w:rtl/>
          <w:lang w:bidi="ar-IQ"/>
        </w:rPr>
        <w:t xml:space="preserve"> التي أعطت اقل معدل لهذه الصفات في نهاية موسم النمو لكلا موقعي التجربة . </w:t>
      </w:r>
    </w:p>
    <w:p w:rsidR="00C1793C" w:rsidRDefault="00C1793C" w:rsidP="00C1793C">
      <w:pPr>
        <w:tabs>
          <w:tab w:val="left" w:pos="584"/>
          <w:tab w:val="left" w:pos="687"/>
          <w:tab w:val="left" w:pos="867"/>
          <w:tab w:val="left" w:pos="1047"/>
        </w:tabs>
        <w:spacing w:line="360" w:lineRule="auto"/>
        <w:jc w:val="lowKashida"/>
        <w:rPr>
          <w:rFonts w:asciiTheme="majorBidi" w:hAnsiTheme="majorBidi" w:cstheme="majorBidi"/>
          <w:rtl/>
          <w:lang w:bidi="ar-IQ"/>
        </w:rPr>
      </w:pPr>
    </w:p>
    <w:p w:rsidR="00C1793C" w:rsidRDefault="00C1793C" w:rsidP="00C1793C">
      <w:pPr>
        <w:tabs>
          <w:tab w:val="left" w:pos="584"/>
          <w:tab w:val="left" w:pos="687"/>
          <w:tab w:val="left" w:pos="867"/>
          <w:tab w:val="left" w:pos="1047"/>
        </w:tabs>
        <w:spacing w:line="360" w:lineRule="auto"/>
        <w:jc w:val="lowKashida"/>
        <w:rPr>
          <w:rFonts w:asciiTheme="majorBidi" w:hAnsiTheme="majorBidi" w:cstheme="majorBidi"/>
          <w:rtl/>
          <w:lang w:bidi="ar-IQ"/>
        </w:rPr>
      </w:pPr>
    </w:p>
    <w:p w:rsidR="00C1793C" w:rsidRDefault="00C1793C" w:rsidP="00C1793C">
      <w:pPr>
        <w:tabs>
          <w:tab w:val="left" w:pos="584"/>
          <w:tab w:val="left" w:pos="687"/>
          <w:tab w:val="left" w:pos="867"/>
          <w:tab w:val="left" w:pos="1047"/>
        </w:tabs>
        <w:spacing w:line="360" w:lineRule="auto"/>
        <w:jc w:val="lowKashida"/>
        <w:rPr>
          <w:rFonts w:asciiTheme="majorBidi" w:hAnsiTheme="majorBidi" w:cstheme="majorBidi"/>
          <w:rtl/>
          <w:lang w:bidi="ar-IQ"/>
        </w:rPr>
      </w:pPr>
    </w:p>
    <w:p w:rsidR="00C1793C" w:rsidRDefault="00C1793C" w:rsidP="00C1793C">
      <w:pPr>
        <w:tabs>
          <w:tab w:val="left" w:pos="584"/>
          <w:tab w:val="left" w:pos="687"/>
          <w:tab w:val="left" w:pos="867"/>
          <w:tab w:val="left" w:pos="1047"/>
        </w:tabs>
        <w:spacing w:line="360" w:lineRule="auto"/>
        <w:jc w:val="lowKashida"/>
        <w:rPr>
          <w:rFonts w:asciiTheme="majorBidi" w:hAnsiTheme="majorBidi" w:cstheme="majorBidi"/>
          <w:rtl/>
          <w:lang w:bidi="ar-IQ"/>
        </w:rPr>
      </w:pPr>
    </w:p>
    <w:p w:rsidR="00C1793C" w:rsidRDefault="00C1793C" w:rsidP="00C1793C">
      <w:pPr>
        <w:tabs>
          <w:tab w:val="left" w:pos="584"/>
          <w:tab w:val="left" w:pos="687"/>
          <w:tab w:val="left" w:pos="867"/>
          <w:tab w:val="left" w:pos="1047"/>
        </w:tabs>
        <w:spacing w:line="360" w:lineRule="auto"/>
        <w:jc w:val="lowKashida"/>
        <w:rPr>
          <w:rFonts w:asciiTheme="majorBidi" w:hAnsiTheme="majorBidi" w:cstheme="majorBidi"/>
          <w:rtl/>
          <w:lang w:bidi="ar-IQ"/>
        </w:rPr>
      </w:pPr>
    </w:p>
    <w:p w:rsidR="00C1793C" w:rsidRDefault="00C1793C" w:rsidP="00C1793C">
      <w:pPr>
        <w:tabs>
          <w:tab w:val="left" w:pos="584"/>
          <w:tab w:val="left" w:pos="687"/>
          <w:tab w:val="left" w:pos="867"/>
          <w:tab w:val="left" w:pos="1047"/>
        </w:tabs>
        <w:spacing w:line="360" w:lineRule="auto"/>
        <w:jc w:val="lowKashida"/>
        <w:rPr>
          <w:rFonts w:asciiTheme="majorBidi" w:hAnsiTheme="majorBidi" w:cstheme="majorBidi"/>
          <w:rtl/>
          <w:lang w:bidi="ar-IQ"/>
        </w:rPr>
      </w:pPr>
    </w:p>
    <w:p w:rsidR="00C1793C" w:rsidRDefault="00C1793C" w:rsidP="00C1793C">
      <w:pPr>
        <w:tabs>
          <w:tab w:val="left" w:pos="584"/>
          <w:tab w:val="left" w:pos="687"/>
          <w:tab w:val="left" w:pos="867"/>
          <w:tab w:val="left" w:pos="1047"/>
        </w:tabs>
        <w:spacing w:line="360" w:lineRule="auto"/>
        <w:jc w:val="lowKashida"/>
        <w:rPr>
          <w:rFonts w:asciiTheme="majorBidi" w:hAnsiTheme="majorBidi" w:cstheme="majorBidi"/>
          <w:rtl/>
          <w:lang w:bidi="ar-IQ"/>
        </w:rPr>
      </w:pPr>
    </w:p>
    <w:p w:rsidR="00C1793C" w:rsidRDefault="00C1793C" w:rsidP="00C1793C">
      <w:pPr>
        <w:tabs>
          <w:tab w:val="left" w:pos="584"/>
          <w:tab w:val="left" w:pos="687"/>
          <w:tab w:val="left" w:pos="867"/>
          <w:tab w:val="left" w:pos="1047"/>
        </w:tabs>
        <w:spacing w:line="360" w:lineRule="auto"/>
        <w:jc w:val="lowKashida"/>
        <w:rPr>
          <w:rFonts w:asciiTheme="majorBidi" w:hAnsiTheme="majorBidi" w:cstheme="majorBidi"/>
          <w:rtl/>
          <w:lang w:bidi="ar-IQ"/>
        </w:rPr>
      </w:pPr>
    </w:p>
    <w:p w:rsidR="00C1793C" w:rsidRDefault="00C1793C" w:rsidP="00C1793C">
      <w:pPr>
        <w:tabs>
          <w:tab w:val="left" w:pos="584"/>
          <w:tab w:val="left" w:pos="687"/>
          <w:tab w:val="left" w:pos="867"/>
          <w:tab w:val="left" w:pos="1047"/>
        </w:tabs>
        <w:spacing w:line="360" w:lineRule="auto"/>
        <w:jc w:val="lowKashida"/>
        <w:rPr>
          <w:rFonts w:asciiTheme="majorBidi" w:hAnsiTheme="majorBidi" w:cstheme="majorBidi"/>
          <w:rtl/>
          <w:lang w:bidi="ar-IQ"/>
        </w:rPr>
      </w:pPr>
    </w:p>
    <w:p w:rsidR="00C1793C" w:rsidRDefault="00C1793C" w:rsidP="00C1793C">
      <w:pPr>
        <w:tabs>
          <w:tab w:val="left" w:pos="584"/>
          <w:tab w:val="left" w:pos="687"/>
          <w:tab w:val="left" w:pos="867"/>
          <w:tab w:val="left" w:pos="1047"/>
        </w:tabs>
        <w:spacing w:line="360" w:lineRule="auto"/>
        <w:jc w:val="lowKashida"/>
        <w:rPr>
          <w:rFonts w:asciiTheme="majorBidi" w:hAnsiTheme="majorBidi" w:cstheme="majorBidi"/>
          <w:rtl/>
          <w:lang w:bidi="ar-IQ"/>
        </w:rPr>
      </w:pPr>
    </w:p>
    <w:p w:rsidR="00C1793C" w:rsidRDefault="00C1793C" w:rsidP="00C1793C">
      <w:pPr>
        <w:tabs>
          <w:tab w:val="left" w:pos="584"/>
          <w:tab w:val="left" w:pos="687"/>
          <w:tab w:val="left" w:pos="867"/>
          <w:tab w:val="left" w:pos="1047"/>
        </w:tabs>
        <w:spacing w:line="360" w:lineRule="auto"/>
        <w:jc w:val="lowKashida"/>
        <w:rPr>
          <w:rFonts w:asciiTheme="majorBidi" w:hAnsiTheme="majorBidi" w:cstheme="majorBidi"/>
          <w:rtl/>
          <w:lang w:bidi="ar-IQ"/>
        </w:rPr>
      </w:pPr>
    </w:p>
    <w:p w:rsidR="00C1793C" w:rsidRDefault="00C1793C" w:rsidP="00C1793C">
      <w:pPr>
        <w:tabs>
          <w:tab w:val="left" w:pos="584"/>
          <w:tab w:val="left" w:pos="687"/>
          <w:tab w:val="left" w:pos="867"/>
          <w:tab w:val="left" w:pos="1047"/>
        </w:tabs>
        <w:spacing w:line="360" w:lineRule="auto"/>
        <w:jc w:val="lowKashida"/>
        <w:rPr>
          <w:rFonts w:asciiTheme="majorBidi" w:hAnsiTheme="majorBidi" w:cstheme="majorBidi"/>
          <w:rtl/>
          <w:lang w:bidi="ar-IQ"/>
        </w:rPr>
      </w:pPr>
    </w:p>
    <w:p w:rsidR="00C1793C" w:rsidRDefault="00C1793C" w:rsidP="00C1793C">
      <w:pPr>
        <w:tabs>
          <w:tab w:val="left" w:pos="584"/>
          <w:tab w:val="left" w:pos="687"/>
          <w:tab w:val="left" w:pos="867"/>
          <w:tab w:val="left" w:pos="1047"/>
        </w:tabs>
        <w:spacing w:line="360" w:lineRule="auto"/>
        <w:jc w:val="lowKashida"/>
        <w:rPr>
          <w:rFonts w:asciiTheme="majorBidi" w:hAnsiTheme="majorBidi" w:cstheme="majorBidi"/>
          <w:rtl/>
          <w:lang w:bidi="ar-IQ"/>
        </w:rPr>
      </w:pPr>
    </w:p>
    <w:p w:rsidR="00C1793C" w:rsidRDefault="00C1793C" w:rsidP="00C1793C">
      <w:pPr>
        <w:tabs>
          <w:tab w:val="left" w:pos="584"/>
          <w:tab w:val="left" w:pos="687"/>
          <w:tab w:val="left" w:pos="867"/>
          <w:tab w:val="left" w:pos="1047"/>
        </w:tabs>
        <w:spacing w:line="360" w:lineRule="auto"/>
        <w:jc w:val="lowKashida"/>
        <w:rPr>
          <w:rFonts w:asciiTheme="majorBidi" w:hAnsiTheme="majorBidi" w:cstheme="majorBidi"/>
          <w:rtl/>
          <w:lang w:bidi="ar-IQ"/>
        </w:rPr>
      </w:pPr>
    </w:p>
    <w:p w:rsidR="00C1793C" w:rsidRDefault="00C1793C" w:rsidP="00C1793C">
      <w:pPr>
        <w:tabs>
          <w:tab w:val="left" w:pos="584"/>
          <w:tab w:val="left" w:pos="687"/>
          <w:tab w:val="left" w:pos="867"/>
          <w:tab w:val="left" w:pos="1047"/>
        </w:tabs>
        <w:spacing w:line="360" w:lineRule="auto"/>
        <w:jc w:val="lowKashida"/>
        <w:rPr>
          <w:rFonts w:asciiTheme="majorBidi" w:hAnsiTheme="majorBidi" w:cstheme="majorBidi"/>
          <w:rtl/>
          <w:lang w:bidi="ar-IQ"/>
        </w:rPr>
      </w:pPr>
    </w:p>
    <w:p w:rsidR="00C1793C" w:rsidRDefault="00C1793C" w:rsidP="00C1793C">
      <w:pPr>
        <w:tabs>
          <w:tab w:val="left" w:pos="584"/>
          <w:tab w:val="left" w:pos="687"/>
          <w:tab w:val="left" w:pos="867"/>
          <w:tab w:val="left" w:pos="1047"/>
        </w:tabs>
        <w:spacing w:line="360" w:lineRule="auto"/>
        <w:jc w:val="lowKashida"/>
        <w:rPr>
          <w:rFonts w:asciiTheme="majorBidi" w:hAnsiTheme="majorBidi" w:cstheme="majorBidi"/>
          <w:rtl/>
          <w:lang w:bidi="ar-IQ"/>
        </w:rPr>
      </w:pPr>
    </w:p>
    <w:p w:rsidR="00C1793C" w:rsidRDefault="00C1793C" w:rsidP="00C1793C">
      <w:pPr>
        <w:tabs>
          <w:tab w:val="left" w:pos="584"/>
          <w:tab w:val="left" w:pos="687"/>
          <w:tab w:val="left" w:pos="867"/>
          <w:tab w:val="left" w:pos="1047"/>
        </w:tabs>
        <w:spacing w:line="360" w:lineRule="auto"/>
        <w:jc w:val="lowKashida"/>
        <w:rPr>
          <w:rFonts w:asciiTheme="majorBidi" w:hAnsiTheme="majorBidi" w:cstheme="majorBidi"/>
          <w:rtl/>
          <w:lang w:bidi="ar-IQ"/>
        </w:rPr>
      </w:pPr>
    </w:p>
    <w:p w:rsidR="00C1793C" w:rsidRDefault="00C1793C" w:rsidP="00C1793C">
      <w:pPr>
        <w:tabs>
          <w:tab w:val="left" w:pos="584"/>
          <w:tab w:val="left" w:pos="687"/>
          <w:tab w:val="left" w:pos="867"/>
          <w:tab w:val="left" w:pos="1047"/>
        </w:tabs>
        <w:spacing w:line="360" w:lineRule="auto"/>
        <w:jc w:val="lowKashida"/>
        <w:rPr>
          <w:rFonts w:asciiTheme="majorBidi" w:hAnsiTheme="majorBidi" w:cstheme="majorBidi"/>
          <w:rtl/>
          <w:lang w:bidi="ar-IQ"/>
        </w:rPr>
      </w:pPr>
    </w:p>
    <w:p w:rsidR="00C1793C" w:rsidRDefault="00C1793C" w:rsidP="00C1793C">
      <w:pPr>
        <w:tabs>
          <w:tab w:val="left" w:pos="584"/>
          <w:tab w:val="left" w:pos="687"/>
          <w:tab w:val="left" w:pos="867"/>
          <w:tab w:val="left" w:pos="1047"/>
        </w:tabs>
        <w:spacing w:line="360" w:lineRule="auto"/>
        <w:jc w:val="lowKashida"/>
        <w:rPr>
          <w:rFonts w:asciiTheme="majorBidi" w:hAnsiTheme="majorBidi" w:cstheme="majorBidi"/>
          <w:rtl/>
          <w:lang w:bidi="ar-IQ"/>
        </w:rPr>
      </w:pPr>
    </w:p>
    <w:p w:rsidR="00C1793C" w:rsidRDefault="00C1793C" w:rsidP="00C1793C">
      <w:pPr>
        <w:tabs>
          <w:tab w:val="left" w:pos="584"/>
          <w:tab w:val="left" w:pos="687"/>
          <w:tab w:val="left" w:pos="867"/>
          <w:tab w:val="left" w:pos="1047"/>
        </w:tabs>
        <w:spacing w:line="360" w:lineRule="auto"/>
        <w:jc w:val="lowKashida"/>
        <w:rPr>
          <w:rFonts w:asciiTheme="majorBidi" w:hAnsiTheme="majorBidi" w:cstheme="majorBidi"/>
          <w:rtl/>
          <w:lang w:bidi="ar-IQ"/>
        </w:rPr>
      </w:pPr>
    </w:p>
    <w:p w:rsidR="00C1793C" w:rsidRPr="006E38B4" w:rsidRDefault="00C1793C" w:rsidP="00C1793C">
      <w:pPr>
        <w:tabs>
          <w:tab w:val="left" w:pos="584"/>
          <w:tab w:val="left" w:pos="687"/>
          <w:tab w:val="left" w:pos="867"/>
          <w:tab w:val="left" w:pos="1047"/>
        </w:tabs>
        <w:spacing w:line="360" w:lineRule="auto"/>
        <w:jc w:val="lowKashida"/>
        <w:rPr>
          <w:rFonts w:asciiTheme="majorBidi" w:hAnsiTheme="majorBidi" w:cstheme="majorBidi"/>
          <w:lang w:bidi="ar-IQ"/>
        </w:rPr>
      </w:pPr>
    </w:p>
    <w:p w:rsidR="006E38B4" w:rsidRPr="00C1793C" w:rsidRDefault="006E38B4" w:rsidP="006E38B4">
      <w:pPr>
        <w:spacing w:line="360" w:lineRule="auto"/>
        <w:jc w:val="center"/>
        <w:rPr>
          <w:rFonts w:asciiTheme="majorBidi" w:hAnsiTheme="majorBidi" w:cstheme="majorBidi"/>
          <w:b/>
          <w:bCs/>
          <w:sz w:val="20"/>
          <w:szCs w:val="20"/>
          <w:rtl/>
        </w:rPr>
      </w:pPr>
      <w:r w:rsidRPr="00C1793C">
        <w:rPr>
          <w:rFonts w:asciiTheme="majorBidi" w:hAnsiTheme="majorBidi" w:cstheme="majorBidi"/>
          <w:b/>
          <w:bCs/>
          <w:sz w:val="20"/>
          <w:szCs w:val="20"/>
          <w:rtl/>
          <w:lang w:bidi="ar-IQ"/>
        </w:rPr>
        <w:lastRenderedPageBreak/>
        <w:t xml:space="preserve">جدول (1) تأثير الرش بمستخلص الطحالب البحرية </w:t>
      </w:r>
      <w:r w:rsidRPr="00C1793C">
        <w:rPr>
          <w:rFonts w:asciiTheme="majorBidi" w:hAnsiTheme="majorBidi" w:cstheme="majorBidi"/>
          <w:b/>
          <w:bCs/>
          <w:sz w:val="20"/>
          <w:szCs w:val="20"/>
          <w:rtl/>
        </w:rPr>
        <w:t>(</w:t>
      </w:r>
      <w:r w:rsidRPr="00C1793C">
        <w:rPr>
          <w:rFonts w:asciiTheme="majorBidi" w:hAnsiTheme="majorBidi" w:cstheme="majorBidi"/>
          <w:b/>
          <w:bCs/>
          <w:sz w:val="20"/>
          <w:szCs w:val="20"/>
        </w:rPr>
        <w:t>Algaton</w:t>
      </w:r>
      <w:r w:rsidRPr="00C1793C">
        <w:rPr>
          <w:rFonts w:asciiTheme="majorBidi" w:hAnsiTheme="majorBidi" w:cstheme="majorBidi"/>
          <w:b/>
          <w:bCs/>
          <w:sz w:val="20"/>
          <w:szCs w:val="20"/>
          <w:rtl/>
          <w:lang w:bidi="ar-IQ"/>
        </w:rPr>
        <w:t xml:space="preserve">) ومعاملات الحث الزهري والتداخل بينهما </w:t>
      </w:r>
      <w:r w:rsidRPr="00C1793C">
        <w:rPr>
          <w:rFonts w:asciiTheme="majorBidi" w:hAnsiTheme="majorBidi" w:cstheme="majorBidi"/>
          <w:b/>
          <w:bCs/>
          <w:sz w:val="20"/>
          <w:szCs w:val="20"/>
          <w:rtl/>
        </w:rPr>
        <w:t>في معدل ارتفاع نبات القرنابيط(سم) ،قطر الساق (سم) عدد الاوراق الكلية (ورقة /نبات)</w:t>
      </w:r>
    </w:p>
    <w:tbl>
      <w:tblPr>
        <w:bidiVisual/>
        <w:tblW w:w="8340"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672"/>
        <w:gridCol w:w="670"/>
        <w:gridCol w:w="655"/>
        <w:gridCol w:w="906"/>
        <w:gridCol w:w="849"/>
        <w:gridCol w:w="835"/>
        <w:gridCol w:w="835"/>
        <w:gridCol w:w="954"/>
        <w:gridCol w:w="964"/>
      </w:tblGrid>
      <w:tr w:rsidR="006E38B4" w:rsidRPr="006E38B4" w:rsidTr="00DE2A22">
        <w:trPr>
          <w:trHeight w:val="420"/>
        </w:trPr>
        <w:tc>
          <w:tcPr>
            <w:tcW w:w="113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tl/>
              </w:rPr>
              <w:tab/>
            </w:r>
            <w:r w:rsidRPr="006E38B4">
              <w:rPr>
                <w:rFonts w:asciiTheme="majorBidi" w:hAnsiTheme="majorBidi" w:cstheme="majorBidi"/>
                <w:b/>
                <w:bCs/>
                <w:rtl/>
                <w:lang w:bidi="ar-IQ"/>
              </w:rPr>
              <w:t>المعاملات</w:t>
            </w:r>
          </w:p>
        </w:tc>
        <w:tc>
          <w:tcPr>
            <w:tcW w:w="1444"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tl/>
                <w:lang w:bidi="ar-IQ"/>
              </w:rPr>
              <w:t>الرموز</w:t>
            </w:r>
          </w:p>
        </w:tc>
        <w:tc>
          <w:tcPr>
            <w:tcW w:w="189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E38B4" w:rsidRPr="006E38B4" w:rsidRDefault="006E38B4" w:rsidP="00DE2A22">
            <w:pPr>
              <w:tabs>
                <w:tab w:val="right" w:pos="882"/>
              </w:tabs>
              <w:jc w:val="center"/>
              <w:rPr>
                <w:rFonts w:asciiTheme="majorBidi" w:hAnsiTheme="majorBidi" w:cstheme="majorBidi"/>
                <w:b/>
                <w:bCs/>
                <w:lang w:bidi="ar-IQ"/>
              </w:rPr>
            </w:pPr>
            <w:r w:rsidRPr="006E38B4">
              <w:rPr>
                <w:rFonts w:asciiTheme="majorBidi" w:hAnsiTheme="majorBidi" w:cstheme="majorBidi"/>
                <w:b/>
                <w:bCs/>
                <w:rtl/>
                <w:lang w:bidi="ar-IQ"/>
              </w:rPr>
              <w:t>ارتفاع النبات</w:t>
            </w:r>
          </w:p>
        </w:tc>
        <w:tc>
          <w:tcPr>
            <w:tcW w:w="180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tl/>
                <w:lang w:bidi="ar-IQ"/>
              </w:rPr>
              <w:t>قطر الساق</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tl/>
                <w:lang w:bidi="ar-IQ"/>
              </w:rPr>
              <w:t xml:space="preserve">عدد الاوراق الكلية </w:t>
            </w:r>
          </w:p>
        </w:tc>
      </w:tr>
      <w:tr w:rsidR="006E38B4" w:rsidRPr="006E38B4" w:rsidTr="00DE2A22">
        <w:trPr>
          <w:trHeight w:val="315"/>
        </w:trPr>
        <w:tc>
          <w:tcPr>
            <w:tcW w:w="113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jc w:val="center"/>
              <w:rPr>
                <w:rFonts w:asciiTheme="majorBidi" w:hAnsiTheme="majorBidi" w:cstheme="majorBidi"/>
                <w:b/>
                <w:bCs/>
                <w:rtl/>
                <w:lang w:bidi="ar-IQ"/>
              </w:rPr>
            </w:pPr>
          </w:p>
        </w:tc>
        <w:tc>
          <w:tcPr>
            <w:tcW w:w="1444"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jc w:val="center"/>
              <w:rPr>
                <w:rFonts w:asciiTheme="majorBidi" w:hAnsiTheme="majorBidi" w:cstheme="majorBidi"/>
                <w:b/>
                <w:bCs/>
                <w:rtl/>
                <w:lang w:bidi="ar-IQ"/>
              </w:rPr>
            </w:pPr>
          </w:p>
        </w:tc>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tabs>
                <w:tab w:val="right" w:pos="882"/>
              </w:tabs>
              <w:jc w:val="center"/>
              <w:rPr>
                <w:rFonts w:asciiTheme="majorBidi" w:hAnsiTheme="majorBidi" w:cstheme="majorBidi"/>
                <w:b/>
                <w:bCs/>
                <w:lang w:bidi="ar-IQ"/>
              </w:rPr>
            </w:pPr>
            <w:r w:rsidRPr="006E38B4">
              <w:rPr>
                <w:rFonts w:asciiTheme="majorBidi" w:hAnsiTheme="majorBidi" w:cstheme="majorBidi"/>
                <w:b/>
                <w:bCs/>
                <w:rtl/>
                <w:lang w:bidi="ar-IQ"/>
              </w:rPr>
              <w:t xml:space="preserve">الموقع الاول </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tabs>
                <w:tab w:val="right" w:pos="882"/>
              </w:tabs>
              <w:jc w:val="center"/>
              <w:rPr>
                <w:rFonts w:asciiTheme="majorBidi" w:hAnsiTheme="majorBidi" w:cstheme="majorBidi"/>
                <w:b/>
                <w:bCs/>
                <w:lang w:bidi="ar-IQ"/>
              </w:rPr>
            </w:pPr>
            <w:r w:rsidRPr="006E38B4">
              <w:rPr>
                <w:rFonts w:asciiTheme="majorBidi" w:hAnsiTheme="majorBidi" w:cstheme="majorBidi"/>
                <w:b/>
                <w:bCs/>
                <w:rtl/>
                <w:lang w:bidi="ar-IQ"/>
              </w:rPr>
              <w:t>الموقع الثاني</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tl/>
                <w:lang w:bidi="ar-IQ"/>
              </w:rPr>
              <w:t>الموقع الاول</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tl/>
                <w:lang w:bidi="ar-IQ"/>
              </w:rPr>
              <w:t>الموقع الثاني</w:t>
            </w:r>
          </w:p>
        </w:tc>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tl/>
                <w:lang w:bidi="ar-IQ"/>
              </w:rPr>
              <w:t>الموقع الاول</w:t>
            </w:r>
          </w:p>
        </w:tc>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tl/>
                <w:lang w:bidi="ar-IQ"/>
              </w:rPr>
              <w:t>الموقع الثاني</w:t>
            </w:r>
          </w:p>
        </w:tc>
      </w:tr>
      <w:tr w:rsidR="006E38B4" w:rsidRPr="006E38B4" w:rsidTr="00DE2A22">
        <w:trPr>
          <w:trHeight w:val="513"/>
        </w:trPr>
        <w:tc>
          <w:tcPr>
            <w:tcW w:w="113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tl/>
                <w:lang w:bidi="ar-IQ"/>
              </w:rPr>
              <w:t>مستويات  الالكاتون</w:t>
            </w:r>
          </w:p>
        </w:tc>
        <w:tc>
          <w:tcPr>
            <w:tcW w:w="1444" w:type="dxa"/>
            <w:gridSpan w:val="2"/>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A</w:t>
            </w:r>
            <w:r w:rsidRPr="006E38B4">
              <w:rPr>
                <w:rFonts w:asciiTheme="majorBidi" w:hAnsiTheme="majorBidi" w:cstheme="majorBidi"/>
                <w:b/>
                <w:bCs/>
                <w:vertAlign w:val="subscript"/>
                <w:lang w:bidi="ar-IQ"/>
              </w:rPr>
              <w:t>0</w:t>
            </w:r>
            <w:r w:rsidRPr="006E38B4">
              <w:rPr>
                <w:rFonts w:asciiTheme="majorBidi" w:hAnsiTheme="majorBidi" w:cstheme="majorBidi"/>
                <w:b/>
                <w:bCs/>
                <w:rtl/>
                <w:lang w:bidi="ar-IQ"/>
              </w:rPr>
              <w:t>(0)</w:t>
            </w:r>
          </w:p>
        </w:tc>
        <w:tc>
          <w:tcPr>
            <w:tcW w:w="990" w:type="dxa"/>
            <w:tcBorders>
              <w:top w:val="single" w:sz="4" w:space="0" w:color="auto"/>
              <w:left w:val="single" w:sz="4" w:space="0" w:color="auto"/>
              <w:bottom w:val="single" w:sz="4" w:space="0" w:color="auto"/>
              <w:right w:val="single" w:sz="4" w:space="0" w:color="auto"/>
            </w:tcBorders>
            <w:vAlign w:val="bottom"/>
            <w:hideMark/>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52.97 c</w:t>
            </w:r>
          </w:p>
        </w:tc>
        <w:tc>
          <w:tcPr>
            <w:tcW w:w="900"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51.46 c</w:t>
            </w:r>
          </w:p>
        </w:tc>
        <w:tc>
          <w:tcPr>
            <w:tcW w:w="900"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3.12 c</w:t>
            </w:r>
          </w:p>
        </w:tc>
        <w:tc>
          <w:tcPr>
            <w:tcW w:w="900"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3.10 c</w:t>
            </w:r>
          </w:p>
        </w:tc>
        <w:tc>
          <w:tcPr>
            <w:tcW w:w="990"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20.32 c</w:t>
            </w:r>
          </w:p>
        </w:tc>
        <w:tc>
          <w:tcPr>
            <w:tcW w:w="1080"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20.45 c</w:t>
            </w:r>
          </w:p>
        </w:tc>
      </w:tr>
      <w:tr w:rsidR="006E38B4" w:rsidRPr="006E38B4" w:rsidTr="00DE2A22">
        <w:trPr>
          <w:trHeight w:val="478"/>
        </w:trPr>
        <w:tc>
          <w:tcPr>
            <w:tcW w:w="1136"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1444" w:type="dxa"/>
            <w:gridSpan w:val="2"/>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tabs>
                <w:tab w:val="left" w:pos="609"/>
                <w:tab w:val="center" w:pos="762"/>
              </w:tabs>
              <w:jc w:val="center"/>
              <w:rPr>
                <w:rFonts w:asciiTheme="majorBidi" w:hAnsiTheme="majorBidi" w:cstheme="majorBidi"/>
                <w:b/>
                <w:bCs/>
                <w:lang w:bidi="ar-IQ"/>
              </w:rPr>
            </w:pPr>
            <w:r w:rsidRPr="006E38B4">
              <w:rPr>
                <w:rFonts w:asciiTheme="majorBidi" w:hAnsiTheme="majorBidi" w:cstheme="majorBidi"/>
                <w:b/>
                <w:bCs/>
                <w:lang w:bidi="ar-IQ"/>
              </w:rPr>
              <w:t>A</w:t>
            </w:r>
            <w:r w:rsidRPr="006E38B4">
              <w:rPr>
                <w:rFonts w:asciiTheme="majorBidi" w:hAnsiTheme="majorBidi" w:cstheme="majorBidi"/>
                <w:b/>
                <w:bCs/>
                <w:vertAlign w:val="subscript"/>
                <w:lang w:bidi="ar-IQ"/>
              </w:rPr>
              <w:t>1</w:t>
            </w:r>
            <w:r w:rsidRPr="006E38B4">
              <w:rPr>
                <w:rFonts w:asciiTheme="majorBidi" w:hAnsiTheme="majorBidi" w:cstheme="majorBidi"/>
                <w:b/>
                <w:bCs/>
                <w:rtl/>
                <w:lang w:bidi="ar-IQ"/>
              </w:rPr>
              <w:t>(150)</w:t>
            </w:r>
          </w:p>
        </w:tc>
        <w:tc>
          <w:tcPr>
            <w:tcW w:w="990" w:type="dxa"/>
            <w:tcBorders>
              <w:top w:val="single" w:sz="4" w:space="0" w:color="auto"/>
              <w:left w:val="single" w:sz="4" w:space="0" w:color="auto"/>
              <w:bottom w:val="single" w:sz="4" w:space="0" w:color="auto"/>
              <w:right w:val="single" w:sz="4" w:space="0" w:color="auto"/>
            </w:tcBorders>
            <w:vAlign w:val="bottom"/>
            <w:hideMark/>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65.84 b</w:t>
            </w:r>
          </w:p>
        </w:tc>
        <w:tc>
          <w:tcPr>
            <w:tcW w:w="900"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64.56 b</w:t>
            </w:r>
          </w:p>
        </w:tc>
        <w:tc>
          <w:tcPr>
            <w:tcW w:w="900"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3.54 b</w:t>
            </w:r>
          </w:p>
        </w:tc>
        <w:tc>
          <w:tcPr>
            <w:tcW w:w="900"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3.53 b</w:t>
            </w:r>
          </w:p>
        </w:tc>
        <w:tc>
          <w:tcPr>
            <w:tcW w:w="990"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22.98 b</w:t>
            </w:r>
          </w:p>
        </w:tc>
        <w:tc>
          <w:tcPr>
            <w:tcW w:w="1080"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22.73 b</w:t>
            </w:r>
          </w:p>
        </w:tc>
      </w:tr>
      <w:tr w:rsidR="006E38B4" w:rsidRPr="006E38B4" w:rsidTr="00DE2A22">
        <w:trPr>
          <w:trHeight w:val="458"/>
        </w:trPr>
        <w:tc>
          <w:tcPr>
            <w:tcW w:w="1136"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1444" w:type="dxa"/>
            <w:gridSpan w:val="2"/>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A</w:t>
            </w:r>
            <w:r w:rsidRPr="006E38B4">
              <w:rPr>
                <w:rFonts w:asciiTheme="majorBidi" w:hAnsiTheme="majorBidi" w:cstheme="majorBidi"/>
                <w:b/>
                <w:bCs/>
                <w:vertAlign w:val="subscript"/>
                <w:lang w:bidi="ar-IQ"/>
              </w:rPr>
              <w:t>2</w:t>
            </w:r>
            <w:r w:rsidRPr="006E38B4">
              <w:rPr>
                <w:rFonts w:asciiTheme="majorBidi" w:hAnsiTheme="majorBidi" w:cstheme="majorBidi"/>
                <w:b/>
                <w:bCs/>
                <w:rtl/>
                <w:lang w:bidi="ar-IQ"/>
              </w:rPr>
              <w:t>(200)</w:t>
            </w:r>
          </w:p>
        </w:tc>
        <w:tc>
          <w:tcPr>
            <w:tcW w:w="990" w:type="dxa"/>
            <w:tcBorders>
              <w:top w:val="single" w:sz="4" w:space="0" w:color="auto"/>
              <w:left w:val="single" w:sz="4" w:space="0" w:color="auto"/>
              <w:bottom w:val="single" w:sz="4" w:space="0" w:color="auto"/>
              <w:right w:val="single" w:sz="4" w:space="0" w:color="auto"/>
            </w:tcBorders>
            <w:vAlign w:val="bottom"/>
            <w:hideMark/>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77.33 a</w:t>
            </w:r>
          </w:p>
        </w:tc>
        <w:tc>
          <w:tcPr>
            <w:tcW w:w="900"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76.70 a</w:t>
            </w:r>
          </w:p>
        </w:tc>
        <w:tc>
          <w:tcPr>
            <w:tcW w:w="900"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3.96 a</w:t>
            </w:r>
          </w:p>
        </w:tc>
        <w:tc>
          <w:tcPr>
            <w:tcW w:w="900"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3.93 a</w:t>
            </w:r>
          </w:p>
        </w:tc>
        <w:tc>
          <w:tcPr>
            <w:tcW w:w="990"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29.58 a</w:t>
            </w:r>
          </w:p>
        </w:tc>
        <w:tc>
          <w:tcPr>
            <w:tcW w:w="1080"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29.00 a</w:t>
            </w:r>
          </w:p>
        </w:tc>
      </w:tr>
      <w:tr w:rsidR="006E38B4" w:rsidRPr="006E38B4" w:rsidTr="00DE2A22">
        <w:trPr>
          <w:trHeight w:val="466"/>
        </w:trPr>
        <w:tc>
          <w:tcPr>
            <w:tcW w:w="1136"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6E38B4" w:rsidRPr="006E38B4" w:rsidRDefault="006E38B4" w:rsidP="00DE2A22">
            <w:pPr>
              <w:jc w:val="center"/>
              <w:rPr>
                <w:rFonts w:asciiTheme="majorBidi" w:hAnsiTheme="majorBidi" w:cstheme="majorBidi"/>
                <w:b/>
                <w:bCs/>
                <w:rtl/>
                <w:lang w:bidi="ar-IQ"/>
              </w:rPr>
            </w:pPr>
          </w:p>
          <w:p w:rsidR="006E38B4" w:rsidRPr="006E38B4" w:rsidRDefault="006E38B4" w:rsidP="00DE2A22">
            <w:pPr>
              <w:jc w:val="center"/>
              <w:rPr>
                <w:rFonts w:asciiTheme="majorBidi" w:hAnsiTheme="majorBidi" w:cstheme="majorBidi"/>
                <w:b/>
                <w:bCs/>
                <w:rtl/>
                <w:lang w:bidi="ar-IQ"/>
              </w:rPr>
            </w:pPr>
          </w:p>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tl/>
                <w:lang w:bidi="ar-IQ"/>
              </w:rPr>
              <w:t>معاملات الحث الزهري</w:t>
            </w:r>
          </w:p>
        </w:tc>
        <w:tc>
          <w:tcPr>
            <w:tcW w:w="1444" w:type="dxa"/>
            <w:gridSpan w:val="2"/>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1</w:t>
            </w:r>
            <w:r w:rsidRPr="006E38B4">
              <w:rPr>
                <w:rFonts w:asciiTheme="majorBidi" w:hAnsiTheme="majorBidi" w:cstheme="majorBidi"/>
                <w:b/>
                <w:bCs/>
                <w:rtl/>
                <w:lang w:bidi="ar-IQ"/>
              </w:rPr>
              <w:t>المقارنة</w:t>
            </w:r>
          </w:p>
        </w:tc>
        <w:tc>
          <w:tcPr>
            <w:tcW w:w="990"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62.66 c</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62.18 c</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3.41 c</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3.39 c</w:t>
            </w:r>
          </w:p>
        </w:tc>
        <w:tc>
          <w:tcPr>
            <w:tcW w:w="99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23.09 c</w:t>
            </w:r>
          </w:p>
        </w:tc>
        <w:tc>
          <w:tcPr>
            <w:tcW w:w="108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22.87 c</w:t>
            </w:r>
          </w:p>
        </w:tc>
      </w:tr>
      <w:tr w:rsidR="006E38B4" w:rsidRPr="006E38B4" w:rsidTr="00DE2A22">
        <w:trPr>
          <w:trHeight w:val="551"/>
        </w:trPr>
        <w:tc>
          <w:tcPr>
            <w:tcW w:w="1136"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1444" w:type="dxa"/>
            <w:gridSpan w:val="2"/>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2</w:t>
            </w:r>
            <w:r w:rsidRPr="006E38B4">
              <w:rPr>
                <w:rFonts w:asciiTheme="majorBidi" w:hAnsiTheme="majorBidi" w:cstheme="majorBidi"/>
                <w:b/>
                <w:bCs/>
                <w:rtl/>
                <w:lang w:bidi="ar-IQ"/>
              </w:rPr>
              <w:t>الارتباع</w:t>
            </w:r>
          </w:p>
        </w:tc>
        <w:tc>
          <w:tcPr>
            <w:tcW w:w="990"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61.33 c</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60.48 d</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rPr>
                <w:rFonts w:asciiTheme="majorBidi" w:hAnsiTheme="majorBidi" w:cstheme="majorBidi"/>
                <w:b/>
                <w:bCs/>
                <w:lang w:bidi="ar-IQ"/>
              </w:rPr>
            </w:pPr>
            <w:r w:rsidRPr="006E38B4">
              <w:rPr>
                <w:rFonts w:asciiTheme="majorBidi" w:hAnsiTheme="majorBidi" w:cstheme="majorBidi"/>
                <w:b/>
                <w:bCs/>
                <w:lang w:bidi="ar-IQ"/>
              </w:rPr>
              <w:t>3.36   d</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3.36 d</w:t>
            </w:r>
          </w:p>
        </w:tc>
        <w:tc>
          <w:tcPr>
            <w:tcW w:w="99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22.22 d</w:t>
            </w:r>
          </w:p>
        </w:tc>
        <w:tc>
          <w:tcPr>
            <w:tcW w:w="108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21.97 d</w:t>
            </w:r>
          </w:p>
        </w:tc>
      </w:tr>
      <w:tr w:rsidR="006E38B4" w:rsidRPr="006E38B4" w:rsidTr="00DE2A22">
        <w:trPr>
          <w:trHeight w:val="516"/>
        </w:trPr>
        <w:tc>
          <w:tcPr>
            <w:tcW w:w="1136"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1444" w:type="dxa"/>
            <w:gridSpan w:val="2"/>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3</w:t>
            </w:r>
            <w:r w:rsidRPr="006E38B4">
              <w:rPr>
                <w:rFonts w:asciiTheme="majorBidi" w:hAnsiTheme="majorBidi" w:cstheme="majorBidi"/>
                <w:b/>
                <w:bCs/>
                <w:rtl/>
                <w:lang w:bidi="ar-IQ"/>
              </w:rPr>
              <w:t>الجبرلين</w:t>
            </w:r>
          </w:p>
        </w:tc>
        <w:tc>
          <w:tcPr>
            <w:tcW w:w="990"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69.90 a</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68.25 a</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3.73   a</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3.72 a</w:t>
            </w:r>
          </w:p>
        </w:tc>
        <w:tc>
          <w:tcPr>
            <w:tcW w:w="99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26.33a</w:t>
            </w:r>
          </w:p>
        </w:tc>
        <w:tc>
          <w:tcPr>
            <w:tcW w:w="108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26.00 a</w:t>
            </w:r>
          </w:p>
        </w:tc>
      </w:tr>
      <w:tr w:rsidR="006E38B4" w:rsidRPr="006E38B4" w:rsidTr="00DE2A22">
        <w:trPr>
          <w:trHeight w:val="539"/>
        </w:trPr>
        <w:tc>
          <w:tcPr>
            <w:tcW w:w="1136"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1444" w:type="dxa"/>
            <w:gridSpan w:val="2"/>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4</w:t>
            </w:r>
            <w:r w:rsidRPr="006E38B4">
              <w:rPr>
                <w:rFonts w:asciiTheme="majorBidi" w:hAnsiTheme="majorBidi" w:cstheme="majorBidi"/>
                <w:b/>
                <w:bCs/>
                <w:rtl/>
                <w:lang w:bidi="ar-IQ"/>
              </w:rPr>
              <w:t>الجبرلين والارتباع</w:t>
            </w:r>
          </w:p>
        </w:tc>
        <w:tc>
          <w:tcPr>
            <w:tcW w:w="990"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67.63 b</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66.05 b</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3.65   b</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3.61 b</w:t>
            </w:r>
          </w:p>
        </w:tc>
        <w:tc>
          <w:tcPr>
            <w:tcW w:w="99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25.53</w:t>
            </w:r>
            <w:r w:rsidRPr="006E38B4">
              <w:rPr>
                <w:rFonts w:asciiTheme="majorBidi" w:hAnsiTheme="majorBidi" w:cstheme="majorBidi"/>
                <w:b/>
                <w:bCs/>
                <w:lang w:bidi="ar-IQ"/>
              </w:rPr>
              <w:t>b</w:t>
            </w:r>
          </w:p>
        </w:tc>
        <w:tc>
          <w:tcPr>
            <w:tcW w:w="108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25.41 b</w:t>
            </w:r>
          </w:p>
        </w:tc>
      </w:tr>
      <w:tr w:rsidR="006E38B4" w:rsidRPr="006E38B4" w:rsidTr="00DE2A22">
        <w:trPr>
          <w:trHeight w:val="557"/>
        </w:trPr>
        <w:tc>
          <w:tcPr>
            <w:tcW w:w="1136"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6E38B4" w:rsidRPr="006E38B4" w:rsidRDefault="006E38B4" w:rsidP="00DE2A22">
            <w:pPr>
              <w:jc w:val="center"/>
              <w:rPr>
                <w:rFonts w:asciiTheme="majorBidi" w:hAnsiTheme="majorBidi" w:cstheme="majorBidi"/>
                <w:b/>
                <w:bCs/>
                <w:rtl/>
                <w:lang w:bidi="ar-IQ"/>
              </w:rPr>
            </w:pPr>
          </w:p>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tl/>
                <w:lang w:bidi="ar-IQ"/>
              </w:rPr>
              <w:t>مستويات</w:t>
            </w:r>
          </w:p>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tl/>
                <w:lang w:bidi="ar-IQ"/>
              </w:rPr>
              <w:t>الالكاتون</w:t>
            </w:r>
          </w:p>
          <w:p w:rsidR="006E38B4" w:rsidRPr="006E38B4" w:rsidRDefault="006E38B4" w:rsidP="00DE2A22">
            <w:pPr>
              <w:jc w:val="center"/>
              <w:rPr>
                <w:rFonts w:asciiTheme="majorBidi" w:hAnsiTheme="majorBidi" w:cstheme="majorBidi"/>
                <w:b/>
                <w:bCs/>
                <w:rtl/>
                <w:lang w:bidi="ar-IQ"/>
              </w:rPr>
            </w:pPr>
          </w:p>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lang w:bidi="ar-IQ"/>
              </w:rPr>
              <w:t>X</w:t>
            </w:r>
          </w:p>
          <w:p w:rsidR="006E38B4" w:rsidRPr="006E38B4" w:rsidRDefault="006E38B4" w:rsidP="00DE2A22">
            <w:pPr>
              <w:jc w:val="center"/>
              <w:rPr>
                <w:rFonts w:asciiTheme="majorBidi" w:hAnsiTheme="majorBidi" w:cstheme="majorBidi"/>
                <w:b/>
                <w:bCs/>
                <w:lang w:bidi="ar-IQ"/>
              </w:rPr>
            </w:pPr>
          </w:p>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tl/>
                <w:lang w:bidi="ar-IQ"/>
              </w:rPr>
              <w:t>معاملات</w:t>
            </w:r>
          </w:p>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tl/>
                <w:lang w:bidi="ar-IQ"/>
              </w:rPr>
              <w:t>الحث</w:t>
            </w:r>
          </w:p>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tl/>
                <w:lang w:bidi="ar-IQ"/>
              </w:rPr>
              <w:t>الزهري</w:t>
            </w: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p>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A</w:t>
            </w:r>
            <w:r w:rsidRPr="006E38B4">
              <w:rPr>
                <w:rFonts w:asciiTheme="majorBidi" w:hAnsiTheme="majorBidi" w:cstheme="majorBidi"/>
                <w:b/>
                <w:bCs/>
                <w:vertAlign w:val="subscript"/>
                <w:lang w:bidi="ar-IQ"/>
              </w:rPr>
              <w:t>0</w:t>
            </w:r>
          </w:p>
        </w:tc>
        <w:tc>
          <w:tcPr>
            <w:tcW w:w="727"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1</w:t>
            </w:r>
          </w:p>
        </w:tc>
        <w:tc>
          <w:tcPr>
            <w:tcW w:w="990"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49.15 g</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49.13 h</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2.93    e</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2.91 e</w:t>
            </w:r>
          </w:p>
        </w:tc>
        <w:tc>
          <w:tcPr>
            <w:tcW w:w="99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20.00 g</w:t>
            </w:r>
          </w:p>
        </w:tc>
        <w:tc>
          <w:tcPr>
            <w:tcW w:w="108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20.30 f</w:t>
            </w:r>
          </w:p>
        </w:tc>
      </w:tr>
      <w:tr w:rsidR="006E38B4" w:rsidRPr="006E38B4" w:rsidTr="00DE2A22">
        <w:trPr>
          <w:trHeight w:val="537"/>
        </w:trPr>
        <w:tc>
          <w:tcPr>
            <w:tcW w:w="1136"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2</w:t>
            </w:r>
          </w:p>
        </w:tc>
        <w:tc>
          <w:tcPr>
            <w:tcW w:w="990"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48.52 g</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47.52 i</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2.87   f</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2.87 e</w:t>
            </w:r>
          </w:p>
        </w:tc>
        <w:tc>
          <w:tcPr>
            <w:tcW w:w="99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19.00 h</w:t>
            </w:r>
          </w:p>
        </w:tc>
        <w:tc>
          <w:tcPr>
            <w:tcW w:w="108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19.30 g</w:t>
            </w:r>
          </w:p>
        </w:tc>
      </w:tr>
      <w:tr w:rsidR="006E38B4" w:rsidRPr="006E38B4" w:rsidTr="00DE2A22">
        <w:trPr>
          <w:trHeight w:val="487"/>
        </w:trPr>
        <w:tc>
          <w:tcPr>
            <w:tcW w:w="1136"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3</w:t>
            </w:r>
          </w:p>
        </w:tc>
        <w:tc>
          <w:tcPr>
            <w:tcW w:w="990"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58.32 e</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55.32 g</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3.35   d</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3.33 d</w:t>
            </w:r>
          </w:p>
        </w:tc>
        <w:tc>
          <w:tcPr>
            <w:tcW w:w="99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21.66 e</w:t>
            </w:r>
          </w:p>
        </w:tc>
        <w:tc>
          <w:tcPr>
            <w:tcW w:w="108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21.60 de</w:t>
            </w:r>
          </w:p>
        </w:tc>
      </w:tr>
      <w:tr w:rsidR="006E38B4" w:rsidRPr="006E38B4" w:rsidTr="00DE2A22">
        <w:trPr>
          <w:trHeight w:val="467"/>
        </w:trPr>
        <w:tc>
          <w:tcPr>
            <w:tcW w:w="1136"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4</w:t>
            </w:r>
          </w:p>
        </w:tc>
        <w:tc>
          <w:tcPr>
            <w:tcW w:w="990"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55.88 f</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53.88 g</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3.33   d</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3.30 d</w:t>
            </w:r>
          </w:p>
        </w:tc>
        <w:tc>
          <w:tcPr>
            <w:tcW w:w="99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20.60 f</w:t>
            </w:r>
          </w:p>
        </w:tc>
        <w:tc>
          <w:tcPr>
            <w:tcW w:w="108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20.60 f</w:t>
            </w:r>
          </w:p>
        </w:tc>
      </w:tr>
      <w:tr w:rsidR="006E38B4" w:rsidRPr="006E38B4" w:rsidTr="00DE2A22">
        <w:trPr>
          <w:trHeight w:val="460"/>
        </w:trPr>
        <w:tc>
          <w:tcPr>
            <w:tcW w:w="1136"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p>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A</w:t>
            </w:r>
            <w:r w:rsidRPr="006E38B4">
              <w:rPr>
                <w:rFonts w:asciiTheme="majorBidi" w:hAnsiTheme="majorBidi" w:cstheme="majorBidi"/>
                <w:b/>
                <w:bCs/>
                <w:vertAlign w:val="subscript"/>
                <w:lang w:bidi="ar-IQ"/>
              </w:rPr>
              <w:t>1</w:t>
            </w:r>
          </w:p>
        </w:tc>
        <w:tc>
          <w:tcPr>
            <w:tcW w:w="727"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1</w:t>
            </w:r>
          </w:p>
        </w:tc>
        <w:tc>
          <w:tcPr>
            <w:tcW w:w="990"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63.09 d</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62.09 f</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3.45   d</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3.43 d</w:t>
            </w:r>
          </w:p>
        </w:tc>
        <w:tc>
          <w:tcPr>
            <w:tcW w:w="99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22.60 d</w:t>
            </w:r>
          </w:p>
        </w:tc>
        <w:tc>
          <w:tcPr>
            <w:tcW w:w="108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22.30 d</w:t>
            </w:r>
          </w:p>
        </w:tc>
      </w:tr>
      <w:tr w:rsidR="006E38B4" w:rsidRPr="006E38B4" w:rsidTr="00DE2A22">
        <w:trPr>
          <w:trHeight w:val="452"/>
        </w:trPr>
        <w:tc>
          <w:tcPr>
            <w:tcW w:w="1136"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2</w:t>
            </w:r>
          </w:p>
        </w:tc>
        <w:tc>
          <w:tcPr>
            <w:tcW w:w="990"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62.54 d</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62.01 f</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3.50   cd</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3.49 cd</w:t>
            </w:r>
          </w:p>
        </w:tc>
        <w:tc>
          <w:tcPr>
            <w:tcW w:w="99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21.33 d</w:t>
            </w:r>
          </w:p>
        </w:tc>
        <w:tc>
          <w:tcPr>
            <w:tcW w:w="108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21.00 d</w:t>
            </w:r>
          </w:p>
        </w:tc>
      </w:tr>
      <w:tr w:rsidR="006E38B4" w:rsidRPr="006E38B4" w:rsidTr="00DE2A22">
        <w:trPr>
          <w:trHeight w:val="495"/>
        </w:trPr>
        <w:tc>
          <w:tcPr>
            <w:tcW w:w="1136"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3</w:t>
            </w:r>
          </w:p>
        </w:tc>
        <w:tc>
          <w:tcPr>
            <w:tcW w:w="990"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69.80 c</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68.73 d</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3.65   c</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3.67 c</w:t>
            </w:r>
          </w:p>
        </w:tc>
        <w:tc>
          <w:tcPr>
            <w:tcW w:w="99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24.33 c</w:t>
            </w:r>
          </w:p>
        </w:tc>
        <w:tc>
          <w:tcPr>
            <w:tcW w:w="108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24.30 c</w:t>
            </w:r>
          </w:p>
        </w:tc>
      </w:tr>
      <w:tr w:rsidR="006E38B4" w:rsidRPr="006E38B4" w:rsidTr="00DE2A22">
        <w:trPr>
          <w:trHeight w:val="469"/>
        </w:trPr>
        <w:tc>
          <w:tcPr>
            <w:tcW w:w="1136"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4</w:t>
            </w:r>
          </w:p>
        </w:tc>
        <w:tc>
          <w:tcPr>
            <w:tcW w:w="990"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67.93 c</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65.39 e</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3.55   c</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3.51 cd</w:t>
            </w:r>
          </w:p>
        </w:tc>
        <w:tc>
          <w:tcPr>
            <w:tcW w:w="99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23.66 c</w:t>
            </w:r>
          </w:p>
        </w:tc>
        <w:tc>
          <w:tcPr>
            <w:tcW w:w="108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23.33 c</w:t>
            </w:r>
          </w:p>
        </w:tc>
      </w:tr>
      <w:tr w:rsidR="006E38B4" w:rsidRPr="006E38B4" w:rsidTr="00DE2A22">
        <w:trPr>
          <w:trHeight w:val="437"/>
        </w:trPr>
        <w:tc>
          <w:tcPr>
            <w:tcW w:w="1136"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p>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A</w:t>
            </w:r>
            <w:r w:rsidRPr="006E38B4">
              <w:rPr>
                <w:rFonts w:asciiTheme="majorBidi" w:hAnsiTheme="majorBidi" w:cstheme="majorBidi"/>
                <w:b/>
                <w:bCs/>
                <w:vertAlign w:val="subscript"/>
                <w:lang w:bidi="ar-IQ"/>
              </w:rPr>
              <w:t>2</w:t>
            </w:r>
          </w:p>
        </w:tc>
        <w:tc>
          <w:tcPr>
            <w:tcW w:w="727"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1</w:t>
            </w:r>
          </w:p>
        </w:tc>
        <w:tc>
          <w:tcPr>
            <w:tcW w:w="990"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75.74 b</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75.33 b</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 xml:space="preserve">3.86   b </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3.82 b</w:t>
            </w:r>
          </w:p>
        </w:tc>
        <w:tc>
          <w:tcPr>
            <w:tcW w:w="99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26.66 b</w:t>
            </w:r>
          </w:p>
        </w:tc>
        <w:tc>
          <w:tcPr>
            <w:tcW w:w="108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26.00 b</w:t>
            </w:r>
          </w:p>
        </w:tc>
      </w:tr>
      <w:tr w:rsidR="006E38B4" w:rsidRPr="006E38B4" w:rsidTr="00DE2A22">
        <w:trPr>
          <w:trHeight w:val="476"/>
        </w:trPr>
        <w:tc>
          <w:tcPr>
            <w:tcW w:w="1136"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2</w:t>
            </w:r>
          </w:p>
        </w:tc>
        <w:tc>
          <w:tcPr>
            <w:tcW w:w="990"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72.93 b</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71.90 c</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3.71   bc</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3.71 bc</w:t>
            </w:r>
          </w:p>
        </w:tc>
        <w:tc>
          <w:tcPr>
            <w:tcW w:w="99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26.33 b</w:t>
            </w:r>
          </w:p>
        </w:tc>
        <w:tc>
          <w:tcPr>
            <w:tcW w:w="108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25.60 b</w:t>
            </w:r>
          </w:p>
        </w:tc>
      </w:tr>
      <w:tr w:rsidR="006E38B4" w:rsidRPr="006E38B4" w:rsidTr="00DE2A22">
        <w:trPr>
          <w:trHeight w:val="468"/>
        </w:trPr>
        <w:tc>
          <w:tcPr>
            <w:tcW w:w="1136"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3</w:t>
            </w:r>
          </w:p>
        </w:tc>
        <w:tc>
          <w:tcPr>
            <w:tcW w:w="990"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81.58 a</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80.70 a</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4.18   a</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4.16 a</w:t>
            </w:r>
          </w:p>
        </w:tc>
        <w:tc>
          <w:tcPr>
            <w:tcW w:w="99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33.00 a</w:t>
            </w:r>
          </w:p>
        </w:tc>
        <w:tc>
          <w:tcPr>
            <w:tcW w:w="108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32.10 a</w:t>
            </w:r>
          </w:p>
        </w:tc>
      </w:tr>
      <w:tr w:rsidR="006E38B4" w:rsidRPr="006E38B4" w:rsidTr="00DE2A22">
        <w:trPr>
          <w:trHeight w:val="546"/>
        </w:trPr>
        <w:tc>
          <w:tcPr>
            <w:tcW w:w="1136"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27"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4</w:t>
            </w:r>
          </w:p>
        </w:tc>
        <w:tc>
          <w:tcPr>
            <w:tcW w:w="990"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81.58 a</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78.88 a</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4.08   a</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4.02 a</w:t>
            </w:r>
          </w:p>
        </w:tc>
        <w:tc>
          <w:tcPr>
            <w:tcW w:w="99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32.33 a</w:t>
            </w:r>
          </w:p>
        </w:tc>
        <w:tc>
          <w:tcPr>
            <w:tcW w:w="108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32.30 a</w:t>
            </w:r>
          </w:p>
        </w:tc>
      </w:tr>
    </w:tbl>
    <w:p w:rsidR="006E38B4" w:rsidRPr="006E38B4" w:rsidRDefault="006E38B4" w:rsidP="006E38B4">
      <w:pPr>
        <w:spacing w:line="360" w:lineRule="auto"/>
        <w:rPr>
          <w:rFonts w:asciiTheme="majorBidi" w:hAnsiTheme="majorBidi" w:cstheme="majorBidi"/>
          <w:b/>
          <w:bCs/>
          <w:rtl/>
          <w:lang w:bidi="ar-IQ"/>
        </w:rPr>
      </w:pPr>
    </w:p>
    <w:p w:rsidR="006E38B4" w:rsidRPr="006E38B4" w:rsidRDefault="006E38B4" w:rsidP="006E38B4">
      <w:pPr>
        <w:rPr>
          <w:rFonts w:asciiTheme="majorBidi" w:hAnsiTheme="majorBidi" w:cstheme="majorBidi"/>
          <w:rtl/>
          <w:lang w:bidi="ar-IQ"/>
        </w:rPr>
      </w:pPr>
      <w:r w:rsidRPr="006E38B4">
        <w:rPr>
          <w:rFonts w:asciiTheme="majorBidi" w:hAnsiTheme="majorBidi" w:cstheme="majorBidi"/>
          <w:b/>
          <w:bCs/>
          <w:rtl/>
          <w:lang w:bidi="ar-IQ"/>
        </w:rPr>
        <w:t>*القيمة التي تشترك بالحرف نفسه ضمن كل عمود ولكل عامل من العوامل الرئيسية كذلك التداخل بينها لا تختلف عن بعضها معنوياً حسب اختبار دنكن متعدد الحدود عند مستوى احتمال</w:t>
      </w:r>
      <w:r w:rsidRPr="006E38B4">
        <w:rPr>
          <w:rFonts w:asciiTheme="majorBidi" w:hAnsiTheme="majorBidi" w:cstheme="majorBidi"/>
          <w:b/>
          <w:bCs/>
          <w:lang w:bidi="ar-IQ"/>
        </w:rPr>
        <w:t xml:space="preserve">0.05 </w:t>
      </w:r>
      <w:r w:rsidRPr="006E38B4">
        <w:rPr>
          <w:rFonts w:asciiTheme="majorBidi" w:hAnsiTheme="majorBidi" w:cstheme="majorBidi"/>
          <w:b/>
          <w:bCs/>
          <w:rtl/>
          <w:lang w:bidi="ar-IQ"/>
        </w:rPr>
        <w:t>.</w:t>
      </w:r>
    </w:p>
    <w:p w:rsidR="006E38B4" w:rsidRPr="006E38B4" w:rsidRDefault="006E38B4" w:rsidP="006E38B4">
      <w:pPr>
        <w:spacing w:line="360" w:lineRule="auto"/>
        <w:rPr>
          <w:rFonts w:asciiTheme="majorBidi" w:hAnsiTheme="majorBidi" w:cstheme="majorBidi"/>
          <w:b/>
          <w:bCs/>
          <w:rtl/>
          <w:lang w:bidi="ar-IQ"/>
        </w:rPr>
      </w:pPr>
    </w:p>
    <w:p w:rsidR="006E38B4" w:rsidRPr="00C1793C" w:rsidRDefault="006E38B4" w:rsidP="006E38B4">
      <w:pPr>
        <w:spacing w:line="360" w:lineRule="auto"/>
        <w:rPr>
          <w:rFonts w:asciiTheme="majorBidi" w:hAnsiTheme="majorBidi" w:cstheme="majorBidi"/>
          <w:b/>
          <w:bCs/>
          <w:sz w:val="28"/>
          <w:szCs w:val="28"/>
          <w:rtl/>
          <w:lang w:bidi="ar-IQ"/>
        </w:rPr>
      </w:pPr>
      <w:r w:rsidRPr="00C1793C">
        <w:rPr>
          <w:rFonts w:asciiTheme="majorBidi" w:hAnsiTheme="majorBidi" w:cstheme="majorBidi"/>
          <w:b/>
          <w:bCs/>
          <w:sz w:val="28"/>
          <w:szCs w:val="28"/>
          <w:rtl/>
          <w:lang w:bidi="ar-IQ"/>
        </w:rPr>
        <w:lastRenderedPageBreak/>
        <w:t xml:space="preserve">2 – موعد النضج للاقراص الزهرية  . </w:t>
      </w:r>
    </w:p>
    <w:p w:rsidR="006E38B4" w:rsidRPr="006E38B4" w:rsidRDefault="006E38B4" w:rsidP="006E38B4">
      <w:pPr>
        <w:spacing w:line="360" w:lineRule="auto"/>
        <w:jc w:val="both"/>
        <w:rPr>
          <w:rFonts w:asciiTheme="majorBidi" w:hAnsiTheme="majorBidi" w:cstheme="majorBidi"/>
          <w:rtl/>
        </w:rPr>
      </w:pPr>
      <w:r w:rsidRPr="006E38B4">
        <w:rPr>
          <w:rFonts w:asciiTheme="majorBidi" w:hAnsiTheme="majorBidi" w:cstheme="majorBidi"/>
          <w:rtl/>
        </w:rPr>
        <w:t>يتضح من نتائج الجدول (2)إن رش مستخلص الطحالب البحرية  (</w:t>
      </w:r>
      <w:r w:rsidRPr="006E38B4">
        <w:rPr>
          <w:rFonts w:asciiTheme="majorBidi" w:hAnsiTheme="majorBidi" w:cstheme="majorBidi"/>
        </w:rPr>
        <w:t>Algaton</w:t>
      </w:r>
      <w:r w:rsidRPr="006E38B4">
        <w:rPr>
          <w:rFonts w:asciiTheme="majorBidi" w:hAnsiTheme="majorBidi" w:cstheme="majorBidi"/>
          <w:rtl/>
          <w:lang w:bidi="ar-IQ"/>
        </w:rPr>
        <w:t>) احدث  وجود فروق معنوية في عدد الأيام التي استغرقها النبات للنضجالأقراص الزهرية فكان التركيز الأول</w:t>
      </w:r>
      <w:r w:rsidRPr="006E38B4">
        <w:rPr>
          <w:rFonts w:asciiTheme="majorBidi" w:hAnsiTheme="majorBidi" w:cstheme="majorBidi"/>
          <w:lang w:bidi="ar-IQ"/>
        </w:rPr>
        <w:t>A</w:t>
      </w:r>
      <w:r w:rsidRPr="006E38B4">
        <w:rPr>
          <w:rFonts w:asciiTheme="majorBidi" w:hAnsiTheme="majorBidi" w:cstheme="majorBidi"/>
          <w:vertAlign w:val="subscript"/>
          <w:lang w:bidi="ar-IQ"/>
        </w:rPr>
        <w:t>1</w:t>
      </w:r>
      <w:r w:rsidRPr="006E38B4">
        <w:rPr>
          <w:rFonts w:asciiTheme="majorBidi" w:hAnsiTheme="majorBidi" w:cstheme="majorBidi"/>
          <w:rtl/>
        </w:rPr>
        <w:t>صاحب اقل قيمة للعدد الأيام من الزراعة  للنضج الأقراص الزهرية بلغ (</w:t>
      </w:r>
      <w:r w:rsidRPr="006E38B4">
        <w:rPr>
          <w:rFonts w:asciiTheme="majorBidi" w:hAnsiTheme="majorBidi" w:cstheme="majorBidi"/>
        </w:rPr>
        <w:t>134.91</w:t>
      </w:r>
      <w:r w:rsidRPr="006E38B4">
        <w:rPr>
          <w:rFonts w:asciiTheme="majorBidi" w:hAnsiTheme="majorBidi" w:cstheme="majorBidi"/>
          <w:rtl/>
        </w:rPr>
        <w:t>) و (</w:t>
      </w:r>
      <w:r w:rsidRPr="006E38B4">
        <w:rPr>
          <w:rFonts w:asciiTheme="majorBidi" w:hAnsiTheme="majorBidi" w:cstheme="majorBidi"/>
        </w:rPr>
        <w:t>130.93</w:t>
      </w:r>
      <w:r w:rsidRPr="006E38B4">
        <w:rPr>
          <w:rFonts w:asciiTheme="majorBidi" w:hAnsiTheme="majorBidi" w:cstheme="majorBidi"/>
          <w:rtl/>
        </w:rPr>
        <w:t>) يوم لموقعي التجربة كليهما على التتابعالتركيز الثاني للمحلول المغذي</w:t>
      </w:r>
      <w:r w:rsidRPr="006E38B4">
        <w:rPr>
          <w:rFonts w:asciiTheme="majorBidi" w:hAnsiTheme="majorBidi" w:cstheme="majorBidi"/>
          <w:lang w:bidi="ar-IQ"/>
        </w:rPr>
        <w:t xml:space="preserve"> A</w:t>
      </w:r>
      <w:r w:rsidRPr="006E38B4">
        <w:rPr>
          <w:rFonts w:asciiTheme="majorBidi" w:hAnsiTheme="majorBidi" w:cstheme="majorBidi"/>
          <w:vertAlign w:val="subscript"/>
          <w:lang w:bidi="ar-IQ"/>
        </w:rPr>
        <w:t>2</w:t>
      </w:r>
      <w:r w:rsidRPr="006E38B4">
        <w:rPr>
          <w:rFonts w:asciiTheme="majorBidi" w:hAnsiTheme="majorBidi" w:cstheme="majorBidi"/>
          <w:rtl/>
        </w:rPr>
        <w:t>والذي اعطى اعلى عدد من الايام. وربما يعود السبب إلى إن وفرة العناصر الغذائية للنبات دفعته إلى النمو الخضري وبشكل كثيف مما أدى إلى التأخير في تكوين الأقراص الزهرية .وهذا يتفق مع ما توصل إلية ( ألعبيدي ، 1999) .</w:t>
      </w:r>
    </w:p>
    <w:p w:rsidR="006E38B4" w:rsidRPr="006E38B4" w:rsidRDefault="006E38B4" w:rsidP="006E38B4">
      <w:pPr>
        <w:tabs>
          <w:tab w:val="left" w:pos="764"/>
          <w:tab w:val="left" w:pos="944"/>
        </w:tabs>
        <w:spacing w:line="360" w:lineRule="auto"/>
        <w:jc w:val="both"/>
        <w:rPr>
          <w:rFonts w:asciiTheme="majorBidi" w:hAnsiTheme="majorBidi" w:cstheme="majorBidi"/>
          <w:rtl/>
          <w:lang w:bidi="ar-IQ"/>
        </w:rPr>
      </w:pPr>
      <w:r w:rsidRPr="006E38B4">
        <w:rPr>
          <w:rFonts w:asciiTheme="majorBidi" w:hAnsiTheme="majorBidi" w:cstheme="majorBidi"/>
          <w:rtl/>
        </w:rPr>
        <w:t xml:space="preserve">ويبين الجدول (2) إن معاملة الارتباع </w:t>
      </w:r>
      <w:r w:rsidRPr="006E38B4">
        <w:rPr>
          <w:rFonts w:asciiTheme="majorBidi" w:hAnsiTheme="majorBidi" w:cstheme="majorBidi"/>
          <w:lang w:bidi="ar-IQ"/>
        </w:rPr>
        <w:t>VernalizationB</w:t>
      </w:r>
      <w:r w:rsidRPr="006E38B4">
        <w:rPr>
          <w:rFonts w:asciiTheme="majorBidi" w:hAnsiTheme="majorBidi" w:cstheme="majorBidi"/>
          <w:vertAlign w:val="subscript"/>
          <w:lang w:bidi="ar-IQ"/>
        </w:rPr>
        <w:t>2</w:t>
      </w:r>
      <w:r w:rsidRPr="006E38B4">
        <w:rPr>
          <w:rFonts w:asciiTheme="majorBidi" w:hAnsiTheme="majorBidi" w:cstheme="majorBidi"/>
          <w:rtl/>
        </w:rPr>
        <w:t xml:space="preserve"> قد احتاجت اقل قيمة للعدد الأيام للنضج الأقراص الزهرية  قد بلغ (</w:t>
      </w:r>
      <w:r w:rsidRPr="006E38B4">
        <w:rPr>
          <w:rFonts w:asciiTheme="majorBidi" w:hAnsiTheme="majorBidi" w:cstheme="majorBidi"/>
        </w:rPr>
        <w:t>137.00</w:t>
      </w:r>
      <w:r w:rsidRPr="006E38B4">
        <w:rPr>
          <w:rFonts w:asciiTheme="majorBidi" w:hAnsiTheme="majorBidi" w:cstheme="majorBidi"/>
          <w:rtl/>
        </w:rPr>
        <w:t>) و (</w:t>
      </w:r>
      <w:r w:rsidRPr="006E38B4">
        <w:rPr>
          <w:rFonts w:asciiTheme="majorBidi" w:hAnsiTheme="majorBidi" w:cstheme="majorBidi"/>
        </w:rPr>
        <w:t>134.38</w:t>
      </w:r>
      <w:r w:rsidRPr="006E38B4">
        <w:rPr>
          <w:rFonts w:asciiTheme="majorBidi" w:hAnsiTheme="majorBidi" w:cstheme="majorBidi"/>
          <w:rtl/>
        </w:rPr>
        <w:t xml:space="preserve">) يوم لموقعي التجربة كليهما على التتابعبالمقارنة مع معاملة المقارنة (رش بالماء المقطر فقط) </w:t>
      </w:r>
      <w:r w:rsidRPr="006E38B4">
        <w:rPr>
          <w:rFonts w:asciiTheme="majorBidi" w:hAnsiTheme="majorBidi" w:cstheme="majorBidi"/>
        </w:rPr>
        <w:t>B</w:t>
      </w:r>
      <w:r w:rsidRPr="006E38B4">
        <w:rPr>
          <w:rFonts w:asciiTheme="majorBidi" w:hAnsiTheme="majorBidi" w:cstheme="majorBidi"/>
          <w:vertAlign w:val="subscript"/>
        </w:rPr>
        <w:t>1</w:t>
      </w:r>
      <w:r w:rsidRPr="006E38B4">
        <w:rPr>
          <w:rFonts w:asciiTheme="majorBidi" w:hAnsiTheme="majorBidi" w:cstheme="majorBidi"/>
          <w:rtl/>
        </w:rPr>
        <w:t xml:space="preserve"> التي تاخرت   على جميع المعاملات في قيمة عدد الأيام للنضج الأقراص الزهرية إذ بلغ (</w:t>
      </w:r>
      <w:r w:rsidRPr="006E38B4">
        <w:rPr>
          <w:rFonts w:asciiTheme="majorBidi" w:hAnsiTheme="majorBidi" w:cstheme="majorBidi"/>
        </w:rPr>
        <w:t>150.65</w:t>
      </w:r>
      <w:r w:rsidRPr="006E38B4">
        <w:rPr>
          <w:rFonts w:asciiTheme="majorBidi" w:hAnsiTheme="majorBidi" w:cstheme="majorBidi"/>
          <w:rtl/>
        </w:rPr>
        <w:t>) و (</w:t>
      </w:r>
      <w:r w:rsidRPr="006E38B4">
        <w:rPr>
          <w:rFonts w:asciiTheme="majorBidi" w:hAnsiTheme="majorBidi" w:cstheme="majorBidi"/>
        </w:rPr>
        <w:t>146.27</w:t>
      </w:r>
      <w:r w:rsidRPr="006E38B4">
        <w:rPr>
          <w:rFonts w:asciiTheme="majorBidi" w:hAnsiTheme="majorBidi" w:cstheme="majorBidi"/>
          <w:rtl/>
        </w:rPr>
        <w:t>) يوم لموقعي التجربة كليهما على التتابع.  وربما يعود السبب في ذلك إلى ما أشار إليه</w:t>
      </w:r>
      <w:r w:rsidRPr="006E38B4">
        <w:rPr>
          <w:rFonts w:asciiTheme="majorBidi" w:hAnsiTheme="majorBidi" w:cstheme="majorBidi"/>
        </w:rPr>
        <w:t>Booij</w:t>
      </w:r>
      <w:r w:rsidRPr="006E38B4">
        <w:rPr>
          <w:rFonts w:asciiTheme="majorBidi" w:hAnsiTheme="majorBidi" w:cstheme="majorBidi"/>
          <w:rtl/>
        </w:rPr>
        <w:t>( 1990) من أن طول فترة الحصاد ترتبط ايجابيا مع طول فترة بدء تكوين الأقراص الزهرية وكذلك بدرجة الحرارة في أثناء نمو الأقراص الزهرية.  وهذا يتفق مع ماتوصل إليه</w:t>
      </w:r>
      <w:r w:rsidRPr="006E38B4">
        <w:rPr>
          <w:rFonts w:asciiTheme="majorBidi" w:hAnsiTheme="majorBidi" w:cstheme="majorBidi"/>
          <w:lang w:bidi="ar-IQ"/>
        </w:rPr>
        <w:t>Guo</w:t>
      </w:r>
      <w:r w:rsidRPr="006E38B4">
        <w:rPr>
          <w:rFonts w:asciiTheme="majorBidi" w:hAnsiTheme="majorBidi" w:cstheme="majorBidi"/>
          <w:rtl/>
          <w:lang w:bidi="ar-IQ"/>
        </w:rPr>
        <w:t>وآخرون  ( 2004)  عند دراسة على نبات القرنابيط .</w:t>
      </w:r>
    </w:p>
    <w:p w:rsidR="006E38B4" w:rsidRPr="006E38B4" w:rsidRDefault="006E38B4" w:rsidP="006E38B4">
      <w:pPr>
        <w:spacing w:line="360" w:lineRule="auto"/>
        <w:jc w:val="both"/>
        <w:rPr>
          <w:rFonts w:asciiTheme="majorBidi" w:hAnsiTheme="majorBidi" w:cstheme="majorBidi"/>
          <w:rtl/>
          <w:lang w:bidi="ar-IQ"/>
        </w:rPr>
      </w:pPr>
      <w:r w:rsidRPr="006E38B4">
        <w:rPr>
          <w:rFonts w:asciiTheme="majorBidi" w:hAnsiTheme="majorBidi" w:cstheme="majorBidi"/>
          <w:rtl/>
          <w:lang w:bidi="ar-IQ"/>
        </w:rPr>
        <w:t xml:space="preserve">                 ومن الجدول ذاته يلاحظإن هنالك فروق معنوية بالنسبة للتداخل بين مستويات رش مستخلص الطحالب البحرية  ومعاملات الحث الزهري اذ احتاجت معاملة </w:t>
      </w:r>
      <w:r w:rsidRPr="006E38B4">
        <w:rPr>
          <w:rFonts w:asciiTheme="majorBidi" w:hAnsiTheme="majorBidi" w:cstheme="majorBidi"/>
          <w:lang w:bidi="ar-IQ"/>
        </w:rPr>
        <w:t>A</w:t>
      </w:r>
      <w:r w:rsidRPr="006E38B4">
        <w:rPr>
          <w:rFonts w:asciiTheme="majorBidi" w:hAnsiTheme="majorBidi" w:cstheme="majorBidi"/>
          <w:vertAlign w:val="subscript"/>
          <w:lang w:bidi="ar-IQ"/>
        </w:rPr>
        <w:t>1</w:t>
      </w:r>
      <w:r w:rsidRPr="006E38B4">
        <w:rPr>
          <w:rFonts w:asciiTheme="majorBidi" w:hAnsiTheme="majorBidi" w:cstheme="majorBidi"/>
          <w:lang w:bidi="ar-IQ"/>
        </w:rPr>
        <w:t>B</w:t>
      </w:r>
      <w:r w:rsidRPr="006E38B4">
        <w:rPr>
          <w:rFonts w:asciiTheme="majorBidi" w:hAnsiTheme="majorBidi" w:cstheme="majorBidi"/>
          <w:vertAlign w:val="subscript"/>
          <w:lang w:bidi="ar-IQ"/>
        </w:rPr>
        <w:t>2</w:t>
      </w:r>
      <w:r w:rsidRPr="006E38B4">
        <w:rPr>
          <w:rFonts w:asciiTheme="majorBidi" w:hAnsiTheme="majorBidi" w:cstheme="majorBidi"/>
          <w:rtl/>
          <w:lang w:bidi="ar-IQ"/>
        </w:rPr>
        <w:t>إلى اقل معدل للعدد الأيام التي استغرقها النبات  للنضج الأقراص الزهرية بلغ (</w:t>
      </w:r>
      <w:r w:rsidRPr="006E38B4">
        <w:rPr>
          <w:rFonts w:asciiTheme="majorBidi" w:hAnsiTheme="majorBidi" w:cstheme="majorBidi"/>
        </w:rPr>
        <w:t>126.00</w:t>
      </w:r>
      <w:r w:rsidRPr="006E38B4">
        <w:rPr>
          <w:rFonts w:asciiTheme="majorBidi" w:hAnsiTheme="majorBidi" w:cstheme="majorBidi"/>
          <w:rtl/>
          <w:lang w:bidi="ar-IQ"/>
        </w:rPr>
        <w:t>) و(</w:t>
      </w:r>
      <w:r w:rsidRPr="006E38B4">
        <w:rPr>
          <w:rFonts w:asciiTheme="majorBidi" w:hAnsiTheme="majorBidi" w:cstheme="majorBidi"/>
        </w:rPr>
        <w:t>121.13</w:t>
      </w:r>
      <w:r w:rsidRPr="006E38B4">
        <w:rPr>
          <w:rFonts w:asciiTheme="majorBidi" w:hAnsiTheme="majorBidi" w:cstheme="majorBidi"/>
          <w:rtl/>
          <w:lang w:bidi="ar-IQ"/>
        </w:rPr>
        <w:t>) يوم ل</w:t>
      </w:r>
      <w:r w:rsidRPr="006E38B4">
        <w:rPr>
          <w:rFonts w:asciiTheme="majorBidi" w:hAnsiTheme="majorBidi" w:cstheme="majorBidi"/>
          <w:rtl/>
        </w:rPr>
        <w:t xml:space="preserve">كلا موقعي التجربة على التواليبالمقارنة مع معاملة </w:t>
      </w:r>
      <w:r w:rsidRPr="006E38B4">
        <w:rPr>
          <w:rFonts w:asciiTheme="majorBidi" w:hAnsiTheme="majorBidi" w:cstheme="majorBidi"/>
        </w:rPr>
        <w:t>A</w:t>
      </w:r>
      <w:r w:rsidRPr="006E38B4">
        <w:rPr>
          <w:rFonts w:asciiTheme="majorBidi" w:hAnsiTheme="majorBidi" w:cstheme="majorBidi"/>
          <w:vertAlign w:val="subscript"/>
        </w:rPr>
        <w:t>2</w:t>
      </w:r>
      <w:r w:rsidRPr="006E38B4">
        <w:rPr>
          <w:rFonts w:asciiTheme="majorBidi" w:hAnsiTheme="majorBidi" w:cstheme="majorBidi"/>
        </w:rPr>
        <w:t>B</w:t>
      </w:r>
      <w:r w:rsidRPr="006E38B4">
        <w:rPr>
          <w:rFonts w:asciiTheme="majorBidi" w:hAnsiTheme="majorBidi" w:cstheme="majorBidi"/>
          <w:vertAlign w:val="subscript"/>
        </w:rPr>
        <w:t>1</w:t>
      </w:r>
      <w:r w:rsidRPr="006E38B4">
        <w:rPr>
          <w:rFonts w:asciiTheme="majorBidi" w:hAnsiTheme="majorBidi" w:cstheme="majorBidi"/>
          <w:rtl/>
          <w:lang w:bidi="ar-IQ"/>
        </w:rPr>
        <w:t>التي تفوقت معنويا على جميع المعاملات بعدد الأيام ألازم للنضج الأقراص الزهرية إذ كان معدل الأيام ألازم للنضج هو (</w:t>
      </w:r>
      <w:r w:rsidRPr="006E38B4">
        <w:rPr>
          <w:rFonts w:asciiTheme="majorBidi" w:hAnsiTheme="majorBidi" w:cstheme="majorBidi"/>
        </w:rPr>
        <w:t>156.00</w:t>
      </w:r>
      <w:r w:rsidRPr="006E38B4">
        <w:rPr>
          <w:rFonts w:asciiTheme="majorBidi" w:hAnsiTheme="majorBidi" w:cstheme="majorBidi"/>
          <w:rtl/>
          <w:lang w:bidi="ar-IQ"/>
        </w:rPr>
        <w:t>) و(</w:t>
      </w:r>
      <w:r w:rsidRPr="006E38B4">
        <w:rPr>
          <w:rFonts w:asciiTheme="majorBidi" w:hAnsiTheme="majorBidi" w:cstheme="majorBidi"/>
        </w:rPr>
        <w:t>150.00</w:t>
      </w:r>
      <w:r w:rsidRPr="006E38B4">
        <w:rPr>
          <w:rFonts w:asciiTheme="majorBidi" w:hAnsiTheme="majorBidi" w:cstheme="majorBidi"/>
          <w:rtl/>
          <w:lang w:bidi="ar-IQ"/>
        </w:rPr>
        <w:t>)</w:t>
      </w:r>
      <w:r w:rsidRPr="006E38B4">
        <w:rPr>
          <w:rFonts w:asciiTheme="majorBidi" w:hAnsiTheme="majorBidi" w:cstheme="majorBidi"/>
          <w:rtl/>
        </w:rPr>
        <w:t xml:space="preserve"> لكلا موقعي التجربة وعلى التوالي</w:t>
      </w:r>
      <w:r w:rsidRPr="006E38B4">
        <w:rPr>
          <w:rFonts w:asciiTheme="majorBidi" w:hAnsiTheme="majorBidi" w:cstheme="majorBidi"/>
          <w:rtl/>
          <w:lang w:bidi="ar-IQ"/>
        </w:rPr>
        <w:t xml:space="preserve">.  </w:t>
      </w:r>
    </w:p>
    <w:p w:rsidR="006E38B4" w:rsidRPr="006E38B4" w:rsidRDefault="006E38B4" w:rsidP="006E38B4">
      <w:pPr>
        <w:spacing w:line="360" w:lineRule="auto"/>
        <w:jc w:val="both"/>
        <w:rPr>
          <w:rFonts w:asciiTheme="majorBidi" w:hAnsiTheme="majorBidi" w:cstheme="majorBidi"/>
          <w:rtl/>
          <w:lang w:bidi="ar-IQ"/>
        </w:rPr>
      </w:pPr>
    </w:p>
    <w:p w:rsidR="006E38B4" w:rsidRPr="006E38B4" w:rsidRDefault="006E38B4" w:rsidP="006E38B4">
      <w:pPr>
        <w:rPr>
          <w:rFonts w:asciiTheme="majorBidi" w:hAnsiTheme="majorBidi" w:cstheme="majorBidi"/>
          <w:rtl/>
          <w:lang w:bidi="ar-IQ"/>
        </w:rPr>
      </w:pPr>
      <w:r w:rsidRPr="006E38B4">
        <w:rPr>
          <w:rFonts w:asciiTheme="majorBidi" w:hAnsiTheme="majorBidi" w:cstheme="majorBidi"/>
          <w:b/>
          <w:bCs/>
          <w:rtl/>
          <w:lang w:bidi="ar-IQ"/>
        </w:rPr>
        <w:t xml:space="preserve"> 3 - معدل وزن القرص الزهري بدون أوراق( كغم) والحاصل التسويقي لنبات القرنابيط(طن/دونم) .</w:t>
      </w:r>
    </w:p>
    <w:p w:rsidR="006E38B4" w:rsidRPr="006E38B4" w:rsidRDefault="006E38B4" w:rsidP="006E38B4">
      <w:pPr>
        <w:rPr>
          <w:rFonts w:asciiTheme="majorBidi" w:hAnsiTheme="majorBidi" w:cstheme="majorBidi"/>
          <w:rtl/>
          <w:lang w:bidi="ar-IQ"/>
        </w:rPr>
      </w:pPr>
    </w:p>
    <w:p w:rsidR="006E38B4" w:rsidRPr="006E38B4" w:rsidRDefault="006E38B4" w:rsidP="006E38B4">
      <w:pPr>
        <w:spacing w:line="360" w:lineRule="auto"/>
        <w:jc w:val="both"/>
        <w:rPr>
          <w:rFonts w:asciiTheme="majorBidi" w:hAnsiTheme="majorBidi" w:cstheme="majorBidi"/>
          <w:rtl/>
        </w:rPr>
      </w:pPr>
      <w:r w:rsidRPr="006E38B4">
        <w:rPr>
          <w:rFonts w:asciiTheme="majorBidi" w:hAnsiTheme="majorBidi" w:cstheme="majorBidi"/>
          <w:rtl/>
        </w:rPr>
        <w:t xml:space="preserve">يوضح جدول (2) وجود فروقات معنوية </w:t>
      </w:r>
      <w:r w:rsidRPr="006E38B4">
        <w:rPr>
          <w:rFonts w:asciiTheme="majorBidi" w:hAnsiTheme="majorBidi" w:cstheme="majorBidi"/>
          <w:rtl/>
          <w:lang w:bidi="ar-IQ"/>
        </w:rPr>
        <w:t xml:space="preserve">عند رش مستخلص الطحالب البحرية  في معدل وزن القرص الزهري بدون أوراق ،والحاصل التسويقي للنبات  إذ تفـوق التركيز </w:t>
      </w:r>
      <w:r w:rsidRPr="006E38B4">
        <w:rPr>
          <w:rFonts w:asciiTheme="majorBidi" w:hAnsiTheme="majorBidi" w:cstheme="majorBidi"/>
          <w:lang w:bidi="ar-IQ"/>
        </w:rPr>
        <w:t>A</w:t>
      </w:r>
      <w:r w:rsidRPr="006E38B4">
        <w:rPr>
          <w:rFonts w:asciiTheme="majorBidi" w:hAnsiTheme="majorBidi" w:cstheme="majorBidi"/>
          <w:vertAlign w:val="subscript"/>
          <w:lang w:bidi="ar-IQ"/>
        </w:rPr>
        <w:t>2</w:t>
      </w:r>
      <w:r w:rsidRPr="006E38B4">
        <w:rPr>
          <w:rFonts w:asciiTheme="majorBidi" w:hAnsiTheme="majorBidi" w:cstheme="majorBidi"/>
          <w:rtl/>
          <w:lang w:bidi="ar-IQ"/>
        </w:rPr>
        <w:t xml:space="preserve"> في إعطاء أعلى معدل لوزن القرص الزهري بدون أوراق بلغ ( </w:t>
      </w:r>
      <w:r w:rsidRPr="006E38B4">
        <w:rPr>
          <w:rFonts w:asciiTheme="majorBidi" w:hAnsiTheme="majorBidi" w:cstheme="majorBidi"/>
        </w:rPr>
        <w:t>(1.22</w:t>
      </w:r>
      <w:r w:rsidRPr="006E38B4">
        <w:rPr>
          <w:rFonts w:asciiTheme="majorBidi" w:hAnsiTheme="majorBidi" w:cstheme="majorBidi"/>
          <w:rtl/>
          <w:lang w:bidi="ar-IQ"/>
        </w:rPr>
        <w:t xml:space="preserve"> و(</w:t>
      </w:r>
      <w:r w:rsidRPr="006E38B4">
        <w:rPr>
          <w:rFonts w:asciiTheme="majorBidi" w:hAnsiTheme="majorBidi" w:cstheme="majorBidi"/>
        </w:rPr>
        <w:t xml:space="preserve">1.29  </w:t>
      </w:r>
      <w:r w:rsidRPr="006E38B4">
        <w:rPr>
          <w:rFonts w:asciiTheme="majorBidi" w:hAnsiTheme="majorBidi" w:cstheme="majorBidi"/>
          <w:rtl/>
          <w:lang w:bidi="ar-IQ"/>
        </w:rPr>
        <w:t>) كغم وحاصل تسويقي بلغ (</w:t>
      </w:r>
      <w:r w:rsidRPr="006E38B4">
        <w:rPr>
          <w:rFonts w:asciiTheme="majorBidi" w:hAnsiTheme="majorBidi" w:cstheme="majorBidi"/>
        </w:rPr>
        <w:t xml:space="preserve">9.47 </w:t>
      </w:r>
      <w:r w:rsidRPr="006E38B4">
        <w:rPr>
          <w:rFonts w:asciiTheme="majorBidi" w:hAnsiTheme="majorBidi" w:cstheme="majorBidi"/>
          <w:rtl/>
          <w:lang w:bidi="ar-IQ"/>
        </w:rPr>
        <w:t>) و(</w:t>
      </w:r>
      <w:r w:rsidRPr="006E38B4">
        <w:rPr>
          <w:rFonts w:asciiTheme="majorBidi" w:hAnsiTheme="majorBidi" w:cstheme="majorBidi"/>
        </w:rPr>
        <w:t xml:space="preserve">8.92 </w:t>
      </w:r>
      <w:r w:rsidRPr="006E38B4">
        <w:rPr>
          <w:rFonts w:asciiTheme="majorBidi" w:hAnsiTheme="majorBidi" w:cstheme="majorBidi"/>
          <w:rtl/>
          <w:lang w:bidi="ar-IQ"/>
        </w:rPr>
        <w:t>) طن/دونم لموقعي التجربة على التواليمقارنة بمعاملة المقارنة</w:t>
      </w:r>
      <w:r w:rsidRPr="006E38B4">
        <w:rPr>
          <w:rFonts w:asciiTheme="majorBidi" w:hAnsiTheme="majorBidi" w:cstheme="majorBidi"/>
          <w:lang w:bidi="ar-IQ"/>
        </w:rPr>
        <w:t>A</w:t>
      </w:r>
      <w:r w:rsidRPr="006E38B4">
        <w:rPr>
          <w:rFonts w:asciiTheme="majorBidi" w:hAnsiTheme="majorBidi" w:cstheme="majorBidi"/>
          <w:vertAlign w:val="subscript"/>
          <w:lang w:bidi="ar-IQ"/>
        </w:rPr>
        <w:t>0</w:t>
      </w:r>
      <w:r w:rsidRPr="006E38B4">
        <w:rPr>
          <w:rFonts w:asciiTheme="majorBidi" w:hAnsiTheme="majorBidi" w:cstheme="majorBidi"/>
          <w:rtl/>
          <w:lang w:bidi="ar-IQ"/>
        </w:rPr>
        <w:t xml:space="preserve"> (رش بالماء المقطر فقط) التي أعطت اقل معدل لموقعي التجربة . </w:t>
      </w:r>
      <w:r w:rsidRPr="006E38B4">
        <w:rPr>
          <w:rFonts w:asciiTheme="majorBidi" w:hAnsiTheme="majorBidi" w:cstheme="majorBidi"/>
          <w:rtl/>
        </w:rPr>
        <w:t xml:space="preserve">وهذه النتيجة تتفق مع ما توصل إليه ( </w:t>
      </w:r>
      <w:r w:rsidRPr="006E38B4">
        <w:rPr>
          <w:rFonts w:asciiTheme="majorBidi" w:hAnsiTheme="majorBidi" w:cstheme="majorBidi"/>
        </w:rPr>
        <w:t>Mishra</w:t>
      </w:r>
      <w:r w:rsidRPr="006E38B4">
        <w:rPr>
          <w:rFonts w:asciiTheme="majorBidi" w:hAnsiTheme="majorBidi" w:cstheme="majorBidi"/>
          <w:rtl/>
        </w:rPr>
        <w:t xml:space="preserve"> و </w:t>
      </w:r>
      <w:r w:rsidRPr="006E38B4">
        <w:rPr>
          <w:rFonts w:asciiTheme="majorBidi" w:hAnsiTheme="majorBidi" w:cstheme="majorBidi"/>
        </w:rPr>
        <w:t>Singh</w:t>
      </w:r>
      <w:r w:rsidRPr="006E38B4">
        <w:rPr>
          <w:rFonts w:asciiTheme="majorBidi" w:hAnsiTheme="majorBidi" w:cstheme="majorBidi"/>
          <w:rtl/>
        </w:rPr>
        <w:t xml:space="preserve">، </w:t>
      </w:r>
      <w:r w:rsidRPr="006E38B4">
        <w:rPr>
          <w:rFonts w:asciiTheme="majorBidi" w:hAnsiTheme="majorBidi" w:cstheme="majorBidi"/>
        </w:rPr>
        <w:t>1986</w:t>
      </w:r>
      <w:r w:rsidRPr="006E38B4">
        <w:rPr>
          <w:rFonts w:asciiTheme="majorBidi" w:hAnsiTheme="majorBidi" w:cstheme="majorBidi"/>
          <w:rtl/>
        </w:rPr>
        <w:t>) عند رش نباتات القرنابيط بعدة تراكيز من النتروجين و(</w:t>
      </w:r>
      <w:r w:rsidRPr="006E38B4">
        <w:rPr>
          <w:rFonts w:asciiTheme="majorBidi" w:hAnsiTheme="majorBidi" w:cstheme="majorBidi"/>
        </w:rPr>
        <w:t>Masson</w:t>
      </w:r>
      <w:r w:rsidRPr="006E38B4">
        <w:rPr>
          <w:rFonts w:asciiTheme="majorBidi" w:hAnsiTheme="majorBidi" w:cstheme="majorBidi"/>
          <w:rtl/>
        </w:rPr>
        <w:t xml:space="preserve"> وآخرون ،</w:t>
      </w:r>
      <w:r w:rsidRPr="006E38B4">
        <w:rPr>
          <w:rFonts w:asciiTheme="majorBidi" w:hAnsiTheme="majorBidi" w:cstheme="majorBidi"/>
        </w:rPr>
        <w:t>1991</w:t>
      </w:r>
      <w:r w:rsidRPr="006E38B4">
        <w:rPr>
          <w:rFonts w:asciiTheme="majorBidi" w:hAnsiTheme="majorBidi" w:cstheme="majorBidi"/>
          <w:rtl/>
        </w:rPr>
        <w:t xml:space="preserve">) عند معاملة نبات البروكلي بتراكيز من المحلول البادئ و( العبيدي ، </w:t>
      </w:r>
      <w:r w:rsidRPr="006E38B4">
        <w:rPr>
          <w:rFonts w:asciiTheme="majorBidi" w:hAnsiTheme="majorBidi" w:cstheme="majorBidi"/>
        </w:rPr>
        <w:t>1999</w:t>
      </w:r>
      <w:r w:rsidRPr="006E38B4">
        <w:rPr>
          <w:rFonts w:asciiTheme="majorBidi" w:hAnsiTheme="majorBidi" w:cstheme="majorBidi"/>
          <w:rtl/>
        </w:rPr>
        <w:t>) الذي وجد نفس النتيجة عند رش نترات البوتاسيوماعلى نباتات القرنابيط  و(</w:t>
      </w:r>
      <w:r w:rsidRPr="006E38B4">
        <w:rPr>
          <w:rFonts w:asciiTheme="majorBidi" w:hAnsiTheme="majorBidi" w:cstheme="majorBidi"/>
        </w:rPr>
        <w:t>Magd</w:t>
      </w:r>
      <w:r w:rsidRPr="006E38B4">
        <w:rPr>
          <w:rFonts w:asciiTheme="majorBidi" w:hAnsiTheme="majorBidi" w:cstheme="majorBidi"/>
          <w:rtl/>
        </w:rPr>
        <w:t xml:space="preserve"> واخرون ، 2009) عند تسميد البروكلي بالسماد المعدني . ويعود سبب تفوق معاملة الرش بمستخلص الطحالب البحرية  إلى أن رش مستخلص الطحالب البحرية  قد زاد من تركيز العناصر الغذائية في الأوراق و </w:t>
      </w:r>
      <w:r w:rsidRPr="006E38B4">
        <w:rPr>
          <w:rFonts w:asciiTheme="majorBidi" w:hAnsiTheme="majorBidi" w:cstheme="majorBidi"/>
          <w:rtl/>
          <w:lang w:bidi="ar-IQ"/>
        </w:rPr>
        <w:t xml:space="preserve">الاقراص الزهرية </w:t>
      </w:r>
      <w:r w:rsidRPr="006E38B4">
        <w:rPr>
          <w:rFonts w:asciiTheme="majorBidi" w:hAnsiTheme="majorBidi" w:cstheme="majorBidi"/>
          <w:rtl/>
        </w:rPr>
        <w:t xml:space="preserve">ودخول العناصر في العمليات الايضية داخل الأوراق مما يؤدي إلى زيادة المواد الغذائية المصنعة وانتقالها إلى </w:t>
      </w:r>
      <w:r w:rsidRPr="006E38B4">
        <w:rPr>
          <w:rFonts w:asciiTheme="majorBidi" w:hAnsiTheme="majorBidi" w:cstheme="majorBidi"/>
          <w:rtl/>
          <w:lang w:bidi="ar-IQ"/>
        </w:rPr>
        <w:t xml:space="preserve">القرص الزهري </w:t>
      </w:r>
      <w:r w:rsidRPr="006E38B4">
        <w:rPr>
          <w:rFonts w:asciiTheme="majorBidi" w:hAnsiTheme="majorBidi" w:cstheme="majorBidi"/>
          <w:rtl/>
        </w:rPr>
        <w:t xml:space="preserve">وبالتالي زيادة وزن </w:t>
      </w:r>
      <w:r w:rsidRPr="006E38B4">
        <w:rPr>
          <w:rFonts w:asciiTheme="majorBidi" w:hAnsiTheme="majorBidi" w:cstheme="majorBidi"/>
          <w:rtl/>
          <w:lang w:bidi="ar-IQ"/>
        </w:rPr>
        <w:t xml:space="preserve">القرص الزهري وبالتالي زيادة الحاصل </w:t>
      </w:r>
      <w:r w:rsidRPr="006E38B4">
        <w:rPr>
          <w:rFonts w:asciiTheme="majorBidi" w:hAnsiTheme="majorBidi" w:cstheme="majorBidi"/>
          <w:rtl/>
        </w:rPr>
        <w:t xml:space="preserve">(الصحاف ، </w:t>
      </w:r>
      <w:r w:rsidRPr="006E38B4">
        <w:rPr>
          <w:rFonts w:asciiTheme="majorBidi" w:hAnsiTheme="majorBidi" w:cstheme="majorBidi"/>
        </w:rPr>
        <w:t>1989</w:t>
      </w:r>
      <w:r w:rsidRPr="006E38B4">
        <w:rPr>
          <w:rFonts w:asciiTheme="majorBidi" w:hAnsiTheme="majorBidi" w:cstheme="majorBidi"/>
          <w:rtl/>
        </w:rPr>
        <w:t>) .</w:t>
      </w:r>
    </w:p>
    <w:p w:rsidR="006E38B4" w:rsidRPr="006E38B4" w:rsidRDefault="006E38B4" w:rsidP="006E38B4">
      <w:pPr>
        <w:spacing w:line="360" w:lineRule="auto"/>
        <w:jc w:val="both"/>
        <w:rPr>
          <w:rFonts w:asciiTheme="majorBidi" w:hAnsiTheme="majorBidi" w:cstheme="majorBidi"/>
          <w:rtl/>
          <w:lang w:bidi="ar-IQ"/>
        </w:rPr>
      </w:pPr>
      <w:r w:rsidRPr="006E38B4">
        <w:rPr>
          <w:rFonts w:asciiTheme="majorBidi" w:hAnsiTheme="majorBidi" w:cstheme="majorBidi"/>
          <w:rtl/>
        </w:rPr>
        <w:lastRenderedPageBreak/>
        <w:t xml:space="preserve">         ويشير تأثير معاملات الحث الزهري  في جدول (2) إلى تفوق معاملة الجبرلين </w:t>
      </w:r>
      <w:r w:rsidRPr="006E38B4">
        <w:rPr>
          <w:rFonts w:asciiTheme="majorBidi" w:hAnsiTheme="majorBidi" w:cstheme="majorBidi"/>
        </w:rPr>
        <w:t>B</w:t>
      </w:r>
      <w:r w:rsidRPr="006E38B4">
        <w:rPr>
          <w:rFonts w:asciiTheme="majorBidi" w:hAnsiTheme="majorBidi" w:cstheme="majorBidi"/>
          <w:vertAlign w:val="subscript"/>
        </w:rPr>
        <w:t>3</w:t>
      </w:r>
      <w:r w:rsidRPr="006E38B4">
        <w:rPr>
          <w:rFonts w:asciiTheme="majorBidi" w:hAnsiTheme="majorBidi" w:cstheme="majorBidi"/>
          <w:rtl/>
          <w:lang w:bidi="ar-IQ"/>
        </w:rPr>
        <w:t xml:space="preserve"> في معدل وزن القرص الزهري بدون أوراقوالحاصل التسويقي على باقي المعاملات لكلا المعاملتين والموقعين على التوالي. وهذه النتيجة تتفق مع ما توصل اليه ( العبيدي ،</w:t>
      </w:r>
      <w:r w:rsidRPr="006E38B4">
        <w:rPr>
          <w:rFonts w:asciiTheme="majorBidi" w:hAnsiTheme="majorBidi" w:cstheme="majorBidi"/>
          <w:lang w:bidi="ar-IQ"/>
        </w:rPr>
        <w:t>1999</w:t>
      </w:r>
      <w:r w:rsidRPr="006E38B4">
        <w:rPr>
          <w:rFonts w:asciiTheme="majorBidi" w:hAnsiTheme="majorBidi" w:cstheme="majorBidi"/>
          <w:rtl/>
          <w:lang w:bidi="ar-IQ"/>
        </w:rPr>
        <w:t>) عند رش نبات القرنابيط بالجبرلين و( العساف ،1997) عند رش نبات القرنابيط بالجبرلين و(</w:t>
      </w:r>
      <w:r w:rsidRPr="006E38B4">
        <w:rPr>
          <w:rFonts w:asciiTheme="majorBidi" w:hAnsiTheme="majorBidi" w:cstheme="majorBidi"/>
          <w:rtl/>
        </w:rPr>
        <w:t xml:space="preserve">إبراهيم ،2007) عند رش القرنابيط بالجبرلين </w:t>
      </w:r>
      <w:r w:rsidRPr="006E38B4">
        <w:rPr>
          <w:rFonts w:asciiTheme="majorBidi" w:hAnsiTheme="majorBidi" w:cstheme="majorBidi"/>
          <w:rtl/>
          <w:lang w:bidi="ar-IQ"/>
        </w:rPr>
        <w:t xml:space="preserve"> .وربما يعود السبب إلى التأثيرات الفسيولوجية للجبرلين في زيادة انقسام الخلايا واستطالتها كما انه يعمل على زيادة نفاذية جدار الخلية مما يسمح بدخول كمية اكبر من الماء والمواد المذابة فيه </w:t>
      </w:r>
      <w:r w:rsidRPr="006E38B4">
        <w:rPr>
          <w:rFonts w:asciiTheme="majorBidi" w:hAnsiTheme="majorBidi" w:cstheme="majorBidi"/>
          <w:lang w:bidi="ar-IQ"/>
        </w:rPr>
        <w:t xml:space="preserve"> Weaver)</w:t>
      </w:r>
      <w:r w:rsidRPr="006E38B4">
        <w:rPr>
          <w:rFonts w:asciiTheme="majorBidi" w:hAnsiTheme="majorBidi" w:cstheme="majorBidi"/>
          <w:rtl/>
          <w:lang w:bidi="ar-IQ"/>
        </w:rPr>
        <w:t>،1972) وهذا بدوره يعمل على زيادة تجمعات المواد الغذائية في القرص الزهري وهذا بطبيعته يودي إلى زيادة وزن القرص الزهري.</w:t>
      </w:r>
    </w:p>
    <w:p w:rsidR="006E38B4" w:rsidRPr="006E38B4" w:rsidRDefault="006E38B4" w:rsidP="006E38B4">
      <w:pPr>
        <w:spacing w:line="360" w:lineRule="auto"/>
        <w:jc w:val="both"/>
        <w:rPr>
          <w:rFonts w:asciiTheme="majorBidi" w:hAnsiTheme="majorBidi" w:cstheme="majorBidi"/>
          <w:rtl/>
          <w:lang w:bidi="ar-IQ"/>
        </w:rPr>
      </w:pPr>
      <w:r w:rsidRPr="006E38B4">
        <w:rPr>
          <w:rFonts w:asciiTheme="majorBidi" w:hAnsiTheme="majorBidi" w:cstheme="majorBidi"/>
          <w:rtl/>
          <w:lang w:bidi="ar-IQ"/>
        </w:rPr>
        <w:t xml:space="preserve">كما تبين نتائج الجدول (2) إن التداخل بين رش مستخلص الطحالب البحرية  ومعاملات الحث الزهري أثرت وبصورة معنوية في معدل وزن القرص الزهري والحاصل التسويقي إذأعطت المعاملة </w:t>
      </w:r>
      <w:r w:rsidRPr="006E38B4">
        <w:rPr>
          <w:rFonts w:asciiTheme="majorBidi" w:hAnsiTheme="majorBidi" w:cstheme="majorBidi"/>
          <w:lang w:bidi="ar-IQ"/>
        </w:rPr>
        <w:t>A</w:t>
      </w:r>
      <w:r w:rsidRPr="006E38B4">
        <w:rPr>
          <w:rFonts w:asciiTheme="majorBidi" w:hAnsiTheme="majorBidi" w:cstheme="majorBidi"/>
          <w:vertAlign w:val="subscript"/>
          <w:lang w:bidi="ar-IQ"/>
        </w:rPr>
        <w:t>2</w:t>
      </w:r>
      <w:r w:rsidRPr="006E38B4">
        <w:rPr>
          <w:rFonts w:asciiTheme="majorBidi" w:hAnsiTheme="majorBidi" w:cstheme="majorBidi"/>
          <w:lang w:bidi="ar-IQ"/>
        </w:rPr>
        <w:t>B</w:t>
      </w:r>
      <w:r w:rsidRPr="006E38B4">
        <w:rPr>
          <w:rFonts w:asciiTheme="majorBidi" w:hAnsiTheme="majorBidi" w:cstheme="majorBidi"/>
          <w:vertAlign w:val="subscript"/>
          <w:lang w:bidi="ar-IQ"/>
        </w:rPr>
        <w:t>3</w:t>
      </w:r>
      <w:r w:rsidRPr="006E38B4">
        <w:rPr>
          <w:rFonts w:asciiTheme="majorBidi" w:hAnsiTheme="majorBidi" w:cstheme="majorBidi"/>
          <w:rtl/>
          <w:lang w:bidi="ar-IQ"/>
        </w:rPr>
        <w:t>أعلى معدل لوزن القرص الزهري بدون أوراق بلغ (</w:t>
      </w:r>
      <w:r w:rsidRPr="006E38B4">
        <w:rPr>
          <w:rFonts w:asciiTheme="majorBidi" w:hAnsiTheme="majorBidi" w:cstheme="majorBidi"/>
        </w:rPr>
        <w:t>1.60</w:t>
      </w:r>
      <w:r w:rsidRPr="006E38B4">
        <w:rPr>
          <w:rFonts w:asciiTheme="majorBidi" w:hAnsiTheme="majorBidi" w:cstheme="majorBidi"/>
          <w:rtl/>
          <w:lang w:bidi="ar-IQ"/>
        </w:rPr>
        <w:t>)  و(</w:t>
      </w:r>
      <w:r w:rsidRPr="006E38B4">
        <w:rPr>
          <w:rFonts w:asciiTheme="majorBidi" w:hAnsiTheme="majorBidi" w:cstheme="majorBidi"/>
        </w:rPr>
        <w:t>1.70</w:t>
      </w:r>
      <w:r w:rsidRPr="006E38B4">
        <w:rPr>
          <w:rFonts w:asciiTheme="majorBidi" w:hAnsiTheme="majorBidi" w:cstheme="majorBidi"/>
          <w:rtl/>
          <w:lang w:bidi="ar-IQ"/>
        </w:rPr>
        <w:t xml:space="preserve"> ) كغم  وحاصل تسويقي بلغ (</w:t>
      </w:r>
      <w:r w:rsidRPr="006E38B4">
        <w:rPr>
          <w:rFonts w:asciiTheme="majorBidi" w:hAnsiTheme="majorBidi" w:cstheme="majorBidi"/>
        </w:rPr>
        <w:t>12.46</w:t>
      </w:r>
      <w:r w:rsidRPr="006E38B4">
        <w:rPr>
          <w:rFonts w:asciiTheme="majorBidi" w:hAnsiTheme="majorBidi" w:cstheme="majorBidi"/>
          <w:rtl/>
          <w:lang w:bidi="ar-IQ"/>
        </w:rPr>
        <w:t>) و(</w:t>
      </w:r>
      <w:r w:rsidRPr="006E38B4">
        <w:rPr>
          <w:rFonts w:asciiTheme="majorBidi" w:hAnsiTheme="majorBidi" w:cstheme="majorBidi"/>
        </w:rPr>
        <w:t>11.73</w:t>
      </w:r>
      <w:r w:rsidRPr="006E38B4">
        <w:rPr>
          <w:rFonts w:asciiTheme="majorBidi" w:hAnsiTheme="majorBidi" w:cstheme="majorBidi"/>
          <w:rtl/>
          <w:lang w:bidi="ar-IQ"/>
        </w:rPr>
        <w:t xml:space="preserve">) طن/دونم لكلا موقعي التجربة على التواليمقارنة بالمعاملة </w:t>
      </w:r>
      <w:r w:rsidRPr="006E38B4">
        <w:rPr>
          <w:rFonts w:asciiTheme="majorBidi" w:hAnsiTheme="majorBidi" w:cstheme="majorBidi"/>
          <w:lang w:bidi="ar-IQ"/>
        </w:rPr>
        <w:t>A</w:t>
      </w:r>
      <w:r w:rsidRPr="006E38B4">
        <w:rPr>
          <w:rFonts w:asciiTheme="majorBidi" w:hAnsiTheme="majorBidi" w:cstheme="majorBidi"/>
          <w:vertAlign w:val="subscript"/>
          <w:lang w:bidi="ar-IQ"/>
        </w:rPr>
        <w:t>0</w:t>
      </w:r>
      <w:r w:rsidRPr="006E38B4">
        <w:rPr>
          <w:rFonts w:asciiTheme="majorBidi" w:hAnsiTheme="majorBidi" w:cstheme="majorBidi"/>
          <w:lang w:bidi="ar-IQ"/>
        </w:rPr>
        <w:t xml:space="preserve"> B</w:t>
      </w:r>
      <w:r w:rsidRPr="006E38B4">
        <w:rPr>
          <w:rFonts w:asciiTheme="majorBidi" w:hAnsiTheme="majorBidi" w:cstheme="majorBidi"/>
          <w:vertAlign w:val="subscript"/>
          <w:lang w:bidi="ar-IQ"/>
        </w:rPr>
        <w:t>2</w:t>
      </w:r>
      <w:r w:rsidRPr="006E38B4">
        <w:rPr>
          <w:rFonts w:asciiTheme="majorBidi" w:hAnsiTheme="majorBidi" w:cstheme="majorBidi"/>
          <w:rtl/>
          <w:lang w:bidi="ar-IQ"/>
        </w:rPr>
        <w:t xml:space="preserve"> التي أعطت اقل معدل لهذه اصفاتلكلا موقعي التجربة على التوالي.</w:t>
      </w:r>
    </w:p>
    <w:p w:rsidR="006E38B4" w:rsidRPr="00C1793C" w:rsidRDefault="006E38B4" w:rsidP="006E38B4">
      <w:pPr>
        <w:rPr>
          <w:rFonts w:asciiTheme="majorBidi" w:hAnsiTheme="majorBidi" w:cstheme="majorBidi"/>
          <w:b/>
          <w:bCs/>
          <w:sz w:val="28"/>
          <w:szCs w:val="28"/>
          <w:rtl/>
          <w:lang w:bidi="ar-IQ"/>
        </w:rPr>
      </w:pPr>
      <w:r w:rsidRPr="00C1793C">
        <w:rPr>
          <w:rFonts w:asciiTheme="majorBidi" w:hAnsiTheme="majorBidi" w:cstheme="majorBidi"/>
          <w:b/>
          <w:bCs/>
          <w:sz w:val="28"/>
          <w:szCs w:val="28"/>
          <w:rtl/>
        </w:rPr>
        <w:t>الصفات النوعية للأقراص الزهرية:-</w:t>
      </w:r>
    </w:p>
    <w:p w:rsidR="006E38B4" w:rsidRPr="006E38B4" w:rsidRDefault="006E38B4" w:rsidP="006E38B4">
      <w:pPr>
        <w:rPr>
          <w:rFonts w:asciiTheme="majorBidi" w:hAnsiTheme="majorBidi" w:cstheme="majorBidi"/>
          <w:b/>
          <w:bCs/>
          <w:rtl/>
          <w:lang w:bidi="ar-IQ"/>
        </w:rPr>
      </w:pPr>
    </w:p>
    <w:p w:rsidR="006E38B4" w:rsidRPr="006E38B4" w:rsidRDefault="006E38B4" w:rsidP="006E38B4">
      <w:pPr>
        <w:rPr>
          <w:rFonts w:asciiTheme="majorBidi" w:hAnsiTheme="majorBidi" w:cstheme="majorBidi"/>
          <w:rtl/>
        </w:rPr>
      </w:pPr>
      <w:r w:rsidRPr="006E38B4">
        <w:rPr>
          <w:rFonts w:asciiTheme="majorBidi" w:hAnsiTheme="majorBidi" w:cstheme="majorBidi"/>
          <w:b/>
          <w:bCs/>
          <w:rtl/>
          <w:lang w:bidi="ar-IQ"/>
        </w:rPr>
        <w:t xml:space="preserve">4. </w:t>
      </w:r>
      <w:r w:rsidRPr="006E38B4">
        <w:rPr>
          <w:rFonts w:asciiTheme="majorBidi" w:hAnsiTheme="majorBidi" w:cstheme="majorBidi"/>
          <w:b/>
          <w:bCs/>
          <w:rtl/>
        </w:rPr>
        <w:t>لون وتماسك القرص الزهري(درجة)</w:t>
      </w:r>
    </w:p>
    <w:p w:rsidR="006E38B4" w:rsidRPr="006E38B4" w:rsidRDefault="006E38B4" w:rsidP="006E38B4">
      <w:pPr>
        <w:rPr>
          <w:rFonts w:asciiTheme="majorBidi" w:hAnsiTheme="majorBidi" w:cstheme="majorBidi"/>
          <w:rtl/>
          <w:lang w:bidi="ar-IQ"/>
        </w:rPr>
      </w:pPr>
    </w:p>
    <w:p w:rsidR="006E38B4" w:rsidRPr="006E38B4" w:rsidRDefault="006E38B4" w:rsidP="006E38B4">
      <w:pPr>
        <w:tabs>
          <w:tab w:val="left" w:pos="584"/>
          <w:tab w:val="left" w:pos="764"/>
        </w:tabs>
        <w:spacing w:line="360" w:lineRule="auto"/>
        <w:jc w:val="lowKashida"/>
        <w:rPr>
          <w:rFonts w:asciiTheme="majorBidi" w:hAnsiTheme="majorBidi" w:cstheme="majorBidi"/>
          <w:rtl/>
          <w:lang w:bidi="ar-IQ"/>
        </w:rPr>
      </w:pPr>
      <w:r w:rsidRPr="006E38B4">
        <w:rPr>
          <w:rFonts w:asciiTheme="majorBidi" w:hAnsiTheme="majorBidi" w:cstheme="majorBidi"/>
          <w:rtl/>
          <w:lang w:bidi="ar-IQ"/>
        </w:rPr>
        <w:t xml:space="preserve"> يتبين من نتائج جدول (3) إلى وجود تأثيرات معنوية للرش بمستخلص الطحالب البحرية  في لون وتماسك القرص الزهري  </w:t>
      </w:r>
      <w:r w:rsidRPr="006E38B4">
        <w:rPr>
          <w:rFonts w:asciiTheme="majorBidi" w:hAnsiTheme="majorBidi" w:cstheme="majorBidi"/>
          <w:rtl/>
        </w:rPr>
        <w:t>لنبات القرنابيط</w:t>
      </w:r>
      <w:r w:rsidRPr="006E38B4">
        <w:rPr>
          <w:rFonts w:asciiTheme="majorBidi" w:hAnsiTheme="majorBidi" w:cstheme="majorBidi"/>
          <w:rtl/>
          <w:lang w:bidi="ar-IQ"/>
        </w:rPr>
        <w:t xml:space="preserve">، إذ تفـوق التركيز </w:t>
      </w:r>
      <w:r w:rsidRPr="006E38B4">
        <w:rPr>
          <w:rFonts w:asciiTheme="majorBidi" w:hAnsiTheme="majorBidi" w:cstheme="majorBidi"/>
          <w:lang w:bidi="ar-IQ"/>
        </w:rPr>
        <w:t>A</w:t>
      </w:r>
      <w:r w:rsidRPr="006E38B4">
        <w:rPr>
          <w:rFonts w:asciiTheme="majorBidi" w:hAnsiTheme="majorBidi" w:cstheme="majorBidi"/>
          <w:vertAlign w:val="subscript"/>
          <w:lang w:bidi="ar-IQ"/>
        </w:rPr>
        <w:t>2</w:t>
      </w:r>
      <w:r w:rsidRPr="006E38B4">
        <w:rPr>
          <w:rFonts w:asciiTheme="majorBidi" w:hAnsiTheme="majorBidi" w:cstheme="majorBidi"/>
          <w:rtl/>
          <w:lang w:bidi="ar-IQ"/>
        </w:rPr>
        <w:t xml:space="preserve"> في إعطاء أعلى درجة للونقرص القرنابيط بلغ (</w:t>
      </w:r>
      <w:r w:rsidRPr="006E38B4">
        <w:rPr>
          <w:rFonts w:asciiTheme="majorBidi" w:hAnsiTheme="majorBidi" w:cstheme="majorBidi"/>
        </w:rPr>
        <w:t xml:space="preserve">3.70 </w:t>
      </w:r>
      <w:r w:rsidRPr="006E38B4">
        <w:rPr>
          <w:rFonts w:asciiTheme="majorBidi" w:hAnsiTheme="majorBidi" w:cstheme="majorBidi"/>
          <w:rtl/>
          <w:lang w:bidi="ar-IQ"/>
        </w:rPr>
        <w:t>) و(</w:t>
      </w:r>
      <w:r w:rsidRPr="006E38B4">
        <w:rPr>
          <w:rFonts w:asciiTheme="majorBidi" w:hAnsiTheme="majorBidi" w:cstheme="majorBidi"/>
        </w:rPr>
        <w:t xml:space="preserve">3.87 </w:t>
      </w:r>
      <w:r w:rsidRPr="006E38B4">
        <w:rPr>
          <w:rFonts w:asciiTheme="majorBidi" w:hAnsiTheme="majorBidi" w:cstheme="majorBidi"/>
          <w:rtl/>
          <w:lang w:bidi="ar-IQ"/>
        </w:rPr>
        <w:t>) درجة وأعلى تماسك بلغ (</w:t>
      </w:r>
      <w:r w:rsidRPr="006E38B4">
        <w:rPr>
          <w:rFonts w:asciiTheme="majorBidi" w:hAnsiTheme="majorBidi" w:cstheme="majorBidi"/>
        </w:rPr>
        <w:t>4.05</w:t>
      </w:r>
      <w:r w:rsidRPr="006E38B4">
        <w:rPr>
          <w:rFonts w:asciiTheme="majorBidi" w:hAnsiTheme="majorBidi" w:cstheme="majorBidi"/>
          <w:rtl/>
          <w:lang w:bidi="ar-IQ"/>
        </w:rPr>
        <w:t>) و(</w:t>
      </w:r>
      <w:r w:rsidRPr="006E38B4">
        <w:rPr>
          <w:rFonts w:asciiTheme="majorBidi" w:hAnsiTheme="majorBidi" w:cstheme="majorBidi"/>
        </w:rPr>
        <w:t>4.06</w:t>
      </w:r>
      <w:r w:rsidRPr="006E38B4">
        <w:rPr>
          <w:rFonts w:asciiTheme="majorBidi" w:hAnsiTheme="majorBidi" w:cstheme="majorBidi"/>
          <w:rtl/>
          <w:lang w:bidi="ar-IQ"/>
        </w:rPr>
        <w:t>) درجة لموقعي التجربة على التواليبالمقارنة مع معاملة المقارنة (الرش بالماء المقطر فقط) .ويعود السبب في ذالك الى دورمستخلص الطحالب البحرية  في زيادة النمو الخضري للنبات مما ادى الى</w:t>
      </w:r>
      <w:r w:rsidRPr="006E38B4">
        <w:rPr>
          <w:rFonts w:asciiTheme="majorBidi" w:hAnsiTheme="majorBidi" w:cstheme="majorBidi"/>
          <w:rtl/>
        </w:rPr>
        <w:t>تغطية جيدة للقرص الزهري وذلك لزيادة عدد الأوراق التي منعت أو قللت من وصول أشعة الشمس المباشرة إلى القرص الزهري،</w:t>
      </w:r>
      <w:r w:rsidRPr="006E38B4">
        <w:rPr>
          <w:rFonts w:asciiTheme="majorBidi" w:hAnsiTheme="majorBidi" w:cstheme="majorBidi"/>
          <w:rtl/>
          <w:lang w:bidi="ar-IQ"/>
        </w:rPr>
        <w:t xml:space="preserve">مما زيد </w:t>
      </w:r>
      <w:r w:rsidRPr="006E38B4">
        <w:rPr>
          <w:rFonts w:asciiTheme="majorBidi" w:hAnsiTheme="majorBidi" w:cstheme="majorBidi"/>
          <w:rtl/>
        </w:rPr>
        <w:t xml:space="preserve"> من درجة بياض وتماسك الاقراص الزهرية مقارنة بنباتات</w:t>
      </w:r>
      <w:r w:rsidRPr="006E38B4">
        <w:rPr>
          <w:rFonts w:asciiTheme="majorBidi" w:hAnsiTheme="majorBidi" w:cstheme="majorBidi"/>
          <w:rtl/>
          <w:lang w:bidi="ar-IQ"/>
        </w:rPr>
        <w:t xml:space="preserve">المقارنة (الرش بالماء المقطر فقط) </w:t>
      </w:r>
      <w:r w:rsidRPr="006E38B4">
        <w:rPr>
          <w:rFonts w:asciiTheme="majorBidi" w:hAnsiTheme="majorBidi" w:cstheme="majorBidi"/>
          <w:rtl/>
        </w:rPr>
        <w:t>التي تعرضت أقراصها الزهرية إلى درجات حرارة وإضاءة اكثر مما زاد من تفككها (قلة تماسكها) وقلل من شدة بياضها تتفق هذه النتائج مع ماذكره (</w:t>
      </w:r>
      <w:r w:rsidRPr="006E38B4">
        <w:rPr>
          <w:rFonts w:asciiTheme="majorBidi" w:hAnsiTheme="majorBidi" w:cstheme="majorBidi"/>
        </w:rPr>
        <w:t>Shoemaker,</w:t>
      </w:r>
      <w:r w:rsidRPr="006E38B4">
        <w:rPr>
          <w:rFonts w:asciiTheme="majorBidi" w:hAnsiTheme="majorBidi" w:cstheme="majorBidi"/>
          <w:rtl/>
        </w:rPr>
        <w:t>1953  وحسن ،2003).</w:t>
      </w:r>
    </w:p>
    <w:p w:rsidR="006E38B4" w:rsidRPr="006E38B4" w:rsidRDefault="006E38B4" w:rsidP="006E38B4">
      <w:pPr>
        <w:spacing w:line="360" w:lineRule="auto"/>
        <w:jc w:val="both"/>
        <w:rPr>
          <w:rFonts w:asciiTheme="majorBidi" w:hAnsiTheme="majorBidi" w:cstheme="majorBidi"/>
          <w:rtl/>
          <w:lang w:bidi="ar-IQ"/>
        </w:rPr>
      </w:pPr>
    </w:p>
    <w:p w:rsidR="006E38B4" w:rsidRPr="006E38B4" w:rsidRDefault="006E38B4" w:rsidP="006E38B4">
      <w:pPr>
        <w:spacing w:line="360" w:lineRule="auto"/>
        <w:jc w:val="both"/>
        <w:rPr>
          <w:rFonts w:asciiTheme="majorBidi" w:hAnsiTheme="majorBidi" w:cstheme="majorBidi"/>
          <w:rtl/>
          <w:lang w:bidi="ar-IQ"/>
        </w:rPr>
      </w:pPr>
      <w:r w:rsidRPr="006E38B4">
        <w:rPr>
          <w:rFonts w:asciiTheme="majorBidi" w:hAnsiTheme="majorBidi" w:cstheme="majorBidi"/>
          <w:rtl/>
          <w:lang w:bidi="ar-IQ"/>
        </w:rPr>
        <w:t xml:space="preserve">          كما تبين نتائج الجدول (3) إلى تفوق معاملة الجبرلين والارتباع مجتمعان معا  </w:t>
      </w:r>
      <w:r w:rsidRPr="006E38B4">
        <w:rPr>
          <w:rFonts w:asciiTheme="majorBidi" w:hAnsiTheme="majorBidi" w:cstheme="majorBidi"/>
          <w:lang w:bidi="ar-IQ"/>
        </w:rPr>
        <w:t>B</w:t>
      </w:r>
      <w:r w:rsidRPr="006E38B4">
        <w:rPr>
          <w:rFonts w:asciiTheme="majorBidi" w:hAnsiTheme="majorBidi" w:cstheme="majorBidi"/>
          <w:vertAlign w:val="subscript"/>
          <w:lang w:bidi="ar-IQ"/>
        </w:rPr>
        <w:t>4</w:t>
      </w:r>
      <w:r w:rsidRPr="006E38B4">
        <w:rPr>
          <w:rFonts w:asciiTheme="majorBidi" w:hAnsiTheme="majorBidi" w:cstheme="majorBidi"/>
          <w:rtl/>
          <w:lang w:bidi="ar-IQ"/>
        </w:rPr>
        <w:t xml:space="preserve"> في درجتي لون وتماسك القرص الزهري لنبات القرنابيط. وربما يعود السبب في ذالك إلى دور الجبرلين المحفز للنمو الخضري وزيادة عدد الاوراق والمساحة الورقية مما ادى الى التغطية الجيدة وحيلولة وصول اشعة الشمس المباشرة للقرص القرنابيط مما زاد من درجة تماسك ولون القرص الزهري .</w:t>
      </w:r>
    </w:p>
    <w:p w:rsidR="006E38B4" w:rsidRPr="006E38B4" w:rsidRDefault="006E38B4" w:rsidP="006E38B4">
      <w:pPr>
        <w:spacing w:line="360" w:lineRule="auto"/>
        <w:jc w:val="both"/>
        <w:rPr>
          <w:rFonts w:asciiTheme="majorBidi" w:hAnsiTheme="majorBidi" w:cstheme="majorBidi"/>
          <w:rtl/>
          <w:lang w:bidi="ar-IQ"/>
        </w:rPr>
      </w:pPr>
    </w:p>
    <w:p w:rsidR="006E38B4" w:rsidRPr="006E38B4" w:rsidRDefault="006E38B4" w:rsidP="006E38B4">
      <w:pPr>
        <w:spacing w:line="360" w:lineRule="auto"/>
        <w:jc w:val="both"/>
        <w:rPr>
          <w:rFonts w:asciiTheme="majorBidi" w:hAnsiTheme="majorBidi" w:cstheme="majorBidi"/>
          <w:rtl/>
          <w:lang w:bidi="ar-IQ"/>
        </w:rPr>
      </w:pPr>
      <w:r w:rsidRPr="006E38B4">
        <w:rPr>
          <w:rFonts w:asciiTheme="majorBidi" w:hAnsiTheme="majorBidi" w:cstheme="majorBidi"/>
          <w:rtl/>
          <w:lang w:bidi="ar-IQ"/>
        </w:rPr>
        <w:t xml:space="preserve">         ومن الجدول ذاتهنلاحظ</w:t>
      </w:r>
      <w:r w:rsidRPr="006E38B4">
        <w:rPr>
          <w:rFonts w:asciiTheme="majorBidi" w:hAnsiTheme="majorBidi" w:cstheme="majorBidi"/>
          <w:rtl/>
        </w:rPr>
        <w:t xml:space="preserve">إن التداخل بين مستخلص الطحالب البحرية  ومعاملات الحث الزهري اثر معنويا وكانت كل من معاملتي </w:t>
      </w:r>
      <w:r w:rsidRPr="006E38B4">
        <w:rPr>
          <w:rFonts w:asciiTheme="majorBidi" w:hAnsiTheme="majorBidi" w:cstheme="majorBidi"/>
        </w:rPr>
        <w:t>A</w:t>
      </w:r>
      <w:r w:rsidRPr="006E38B4">
        <w:rPr>
          <w:rFonts w:asciiTheme="majorBidi" w:hAnsiTheme="majorBidi" w:cstheme="majorBidi"/>
          <w:vertAlign w:val="subscript"/>
        </w:rPr>
        <w:t>2</w:t>
      </w:r>
      <w:r w:rsidRPr="006E38B4">
        <w:rPr>
          <w:rFonts w:asciiTheme="majorBidi" w:hAnsiTheme="majorBidi" w:cstheme="majorBidi"/>
        </w:rPr>
        <w:t>B</w:t>
      </w:r>
      <w:r w:rsidRPr="006E38B4">
        <w:rPr>
          <w:rFonts w:asciiTheme="majorBidi" w:hAnsiTheme="majorBidi" w:cstheme="majorBidi"/>
          <w:vertAlign w:val="subscript"/>
        </w:rPr>
        <w:t>3</w:t>
      </w:r>
      <w:r w:rsidRPr="006E38B4">
        <w:rPr>
          <w:rFonts w:asciiTheme="majorBidi" w:hAnsiTheme="majorBidi" w:cstheme="majorBidi"/>
          <w:rtl/>
          <w:lang w:bidi="ar-IQ"/>
        </w:rPr>
        <w:t xml:space="preserve"> و </w:t>
      </w:r>
      <w:r w:rsidRPr="006E38B4">
        <w:rPr>
          <w:rFonts w:asciiTheme="majorBidi" w:hAnsiTheme="majorBidi" w:cstheme="majorBidi"/>
          <w:lang w:bidi="ar-IQ"/>
        </w:rPr>
        <w:t>B</w:t>
      </w:r>
      <w:r w:rsidRPr="006E38B4">
        <w:rPr>
          <w:rFonts w:asciiTheme="majorBidi" w:hAnsiTheme="majorBidi" w:cstheme="majorBidi"/>
          <w:vertAlign w:val="subscript"/>
          <w:lang w:bidi="ar-IQ"/>
        </w:rPr>
        <w:t>4</w:t>
      </w:r>
      <w:r w:rsidRPr="006E38B4">
        <w:rPr>
          <w:rFonts w:asciiTheme="majorBidi" w:hAnsiTheme="majorBidi" w:cstheme="majorBidi"/>
          <w:vertAlign w:val="subscript"/>
          <w:rtl/>
          <w:lang w:bidi="ar-IQ"/>
        </w:rPr>
        <w:t>2</w:t>
      </w:r>
      <w:r w:rsidRPr="006E38B4">
        <w:rPr>
          <w:rFonts w:asciiTheme="majorBidi" w:hAnsiTheme="majorBidi" w:cstheme="majorBidi"/>
          <w:lang w:bidi="ar-IQ"/>
        </w:rPr>
        <w:t>A</w:t>
      </w:r>
      <w:r w:rsidRPr="006E38B4">
        <w:rPr>
          <w:rFonts w:asciiTheme="majorBidi" w:hAnsiTheme="majorBidi" w:cstheme="majorBidi"/>
          <w:rtl/>
          <w:lang w:bidi="ar-IQ"/>
        </w:rPr>
        <w:t xml:space="preserve"> تفوقتا معنويا على باقي المعاملات وأعطيتاأعلى درجات للون وتماسك اقراص القرنابيط  بالمقارنة مع معاملة </w:t>
      </w:r>
      <w:r w:rsidRPr="006E38B4">
        <w:rPr>
          <w:rFonts w:asciiTheme="majorBidi" w:hAnsiTheme="majorBidi" w:cstheme="majorBidi"/>
          <w:lang w:bidi="ar-IQ"/>
        </w:rPr>
        <w:t>A</w:t>
      </w:r>
      <w:r w:rsidRPr="006E38B4">
        <w:rPr>
          <w:rFonts w:asciiTheme="majorBidi" w:hAnsiTheme="majorBidi" w:cstheme="majorBidi"/>
          <w:vertAlign w:val="subscript"/>
          <w:lang w:bidi="ar-IQ"/>
        </w:rPr>
        <w:t>0</w:t>
      </w:r>
      <w:r w:rsidRPr="006E38B4">
        <w:rPr>
          <w:rFonts w:asciiTheme="majorBidi" w:hAnsiTheme="majorBidi" w:cstheme="majorBidi"/>
          <w:lang w:bidi="ar-IQ"/>
        </w:rPr>
        <w:t>B</w:t>
      </w:r>
      <w:r w:rsidRPr="006E38B4">
        <w:rPr>
          <w:rFonts w:asciiTheme="majorBidi" w:hAnsiTheme="majorBidi" w:cstheme="majorBidi"/>
          <w:vertAlign w:val="subscript"/>
          <w:lang w:bidi="ar-IQ"/>
        </w:rPr>
        <w:t>1</w:t>
      </w:r>
      <w:r w:rsidRPr="006E38B4">
        <w:rPr>
          <w:rFonts w:asciiTheme="majorBidi" w:hAnsiTheme="majorBidi" w:cstheme="majorBidi"/>
          <w:rtl/>
          <w:lang w:bidi="ar-IQ"/>
        </w:rPr>
        <w:t xml:space="preserve"> بالنسبة للون القرص الزهري ومعامل</w:t>
      </w:r>
      <w:r w:rsidRPr="006E38B4">
        <w:rPr>
          <w:rFonts w:asciiTheme="majorBidi" w:hAnsiTheme="majorBidi" w:cstheme="majorBidi"/>
          <w:lang w:bidi="ar-IQ"/>
        </w:rPr>
        <w:t>A</w:t>
      </w:r>
      <w:r w:rsidRPr="006E38B4">
        <w:rPr>
          <w:rFonts w:asciiTheme="majorBidi" w:hAnsiTheme="majorBidi" w:cstheme="majorBidi"/>
          <w:vertAlign w:val="subscript"/>
          <w:lang w:bidi="ar-IQ"/>
        </w:rPr>
        <w:t>0</w:t>
      </w:r>
      <w:r w:rsidRPr="006E38B4">
        <w:rPr>
          <w:rFonts w:asciiTheme="majorBidi" w:hAnsiTheme="majorBidi" w:cstheme="majorBidi"/>
          <w:lang w:bidi="ar-IQ"/>
        </w:rPr>
        <w:t>B</w:t>
      </w:r>
      <w:r w:rsidRPr="006E38B4">
        <w:rPr>
          <w:rFonts w:asciiTheme="majorBidi" w:hAnsiTheme="majorBidi" w:cstheme="majorBidi"/>
          <w:vertAlign w:val="subscript"/>
          <w:lang w:bidi="ar-IQ"/>
        </w:rPr>
        <w:t>1</w:t>
      </w:r>
      <w:r w:rsidRPr="006E38B4">
        <w:rPr>
          <w:rFonts w:asciiTheme="majorBidi" w:hAnsiTheme="majorBidi" w:cstheme="majorBidi"/>
          <w:rtl/>
          <w:lang w:bidi="ar-IQ"/>
        </w:rPr>
        <w:t xml:space="preserve"> و </w:t>
      </w:r>
      <w:r w:rsidRPr="006E38B4">
        <w:rPr>
          <w:rFonts w:asciiTheme="majorBidi" w:hAnsiTheme="majorBidi" w:cstheme="majorBidi"/>
          <w:lang w:bidi="ar-IQ"/>
        </w:rPr>
        <w:t xml:space="preserve">  A</w:t>
      </w:r>
      <w:r w:rsidRPr="006E38B4">
        <w:rPr>
          <w:rFonts w:asciiTheme="majorBidi" w:hAnsiTheme="majorBidi" w:cstheme="majorBidi"/>
          <w:vertAlign w:val="subscript"/>
          <w:lang w:bidi="ar-IQ"/>
        </w:rPr>
        <w:t>0</w:t>
      </w:r>
      <w:r w:rsidRPr="006E38B4">
        <w:rPr>
          <w:rFonts w:asciiTheme="majorBidi" w:hAnsiTheme="majorBidi" w:cstheme="majorBidi"/>
          <w:lang w:bidi="ar-IQ"/>
        </w:rPr>
        <w:t>B</w:t>
      </w:r>
      <w:r w:rsidRPr="006E38B4">
        <w:rPr>
          <w:rFonts w:asciiTheme="majorBidi" w:hAnsiTheme="majorBidi" w:cstheme="majorBidi"/>
          <w:vertAlign w:val="subscript"/>
          <w:lang w:bidi="ar-IQ"/>
        </w:rPr>
        <w:t>2</w:t>
      </w:r>
      <w:r w:rsidRPr="006E38B4">
        <w:rPr>
          <w:rFonts w:asciiTheme="majorBidi" w:hAnsiTheme="majorBidi" w:cstheme="majorBidi"/>
          <w:rtl/>
          <w:lang w:bidi="ar-IQ"/>
        </w:rPr>
        <w:t>بالنسبة لتماسك القرص الزهري</w:t>
      </w:r>
    </w:p>
    <w:p w:rsidR="006E38B4" w:rsidRPr="00C1793C" w:rsidRDefault="006E38B4" w:rsidP="006E38B4">
      <w:pPr>
        <w:spacing w:line="360" w:lineRule="auto"/>
        <w:jc w:val="center"/>
        <w:rPr>
          <w:rFonts w:asciiTheme="majorBidi" w:hAnsiTheme="majorBidi" w:cstheme="majorBidi"/>
          <w:sz w:val="20"/>
          <w:szCs w:val="20"/>
          <w:rtl/>
          <w:lang w:bidi="ar-IQ"/>
        </w:rPr>
      </w:pPr>
      <w:r w:rsidRPr="00C1793C">
        <w:rPr>
          <w:rFonts w:asciiTheme="majorBidi" w:hAnsiTheme="majorBidi" w:cstheme="majorBidi"/>
          <w:b/>
          <w:bCs/>
          <w:sz w:val="20"/>
          <w:szCs w:val="20"/>
          <w:rtl/>
          <w:lang w:bidi="ar-IQ"/>
        </w:rPr>
        <w:lastRenderedPageBreak/>
        <w:t xml:space="preserve">جدول (2) تأثير الرش بمستخلص الطحالب البحرية </w:t>
      </w:r>
      <w:r w:rsidRPr="00C1793C">
        <w:rPr>
          <w:rFonts w:asciiTheme="majorBidi" w:hAnsiTheme="majorBidi" w:cstheme="majorBidi"/>
          <w:b/>
          <w:bCs/>
          <w:sz w:val="20"/>
          <w:szCs w:val="20"/>
          <w:rtl/>
        </w:rPr>
        <w:t>(</w:t>
      </w:r>
      <w:r w:rsidRPr="00C1793C">
        <w:rPr>
          <w:rFonts w:asciiTheme="majorBidi" w:hAnsiTheme="majorBidi" w:cstheme="majorBidi"/>
          <w:b/>
          <w:bCs/>
          <w:sz w:val="20"/>
          <w:szCs w:val="20"/>
        </w:rPr>
        <w:t>Algaton</w:t>
      </w:r>
      <w:r w:rsidRPr="00C1793C">
        <w:rPr>
          <w:rFonts w:asciiTheme="majorBidi" w:hAnsiTheme="majorBidi" w:cstheme="majorBidi"/>
          <w:b/>
          <w:bCs/>
          <w:sz w:val="20"/>
          <w:szCs w:val="20"/>
          <w:rtl/>
          <w:lang w:bidi="ar-IQ"/>
        </w:rPr>
        <w:t xml:space="preserve">) ومعاملات الحث الزهري والتداخل بينهما </w:t>
      </w:r>
      <w:r w:rsidRPr="00C1793C">
        <w:rPr>
          <w:rFonts w:asciiTheme="majorBidi" w:hAnsiTheme="majorBidi" w:cstheme="majorBidi"/>
          <w:b/>
          <w:bCs/>
          <w:sz w:val="20"/>
          <w:szCs w:val="20"/>
          <w:rtl/>
        </w:rPr>
        <w:t xml:space="preserve">في </w:t>
      </w:r>
      <w:r w:rsidRPr="00C1793C">
        <w:rPr>
          <w:rFonts w:asciiTheme="majorBidi" w:hAnsiTheme="majorBidi" w:cstheme="majorBidi"/>
          <w:b/>
          <w:bCs/>
          <w:sz w:val="20"/>
          <w:szCs w:val="20"/>
          <w:rtl/>
          <w:lang w:bidi="ar-IQ"/>
        </w:rPr>
        <w:t>معدل عدد الايام التي استغرقها النبات للنضج 50% من الأقراص الزهرية  متوسط وزن القرص الزهري (كغم )الحاصل التسويقي (طن /دونم) للنبات</w:t>
      </w:r>
      <w:r w:rsidRPr="00C1793C">
        <w:rPr>
          <w:rFonts w:asciiTheme="majorBidi" w:hAnsiTheme="majorBidi" w:cstheme="majorBidi"/>
          <w:b/>
          <w:bCs/>
          <w:sz w:val="20"/>
          <w:szCs w:val="20"/>
          <w:rtl/>
        </w:rPr>
        <w:t>القرنابيط</w:t>
      </w:r>
    </w:p>
    <w:tbl>
      <w:tblPr>
        <w:bidiVisual/>
        <w:tblW w:w="8430"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128"/>
        <w:gridCol w:w="711"/>
        <w:gridCol w:w="881"/>
        <w:gridCol w:w="940"/>
        <w:gridCol w:w="900"/>
        <w:gridCol w:w="900"/>
        <w:gridCol w:w="900"/>
        <w:gridCol w:w="990"/>
        <w:gridCol w:w="1080"/>
      </w:tblGrid>
      <w:tr w:rsidR="006E38B4" w:rsidRPr="006E38B4" w:rsidTr="00DE2A22">
        <w:trPr>
          <w:trHeight w:val="420"/>
        </w:trPr>
        <w:tc>
          <w:tcPr>
            <w:tcW w:w="112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tl/>
                <w:lang w:bidi="ar-IQ"/>
              </w:rPr>
              <w:t>المعاملات</w:t>
            </w:r>
          </w:p>
        </w:tc>
        <w:tc>
          <w:tcPr>
            <w:tcW w:w="1592"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tl/>
                <w:lang w:bidi="ar-IQ"/>
              </w:rPr>
              <w:t>الرموز</w:t>
            </w:r>
          </w:p>
        </w:tc>
        <w:tc>
          <w:tcPr>
            <w:tcW w:w="184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tl/>
                <w:lang w:bidi="ar-IQ"/>
              </w:rPr>
              <w:t>عدد الايام</w:t>
            </w:r>
          </w:p>
        </w:tc>
        <w:tc>
          <w:tcPr>
            <w:tcW w:w="180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tl/>
                <w:lang w:bidi="ar-IQ"/>
              </w:rPr>
              <w:t>متوسط وزن القرص الزهري (كغم)</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E38B4" w:rsidRPr="006E38B4" w:rsidRDefault="006E38B4" w:rsidP="00DE2A22">
            <w:pPr>
              <w:jc w:val="center"/>
              <w:rPr>
                <w:rFonts w:asciiTheme="majorBidi" w:hAnsiTheme="majorBidi" w:cstheme="majorBidi"/>
                <w:b/>
                <w:bCs/>
              </w:rPr>
            </w:pPr>
            <w:r w:rsidRPr="006E38B4">
              <w:rPr>
                <w:rFonts w:asciiTheme="majorBidi" w:hAnsiTheme="majorBidi" w:cstheme="majorBidi"/>
                <w:b/>
                <w:bCs/>
                <w:rtl/>
              </w:rPr>
              <w:t xml:space="preserve">الحاصل التسويقي طن /دونم </w:t>
            </w:r>
          </w:p>
        </w:tc>
      </w:tr>
      <w:tr w:rsidR="006E38B4" w:rsidRPr="006E38B4" w:rsidTr="00DE2A22">
        <w:trPr>
          <w:trHeight w:val="315"/>
        </w:trPr>
        <w:tc>
          <w:tcPr>
            <w:tcW w:w="112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jc w:val="center"/>
              <w:rPr>
                <w:rFonts w:asciiTheme="majorBidi" w:hAnsiTheme="majorBidi" w:cstheme="majorBidi"/>
                <w:b/>
                <w:bCs/>
                <w:rtl/>
                <w:lang w:bidi="ar-IQ"/>
              </w:rPr>
            </w:pPr>
          </w:p>
        </w:tc>
        <w:tc>
          <w:tcPr>
            <w:tcW w:w="1592"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jc w:val="center"/>
              <w:rPr>
                <w:rFonts w:asciiTheme="majorBidi" w:hAnsiTheme="majorBidi" w:cstheme="majorBidi"/>
                <w:b/>
                <w:bCs/>
                <w:rtl/>
                <w:lang w:bidi="ar-IQ"/>
              </w:rPr>
            </w:pPr>
          </w:p>
        </w:tc>
        <w:tc>
          <w:tcPr>
            <w:tcW w:w="9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tl/>
                <w:lang w:bidi="ar-IQ"/>
              </w:rPr>
              <w:t>الموقع الاول</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tl/>
                <w:lang w:bidi="ar-IQ"/>
              </w:rPr>
              <w:t>الموقع الثاني</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tl/>
                <w:lang w:bidi="ar-IQ"/>
              </w:rPr>
              <w:t xml:space="preserve">الموقع الاول </w:t>
            </w:r>
          </w:p>
        </w:tc>
        <w:tc>
          <w:tcPr>
            <w:tcW w:w="9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tl/>
                <w:lang w:bidi="ar-IQ"/>
              </w:rPr>
              <w:t>الموقع الثاني</w:t>
            </w:r>
          </w:p>
        </w:tc>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E38B4" w:rsidRPr="006E38B4" w:rsidRDefault="006E38B4" w:rsidP="00DE2A22">
            <w:pPr>
              <w:jc w:val="center"/>
              <w:rPr>
                <w:rFonts w:asciiTheme="majorBidi" w:hAnsiTheme="majorBidi" w:cstheme="majorBidi"/>
                <w:b/>
                <w:bCs/>
              </w:rPr>
            </w:pPr>
            <w:r w:rsidRPr="006E38B4">
              <w:rPr>
                <w:rFonts w:asciiTheme="majorBidi" w:hAnsiTheme="majorBidi" w:cstheme="majorBidi"/>
                <w:b/>
                <w:bCs/>
                <w:rtl/>
              </w:rPr>
              <w:t xml:space="preserve">الموقع الاول </w:t>
            </w:r>
          </w:p>
        </w:tc>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E38B4" w:rsidRPr="006E38B4" w:rsidRDefault="006E38B4" w:rsidP="00DE2A22">
            <w:pPr>
              <w:jc w:val="center"/>
              <w:rPr>
                <w:rFonts w:asciiTheme="majorBidi" w:hAnsiTheme="majorBidi" w:cstheme="majorBidi"/>
                <w:b/>
                <w:bCs/>
              </w:rPr>
            </w:pPr>
            <w:r w:rsidRPr="006E38B4">
              <w:rPr>
                <w:rFonts w:asciiTheme="majorBidi" w:hAnsiTheme="majorBidi" w:cstheme="majorBidi"/>
                <w:b/>
                <w:bCs/>
                <w:rtl/>
              </w:rPr>
              <w:t>الموقع الثاني</w:t>
            </w:r>
          </w:p>
        </w:tc>
      </w:tr>
      <w:tr w:rsidR="006E38B4" w:rsidRPr="006E38B4" w:rsidTr="00DE2A22">
        <w:trPr>
          <w:trHeight w:val="513"/>
        </w:trPr>
        <w:tc>
          <w:tcPr>
            <w:tcW w:w="1128"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tl/>
                <w:lang w:bidi="ar-IQ"/>
              </w:rPr>
              <w:t>مستويات  الالكاتون</w:t>
            </w:r>
          </w:p>
        </w:tc>
        <w:tc>
          <w:tcPr>
            <w:tcW w:w="1592" w:type="dxa"/>
            <w:gridSpan w:val="2"/>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A</w:t>
            </w:r>
            <w:r w:rsidRPr="006E38B4">
              <w:rPr>
                <w:rFonts w:asciiTheme="majorBidi" w:hAnsiTheme="majorBidi" w:cstheme="majorBidi"/>
                <w:b/>
                <w:bCs/>
                <w:vertAlign w:val="subscript"/>
                <w:lang w:bidi="ar-IQ"/>
              </w:rPr>
              <w:t>0</w:t>
            </w:r>
            <w:r w:rsidRPr="006E38B4">
              <w:rPr>
                <w:rFonts w:asciiTheme="majorBidi" w:hAnsiTheme="majorBidi" w:cstheme="majorBidi"/>
                <w:b/>
                <w:bCs/>
                <w:rtl/>
                <w:lang w:bidi="ar-IQ"/>
              </w:rPr>
              <w:t>(0)</w:t>
            </w:r>
          </w:p>
        </w:tc>
        <w:tc>
          <w:tcPr>
            <w:tcW w:w="94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138.32 b</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136.83 b</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0.61 c</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0.61 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jc w:val="center"/>
              <w:rPr>
                <w:rFonts w:asciiTheme="majorBidi" w:hAnsiTheme="majorBidi" w:cstheme="majorBidi"/>
                <w:b/>
                <w:bCs/>
              </w:rPr>
            </w:pPr>
            <w:r w:rsidRPr="006E38B4">
              <w:rPr>
                <w:rFonts w:asciiTheme="majorBidi" w:hAnsiTheme="majorBidi" w:cstheme="majorBidi"/>
                <w:b/>
                <w:bCs/>
              </w:rPr>
              <w:t>4.49 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jc w:val="center"/>
              <w:rPr>
                <w:rFonts w:asciiTheme="majorBidi" w:hAnsiTheme="majorBidi" w:cstheme="majorBidi"/>
                <w:b/>
                <w:bCs/>
              </w:rPr>
            </w:pPr>
            <w:r w:rsidRPr="006E38B4">
              <w:rPr>
                <w:rFonts w:asciiTheme="majorBidi" w:hAnsiTheme="majorBidi" w:cstheme="majorBidi"/>
                <w:b/>
                <w:bCs/>
              </w:rPr>
              <w:t>4.43 c</w:t>
            </w:r>
          </w:p>
        </w:tc>
      </w:tr>
      <w:tr w:rsidR="006E38B4" w:rsidRPr="006E38B4" w:rsidTr="00DE2A22">
        <w:trPr>
          <w:trHeight w:val="478"/>
        </w:trPr>
        <w:tc>
          <w:tcPr>
            <w:tcW w:w="1128"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1592" w:type="dxa"/>
            <w:gridSpan w:val="2"/>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tabs>
                <w:tab w:val="left" w:pos="609"/>
                <w:tab w:val="center" w:pos="762"/>
              </w:tabs>
              <w:jc w:val="center"/>
              <w:rPr>
                <w:rFonts w:asciiTheme="majorBidi" w:hAnsiTheme="majorBidi" w:cstheme="majorBidi"/>
                <w:b/>
                <w:bCs/>
                <w:lang w:bidi="ar-IQ"/>
              </w:rPr>
            </w:pPr>
            <w:r w:rsidRPr="006E38B4">
              <w:rPr>
                <w:rFonts w:asciiTheme="majorBidi" w:hAnsiTheme="majorBidi" w:cstheme="majorBidi"/>
                <w:b/>
                <w:bCs/>
                <w:lang w:bidi="ar-IQ"/>
              </w:rPr>
              <w:t>A</w:t>
            </w:r>
            <w:r w:rsidRPr="006E38B4">
              <w:rPr>
                <w:rFonts w:asciiTheme="majorBidi" w:hAnsiTheme="majorBidi" w:cstheme="majorBidi"/>
                <w:b/>
                <w:bCs/>
                <w:vertAlign w:val="subscript"/>
                <w:lang w:bidi="ar-IQ"/>
              </w:rPr>
              <w:t>1</w:t>
            </w:r>
            <w:r w:rsidRPr="006E38B4">
              <w:rPr>
                <w:rFonts w:asciiTheme="majorBidi" w:hAnsiTheme="majorBidi" w:cstheme="majorBidi"/>
                <w:b/>
                <w:bCs/>
                <w:rtl/>
                <w:lang w:bidi="ar-IQ"/>
              </w:rPr>
              <w:t>(150)</w:t>
            </w:r>
          </w:p>
        </w:tc>
        <w:tc>
          <w:tcPr>
            <w:tcW w:w="94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134.91 c</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130.93 c</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0.72 b</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0.73 b</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5.35 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5.26 b</w:t>
            </w:r>
          </w:p>
        </w:tc>
      </w:tr>
      <w:tr w:rsidR="006E38B4" w:rsidRPr="006E38B4" w:rsidTr="00DE2A22">
        <w:trPr>
          <w:trHeight w:val="458"/>
        </w:trPr>
        <w:tc>
          <w:tcPr>
            <w:tcW w:w="1128"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1592" w:type="dxa"/>
            <w:gridSpan w:val="2"/>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A</w:t>
            </w:r>
            <w:r w:rsidRPr="006E38B4">
              <w:rPr>
                <w:rFonts w:asciiTheme="majorBidi" w:hAnsiTheme="majorBidi" w:cstheme="majorBidi"/>
                <w:b/>
                <w:bCs/>
                <w:vertAlign w:val="subscript"/>
                <w:lang w:bidi="ar-IQ"/>
              </w:rPr>
              <w:t>2</w:t>
            </w:r>
            <w:r w:rsidRPr="006E38B4">
              <w:rPr>
                <w:rFonts w:asciiTheme="majorBidi" w:hAnsiTheme="majorBidi" w:cstheme="majorBidi"/>
                <w:b/>
                <w:bCs/>
                <w:rtl/>
                <w:lang w:bidi="ar-IQ"/>
              </w:rPr>
              <w:t>(200)</w:t>
            </w:r>
          </w:p>
        </w:tc>
        <w:tc>
          <w:tcPr>
            <w:tcW w:w="94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bidi w:val="0"/>
              <w:jc w:val="center"/>
              <w:rPr>
                <w:rFonts w:asciiTheme="majorBidi" w:hAnsiTheme="majorBidi" w:cstheme="majorBidi"/>
                <w:b/>
                <w:bCs/>
              </w:rPr>
            </w:pPr>
            <w:smartTag w:uri="urn:schemas-microsoft-com:office:smarttags" w:element="metricconverter">
              <w:smartTagPr>
                <w:attr w:name="ProductID" w:val="153.98 a"/>
              </w:smartTagPr>
              <w:r w:rsidRPr="006E38B4">
                <w:rPr>
                  <w:rFonts w:asciiTheme="majorBidi" w:hAnsiTheme="majorBidi" w:cstheme="majorBidi"/>
                  <w:b/>
                  <w:bCs/>
                </w:rPr>
                <w:t>153.98 a</w:t>
              </w:r>
            </w:smartTag>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bidi w:val="0"/>
              <w:jc w:val="center"/>
              <w:rPr>
                <w:rFonts w:asciiTheme="majorBidi" w:hAnsiTheme="majorBidi" w:cstheme="majorBidi"/>
                <w:b/>
                <w:bCs/>
              </w:rPr>
            </w:pPr>
            <w:smartTag w:uri="urn:schemas-microsoft-com:office:smarttags" w:element="metricconverter">
              <w:smartTagPr>
                <w:attr w:name="ProductID" w:val="148.48 a"/>
              </w:smartTagPr>
              <w:r w:rsidRPr="006E38B4">
                <w:rPr>
                  <w:rFonts w:asciiTheme="majorBidi" w:hAnsiTheme="majorBidi" w:cstheme="majorBidi"/>
                  <w:b/>
                  <w:bCs/>
                </w:rPr>
                <w:t>148.48 a</w:t>
              </w:r>
            </w:smartTag>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bidi w:val="0"/>
              <w:jc w:val="center"/>
              <w:rPr>
                <w:rFonts w:asciiTheme="majorBidi" w:hAnsiTheme="majorBidi" w:cstheme="majorBidi"/>
                <w:b/>
                <w:bCs/>
              </w:rPr>
            </w:pPr>
            <w:smartTag w:uri="urn:schemas-microsoft-com:office:smarttags" w:element="metricconverter">
              <w:smartTagPr>
                <w:attr w:name="ProductID" w:val="1.22 a"/>
              </w:smartTagPr>
              <w:r w:rsidRPr="006E38B4">
                <w:rPr>
                  <w:rFonts w:asciiTheme="majorBidi" w:hAnsiTheme="majorBidi" w:cstheme="majorBidi"/>
                  <w:b/>
                  <w:bCs/>
                </w:rPr>
                <w:t>1.22 a</w:t>
              </w:r>
            </w:smartTag>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bidi w:val="0"/>
              <w:jc w:val="center"/>
              <w:rPr>
                <w:rFonts w:asciiTheme="majorBidi" w:hAnsiTheme="majorBidi" w:cstheme="majorBidi"/>
                <w:b/>
                <w:bCs/>
              </w:rPr>
            </w:pPr>
            <w:smartTag w:uri="urn:schemas-microsoft-com:office:smarttags" w:element="metricconverter">
              <w:smartTagPr>
                <w:attr w:name="ProductID" w:val="1.29 a"/>
              </w:smartTagPr>
              <w:r w:rsidRPr="006E38B4">
                <w:rPr>
                  <w:rFonts w:asciiTheme="majorBidi" w:hAnsiTheme="majorBidi" w:cstheme="majorBidi"/>
                  <w:b/>
                  <w:bCs/>
                </w:rPr>
                <w:t>1.29 a</w:t>
              </w:r>
            </w:smartTag>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9.47a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E38B4" w:rsidRPr="006E38B4" w:rsidRDefault="006E38B4" w:rsidP="00DE2A22">
            <w:pPr>
              <w:bidi w:val="0"/>
              <w:jc w:val="center"/>
              <w:rPr>
                <w:rFonts w:asciiTheme="majorBidi" w:hAnsiTheme="majorBidi" w:cstheme="majorBidi"/>
                <w:b/>
                <w:bCs/>
              </w:rPr>
            </w:pPr>
          </w:p>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8.92 a</w:t>
            </w:r>
          </w:p>
        </w:tc>
      </w:tr>
      <w:tr w:rsidR="006E38B4" w:rsidRPr="006E38B4" w:rsidTr="00DE2A22">
        <w:trPr>
          <w:trHeight w:val="466"/>
        </w:trPr>
        <w:tc>
          <w:tcPr>
            <w:tcW w:w="1128"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6E38B4" w:rsidRPr="006E38B4" w:rsidRDefault="006E38B4" w:rsidP="00DE2A22">
            <w:pPr>
              <w:jc w:val="center"/>
              <w:rPr>
                <w:rFonts w:asciiTheme="majorBidi" w:hAnsiTheme="majorBidi" w:cstheme="majorBidi"/>
                <w:b/>
                <w:bCs/>
                <w:rtl/>
                <w:lang w:bidi="ar-IQ"/>
              </w:rPr>
            </w:pPr>
          </w:p>
          <w:p w:rsidR="006E38B4" w:rsidRPr="006E38B4" w:rsidRDefault="006E38B4" w:rsidP="00DE2A22">
            <w:pPr>
              <w:jc w:val="center"/>
              <w:rPr>
                <w:rFonts w:asciiTheme="majorBidi" w:hAnsiTheme="majorBidi" w:cstheme="majorBidi"/>
                <w:b/>
                <w:bCs/>
                <w:rtl/>
                <w:lang w:bidi="ar-IQ"/>
              </w:rPr>
            </w:pPr>
          </w:p>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tl/>
                <w:lang w:bidi="ar-IQ"/>
              </w:rPr>
              <w:t>معاملات الحث الزهري</w:t>
            </w:r>
          </w:p>
        </w:tc>
        <w:tc>
          <w:tcPr>
            <w:tcW w:w="1592" w:type="dxa"/>
            <w:gridSpan w:val="2"/>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1</w:t>
            </w:r>
            <w:r w:rsidRPr="006E38B4">
              <w:rPr>
                <w:rFonts w:asciiTheme="majorBidi" w:hAnsiTheme="majorBidi" w:cstheme="majorBidi"/>
                <w:b/>
                <w:bCs/>
                <w:rtl/>
                <w:lang w:bidi="ar-IQ"/>
              </w:rPr>
              <w:t>المقارنة</w:t>
            </w:r>
          </w:p>
        </w:tc>
        <w:tc>
          <w:tcPr>
            <w:tcW w:w="94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150.65 a"/>
              </w:smartTagPr>
              <w:r w:rsidRPr="006E38B4">
                <w:rPr>
                  <w:rFonts w:asciiTheme="majorBidi" w:hAnsiTheme="majorBidi" w:cstheme="majorBidi"/>
                  <w:b/>
                  <w:bCs/>
                </w:rPr>
                <w:t>150.65 a</w:t>
              </w:r>
            </w:smartTag>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146.27 a"/>
              </w:smartTagPr>
              <w:r w:rsidRPr="006E38B4">
                <w:rPr>
                  <w:rFonts w:asciiTheme="majorBidi" w:hAnsiTheme="majorBidi" w:cstheme="majorBidi"/>
                  <w:b/>
                  <w:bCs/>
                </w:rPr>
                <w:t>146.27 a</w:t>
              </w:r>
            </w:smartTag>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0.76 b</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0.78 b</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jc w:val="center"/>
              <w:rPr>
                <w:rFonts w:asciiTheme="majorBidi" w:hAnsiTheme="majorBidi" w:cstheme="majorBidi"/>
                <w:b/>
                <w:bCs/>
              </w:rPr>
            </w:pPr>
            <w:r w:rsidRPr="006E38B4">
              <w:rPr>
                <w:rFonts w:asciiTheme="majorBidi" w:hAnsiTheme="majorBidi" w:cstheme="majorBidi"/>
                <w:b/>
                <w:bCs/>
              </w:rPr>
              <w:t>5.69 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jc w:val="center"/>
              <w:rPr>
                <w:rFonts w:asciiTheme="majorBidi" w:hAnsiTheme="majorBidi" w:cstheme="majorBidi"/>
                <w:b/>
                <w:bCs/>
              </w:rPr>
            </w:pPr>
            <w:r w:rsidRPr="006E38B4">
              <w:rPr>
                <w:rFonts w:asciiTheme="majorBidi" w:hAnsiTheme="majorBidi" w:cstheme="majorBidi"/>
                <w:b/>
                <w:bCs/>
              </w:rPr>
              <w:t>5.57 b</w:t>
            </w:r>
          </w:p>
        </w:tc>
      </w:tr>
      <w:tr w:rsidR="006E38B4" w:rsidRPr="006E38B4" w:rsidTr="00DE2A22">
        <w:trPr>
          <w:trHeight w:val="551"/>
        </w:trPr>
        <w:tc>
          <w:tcPr>
            <w:tcW w:w="1128"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1592" w:type="dxa"/>
            <w:gridSpan w:val="2"/>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2</w:t>
            </w:r>
            <w:r w:rsidRPr="006E38B4">
              <w:rPr>
                <w:rFonts w:asciiTheme="majorBidi" w:hAnsiTheme="majorBidi" w:cstheme="majorBidi"/>
                <w:b/>
                <w:bCs/>
                <w:rtl/>
                <w:lang w:bidi="ar-IQ"/>
              </w:rPr>
              <w:t>الارتباع</w:t>
            </w:r>
          </w:p>
        </w:tc>
        <w:tc>
          <w:tcPr>
            <w:tcW w:w="94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137.00 d</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134.38 c</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0.63 b</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0.65 b</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4.74 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4.62 c</w:t>
            </w:r>
          </w:p>
        </w:tc>
      </w:tr>
      <w:tr w:rsidR="006E38B4" w:rsidRPr="006E38B4" w:rsidTr="00DE2A22">
        <w:trPr>
          <w:trHeight w:val="516"/>
        </w:trPr>
        <w:tc>
          <w:tcPr>
            <w:tcW w:w="1128"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1592" w:type="dxa"/>
            <w:gridSpan w:val="2"/>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3</w:t>
            </w:r>
            <w:r w:rsidRPr="006E38B4">
              <w:rPr>
                <w:rFonts w:asciiTheme="majorBidi" w:hAnsiTheme="majorBidi" w:cstheme="majorBidi"/>
                <w:b/>
                <w:bCs/>
                <w:rtl/>
                <w:lang w:bidi="ar-IQ"/>
              </w:rPr>
              <w:t>الجبرلين</w:t>
            </w:r>
          </w:p>
        </w:tc>
        <w:tc>
          <w:tcPr>
            <w:tcW w:w="94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142.09 b</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138.85 b</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1.03 a"/>
              </w:smartTagPr>
              <w:r w:rsidRPr="006E38B4">
                <w:rPr>
                  <w:rFonts w:asciiTheme="majorBidi" w:hAnsiTheme="majorBidi" w:cstheme="majorBidi"/>
                  <w:b/>
                  <w:bCs/>
                </w:rPr>
                <w:t>1.03 a</w:t>
              </w:r>
            </w:smartTag>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1.08 a"/>
              </w:smartTagPr>
              <w:r w:rsidRPr="006E38B4">
                <w:rPr>
                  <w:rFonts w:asciiTheme="majorBidi" w:hAnsiTheme="majorBidi" w:cstheme="majorBidi"/>
                  <w:b/>
                  <w:bCs/>
                </w:rPr>
                <w:t>1.08 a</w:t>
              </w:r>
            </w:smartTag>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7.89 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p>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7.52a</w:t>
            </w:r>
          </w:p>
        </w:tc>
      </w:tr>
      <w:tr w:rsidR="006E38B4" w:rsidRPr="006E38B4" w:rsidTr="00DE2A22">
        <w:trPr>
          <w:trHeight w:val="539"/>
        </w:trPr>
        <w:tc>
          <w:tcPr>
            <w:tcW w:w="1128"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1592" w:type="dxa"/>
            <w:gridSpan w:val="2"/>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4</w:t>
            </w:r>
            <w:r w:rsidRPr="006E38B4">
              <w:rPr>
                <w:rFonts w:asciiTheme="majorBidi" w:hAnsiTheme="majorBidi" w:cstheme="majorBidi"/>
                <w:b/>
                <w:bCs/>
                <w:rtl/>
                <w:lang w:bidi="ar-IQ"/>
              </w:rPr>
              <w:t>الجبرلين والارتباع</w:t>
            </w:r>
          </w:p>
        </w:tc>
        <w:tc>
          <w:tcPr>
            <w:tcW w:w="94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139.85 c</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135.48 c</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0.97 a"/>
              </w:smartTagPr>
              <w:r w:rsidRPr="006E38B4">
                <w:rPr>
                  <w:rFonts w:asciiTheme="majorBidi" w:hAnsiTheme="majorBidi" w:cstheme="majorBidi"/>
                  <w:b/>
                  <w:bCs/>
                </w:rPr>
                <w:t>0.97 a</w:t>
              </w:r>
            </w:smartTag>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1.01 a"/>
              </w:smartTagPr>
              <w:r w:rsidRPr="006E38B4">
                <w:rPr>
                  <w:rFonts w:asciiTheme="majorBidi" w:hAnsiTheme="majorBidi" w:cstheme="majorBidi"/>
                  <w:b/>
                  <w:bCs/>
                </w:rPr>
                <w:t>1.01 a</w:t>
              </w:r>
            </w:smartTag>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7.43 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7.11 a</w:t>
            </w:r>
          </w:p>
        </w:tc>
      </w:tr>
      <w:tr w:rsidR="006E38B4" w:rsidRPr="006E38B4" w:rsidTr="00DE2A22">
        <w:trPr>
          <w:trHeight w:val="557"/>
        </w:trPr>
        <w:tc>
          <w:tcPr>
            <w:tcW w:w="1128"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6E38B4" w:rsidRPr="006E38B4" w:rsidRDefault="006E38B4" w:rsidP="00DE2A22">
            <w:pPr>
              <w:jc w:val="center"/>
              <w:rPr>
                <w:rFonts w:asciiTheme="majorBidi" w:hAnsiTheme="majorBidi" w:cstheme="majorBidi"/>
                <w:b/>
                <w:bCs/>
                <w:rtl/>
                <w:lang w:bidi="ar-IQ"/>
              </w:rPr>
            </w:pPr>
          </w:p>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tl/>
                <w:lang w:bidi="ar-IQ"/>
              </w:rPr>
              <w:t>مستويات</w:t>
            </w:r>
          </w:p>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tl/>
                <w:lang w:bidi="ar-IQ"/>
              </w:rPr>
              <w:t>الالكاتون</w:t>
            </w:r>
          </w:p>
          <w:p w:rsidR="006E38B4" w:rsidRPr="006E38B4" w:rsidRDefault="006E38B4" w:rsidP="00DE2A22">
            <w:pPr>
              <w:jc w:val="center"/>
              <w:rPr>
                <w:rFonts w:asciiTheme="majorBidi" w:hAnsiTheme="majorBidi" w:cstheme="majorBidi"/>
                <w:b/>
                <w:bCs/>
                <w:rtl/>
                <w:lang w:bidi="ar-IQ"/>
              </w:rPr>
            </w:pPr>
          </w:p>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lang w:bidi="ar-IQ"/>
              </w:rPr>
              <w:t>X</w:t>
            </w:r>
          </w:p>
          <w:p w:rsidR="006E38B4" w:rsidRPr="006E38B4" w:rsidRDefault="006E38B4" w:rsidP="00DE2A22">
            <w:pPr>
              <w:jc w:val="center"/>
              <w:rPr>
                <w:rFonts w:asciiTheme="majorBidi" w:hAnsiTheme="majorBidi" w:cstheme="majorBidi"/>
                <w:b/>
                <w:bCs/>
                <w:lang w:bidi="ar-IQ"/>
              </w:rPr>
            </w:pPr>
          </w:p>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tl/>
                <w:lang w:bidi="ar-IQ"/>
              </w:rPr>
              <w:t>معاملات</w:t>
            </w:r>
          </w:p>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tl/>
                <w:lang w:bidi="ar-IQ"/>
              </w:rPr>
              <w:t>الحث</w:t>
            </w:r>
          </w:p>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tl/>
                <w:lang w:bidi="ar-IQ"/>
              </w:rPr>
              <w:t>الزهري</w:t>
            </w:r>
          </w:p>
        </w:tc>
        <w:tc>
          <w:tcPr>
            <w:tcW w:w="711" w:type="dxa"/>
            <w:vMerge w:val="restart"/>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p>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A</w:t>
            </w:r>
            <w:r w:rsidRPr="006E38B4">
              <w:rPr>
                <w:rFonts w:asciiTheme="majorBidi" w:hAnsiTheme="majorBidi" w:cstheme="majorBidi"/>
                <w:b/>
                <w:bCs/>
                <w:vertAlign w:val="subscript"/>
                <w:lang w:bidi="ar-IQ"/>
              </w:rPr>
              <w:t>0</w:t>
            </w:r>
          </w:p>
        </w:tc>
        <w:tc>
          <w:tcPr>
            <w:tcW w:w="881"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1</w:t>
            </w:r>
          </w:p>
        </w:tc>
        <w:tc>
          <w:tcPr>
            <w:tcW w:w="94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145.66 e</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140.51 c</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0.53 e</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0.55 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jc w:val="center"/>
              <w:rPr>
                <w:rFonts w:asciiTheme="majorBidi" w:hAnsiTheme="majorBidi" w:cstheme="majorBidi"/>
                <w:b/>
                <w:bCs/>
              </w:rPr>
            </w:pPr>
            <w:r w:rsidRPr="006E38B4">
              <w:rPr>
                <w:rFonts w:asciiTheme="majorBidi" w:hAnsiTheme="majorBidi" w:cstheme="majorBidi"/>
                <w:b/>
                <w:bCs/>
              </w:rPr>
              <w:t>4.03 f</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jc w:val="center"/>
              <w:rPr>
                <w:rFonts w:asciiTheme="majorBidi" w:hAnsiTheme="majorBidi" w:cstheme="majorBidi"/>
                <w:b/>
                <w:bCs/>
              </w:rPr>
            </w:pPr>
          </w:p>
          <w:p w:rsidR="006E38B4" w:rsidRPr="006E38B4" w:rsidRDefault="006E38B4" w:rsidP="00DE2A22">
            <w:pPr>
              <w:jc w:val="center"/>
              <w:rPr>
                <w:rFonts w:asciiTheme="majorBidi" w:hAnsiTheme="majorBidi" w:cstheme="majorBidi"/>
                <w:b/>
                <w:bCs/>
              </w:rPr>
            </w:pPr>
            <w:r w:rsidRPr="006E38B4">
              <w:rPr>
                <w:rFonts w:asciiTheme="majorBidi" w:hAnsiTheme="majorBidi" w:cstheme="majorBidi"/>
                <w:b/>
                <w:bCs/>
              </w:rPr>
              <w:t>3.88g</w:t>
            </w:r>
          </w:p>
        </w:tc>
      </w:tr>
      <w:tr w:rsidR="006E38B4" w:rsidRPr="006E38B4" w:rsidTr="00DE2A22">
        <w:trPr>
          <w:trHeight w:val="537"/>
        </w:trPr>
        <w:tc>
          <w:tcPr>
            <w:tcW w:w="1128"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2</w:t>
            </w:r>
          </w:p>
        </w:tc>
        <w:tc>
          <w:tcPr>
            <w:tcW w:w="94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134.00 g"/>
              </w:smartTagPr>
              <w:r w:rsidRPr="006E38B4">
                <w:rPr>
                  <w:rFonts w:asciiTheme="majorBidi" w:hAnsiTheme="majorBidi" w:cstheme="majorBidi"/>
                  <w:b/>
                  <w:bCs/>
                </w:rPr>
                <w:t>134.00 g</w:t>
              </w:r>
            </w:smartTag>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133.00 d</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0.50 e</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0.51 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p>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3.74 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p>
          <w:p w:rsidR="006E38B4" w:rsidRPr="006E38B4" w:rsidRDefault="006E38B4" w:rsidP="00DE2A22">
            <w:pPr>
              <w:bidi w:val="0"/>
              <w:jc w:val="center"/>
              <w:rPr>
                <w:rFonts w:asciiTheme="majorBidi" w:hAnsiTheme="majorBidi" w:cstheme="majorBidi"/>
                <w:b/>
                <w:bCs/>
              </w:rPr>
            </w:pPr>
          </w:p>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3.66 g</w:t>
            </w:r>
          </w:p>
        </w:tc>
      </w:tr>
      <w:tr w:rsidR="006E38B4" w:rsidRPr="006E38B4" w:rsidTr="00DE2A22">
        <w:trPr>
          <w:trHeight w:val="487"/>
        </w:trPr>
        <w:tc>
          <w:tcPr>
            <w:tcW w:w="1128"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3</w:t>
            </w:r>
          </w:p>
        </w:tc>
        <w:tc>
          <w:tcPr>
            <w:tcW w:w="94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140.00 f"/>
              </w:smartTagPr>
              <w:r w:rsidRPr="006E38B4">
                <w:rPr>
                  <w:rFonts w:asciiTheme="majorBidi" w:hAnsiTheme="majorBidi" w:cstheme="majorBidi"/>
                  <w:b/>
                  <w:bCs/>
                </w:rPr>
                <w:t>140.00 f</w:t>
              </w:r>
            </w:smartTag>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138.66 cd</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0.68 d</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0.71 d</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5.20 d</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4.98 e</w:t>
            </w:r>
          </w:p>
        </w:tc>
      </w:tr>
      <w:tr w:rsidR="006E38B4" w:rsidRPr="006E38B4" w:rsidTr="00DE2A22">
        <w:trPr>
          <w:trHeight w:val="467"/>
        </w:trPr>
        <w:tc>
          <w:tcPr>
            <w:tcW w:w="1128"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4</w:t>
            </w:r>
          </w:p>
        </w:tc>
        <w:tc>
          <w:tcPr>
            <w:tcW w:w="94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133.60 g"/>
              </w:smartTagPr>
              <w:r w:rsidRPr="006E38B4">
                <w:rPr>
                  <w:rFonts w:asciiTheme="majorBidi" w:hAnsiTheme="majorBidi" w:cstheme="majorBidi"/>
                  <w:b/>
                  <w:bCs/>
                </w:rPr>
                <w:t>133.60 g</w:t>
              </w:r>
            </w:smartTag>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135.15 d</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0.71 cd</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0.68 d</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4.98 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p>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5.20 d</w:t>
            </w:r>
          </w:p>
        </w:tc>
      </w:tr>
      <w:tr w:rsidR="006E38B4" w:rsidRPr="006E38B4" w:rsidTr="00DE2A22">
        <w:trPr>
          <w:trHeight w:val="460"/>
        </w:trPr>
        <w:tc>
          <w:tcPr>
            <w:tcW w:w="1128"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11" w:type="dxa"/>
            <w:vMerge w:val="restart"/>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p>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A</w:t>
            </w:r>
            <w:r w:rsidRPr="006E38B4">
              <w:rPr>
                <w:rFonts w:asciiTheme="majorBidi" w:hAnsiTheme="majorBidi" w:cstheme="majorBidi"/>
                <w:b/>
                <w:bCs/>
                <w:vertAlign w:val="subscript"/>
                <w:lang w:bidi="ar-IQ"/>
              </w:rPr>
              <w:t>1</w:t>
            </w:r>
          </w:p>
        </w:tc>
        <w:tc>
          <w:tcPr>
            <w:tcW w:w="881"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1</w:t>
            </w:r>
          </w:p>
        </w:tc>
        <w:tc>
          <w:tcPr>
            <w:tcW w:w="94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150.30 c</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148.30 b</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0.69 d</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0.69 d</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5.06 de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5.06 de</w:t>
            </w:r>
          </w:p>
        </w:tc>
      </w:tr>
      <w:tr w:rsidR="006E38B4" w:rsidRPr="006E38B4" w:rsidTr="00DE2A22">
        <w:trPr>
          <w:trHeight w:val="452"/>
        </w:trPr>
        <w:tc>
          <w:tcPr>
            <w:tcW w:w="1128"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2</w:t>
            </w:r>
          </w:p>
        </w:tc>
        <w:tc>
          <w:tcPr>
            <w:tcW w:w="94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126.00 i</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121.13 g"/>
              </w:smartTagPr>
              <w:r w:rsidRPr="006E38B4">
                <w:rPr>
                  <w:rFonts w:asciiTheme="majorBidi" w:hAnsiTheme="majorBidi" w:cstheme="majorBidi"/>
                  <w:b/>
                  <w:bCs/>
                </w:rPr>
                <w:t>121.13 g</w:t>
              </w:r>
            </w:smartTag>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0.58 de</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0.61 d</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4.47 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4.25 f</w:t>
            </w:r>
          </w:p>
        </w:tc>
      </w:tr>
      <w:tr w:rsidR="006E38B4" w:rsidRPr="006E38B4" w:rsidTr="00DE2A22">
        <w:trPr>
          <w:trHeight w:val="495"/>
        </w:trPr>
        <w:tc>
          <w:tcPr>
            <w:tcW w:w="1128"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3</w:t>
            </w:r>
          </w:p>
        </w:tc>
        <w:tc>
          <w:tcPr>
            <w:tcW w:w="94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130.66 h</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129.30 f"/>
              </w:smartTagPr>
              <w:r w:rsidRPr="006E38B4">
                <w:rPr>
                  <w:rFonts w:asciiTheme="majorBidi" w:hAnsiTheme="majorBidi" w:cstheme="majorBidi"/>
                  <w:b/>
                  <w:bCs/>
                </w:rPr>
                <w:t>129.30 f</w:t>
              </w:r>
            </w:smartTag>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0.80 c</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0.82 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6.01 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5.86 d</w:t>
            </w:r>
          </w:p>
        </w:tc>
      </w:tr>
      <w:tr w:rsidR="006E38B4" w:rsidRPr="006E38B4" w:rsidTr="00DE2A22">
        <w:trPr>
          <w:trHeight w:val="469"/>
        </w:trPr>
        <w:tc>
          <w:tcPr>
            <w:tcW w:w="1128"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4</w:t>
            </w:r>
          </w:p>
        </w:tc>
        <w:tc>
          <w:tcPr>
            <w:tcW w:w="94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132.66 gh</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125.00 e</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0.80 c</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0.80 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5.86 d</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p>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5.86 d</w:t>
            </w:r>
          </w:p>
        </w:tc>
      </w:tr>
      <w:tr w:rsidR="006E38B4" w:rsidRPr="006E38B4" w:rsidTr="00DE2A22">
        <w:trPr>
          <w:trHeight w:val="437"/>
        </w:trPr>
        <w:tc>
          <w:tcPr>
            <w:tcW w:w="1128"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11" w:type="dxa"/>
            <w:vMerge w:val="restart"/>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p>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A</w:t>
            </w:r>
            <w:r w:rsidRPr="006E38B4">
              <w:rPr>
                <w:rFonts w:asciiTheme="majorBidi" w:hAnsiTheme="majorBidi" w:cstheme="majorBidi"/>
                <w:b/>
                <w:bCs/>
                <w:vertAlign w:val="subscript"/>
                <w:lang w:bidi="ar-IQ"/>
              </w:rPr>
              <w:t>2</w:t>
            </w:r>
          </w:p>
        </w:tc>
        <w:tc>
          <w:tcPr>
            <w:tcW w:w="881"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1</w:t>
            </w:r>
          </w:p>
        </w:tc>
        <w:tc>
          <w:tcPr>
            <w:tcW w:w="94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156.00 a"/>
              </w:smartTagPr>
              <w:r w:rsidRPr="006E38B4">
                <w:rPr>
                  <w:rFonts w:asciiTheme="majorBidi" w:hAnsiTheme="majorBidi" w:cstheme="majorBidi"/>
                  <w:b/>
                  <w:bCs/>
                </w:rPr>
                <w:t>156.00 a</w:t>
              </w:r>
            </w:smartTag>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150.00 a"/>
              </w:smartTagPr>
              <w:r w:rsidRPr="006E38B4">
                <w:rPr>
                  <w:rFonts w:asciiTheme="majorBidi" w:hAnsiTheme="majorBidi" w:cstheme="majorBidi"/>
                  <w:b/>
                  <w:bCs/>
                </w:rPr>
                <w:t>150.00 a</w:t>
              </w:r>
            </w:smartTag>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1.06 b</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1.09 b</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7.99 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7.77 c</w:t>
            </w:r>
          </w:p>
        </w:tc>
      </w:tr>
      <w:tr w:rsidR="006E38B4" w:rsidRPr="006E38B4" w:rsidTr="00DE2A22">
        <w:trPr>
          <w:trHeight w:val="476"/>
        </w:trPr>
        <w:tc>
          <w:tcPr>
            <w:tcW w:w="1128"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2</w:t>
            </w:r>
          </w:p>
        </w:tc>
        <w:tc>
          <w:tcPr>
            <w:tcW w:w="94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151.00 bc</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149.00 a"/>
              </w:smartTagPr>
              <w:r w:rsidRPr="006E38B4">
                <w:rPr>
                  <w:rFonts w:asciiTheme="majorBidi" w:hAnsiTheme="majorBidi" w:cstheme="majorBidi"/>
                  <w:b/>
                  <w:bCs/>
                </w:rPr>
                <w:t>149.00 a</w:t>
              </w:r>
            </w:smartTag>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0.81 c</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0.82 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6.01 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5.94 d</w:t>
            </w:r>
          </w:p>
        </w:tc>
      </w:tr>
      <w:tr w:rsidR="006E38B4" w:rsidRPr="006E38B4" w:rsidTr="00DE2A22">
        <w:trPr>
          <w:trHeight w:val="468"/>
        </w:trPr>
        <w:tc>
          <w:tcPr>
            <w:tcW w:w="1128"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3</w:t>
            </w:r>
          </w:p>
        </w:tc>
        <w:tc>
          <w:tcPr>
            <w:tcW w:w="94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155.60 a"/>
              </w:smartTagPr>
              <w:r w:rsidRPr="006E38B4">
                <w:rPr>
                  <w:rFonts w:asciiTheme="majorBidi" w:hAnsiTheme="majorBidi" w:cstheme="majorBidi"/>
                  <w:b/>
                  <w:bCs/>
                </w:rPr>
                <w:t>155.60 a</w:t>
              </w:r>
            </w:smartTag>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148.60 ab</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1.60 a"/>
              </w:smartTagPr>
              <w:r w:rsidRPr="006E38B4">
                <w:rPr>
                  <w:rFonts w:asciiTheme="majorBidi" w:hAnsiTheme="majorBidi" w:cstheme="majorBidi"/>
                  <w:b/>
                  <w:bCs/>
                </w:rPr>
                <w:t>1.60 a</w:t>
              </w:r>
            </w:smartTag>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1.70 a"/>
              </w:smartTagPr>
              <w:r w:rsidRPr="006E38B4">
                <w:rPr>
                  <w:rFonts w:asciiTheme="majorBidi" w:hAnsiTheme="majorBidi" w:cstheme="majorBidi"/>
                  <w:b/>
                  <w:bCs/>
                </w:rPr>
                <w:t>1.70 a</w:t>
              </w:r>
            </w:smartTag>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12.46 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11.73 a</w:t>
            </w:r>
          </w:p>
        </w:tc>
      </w:tr>
      <w:tr w:rsidR="006E38B4" w:rsidRPr="006E38B4" w:rsidTr="00DE2A22">
        <w:trPr>
          <w:trHeight w:val="546"/>
        </w:trPr>
        <w:tc>
          <w:tcPr>
            <w:tcW w:w="1128"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881"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4</w:t>
            </w:r>
          </w:p>
        </w:tc>
        <w:tc>
          <w:tcPr>
            <w:tcW w:w="94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153.30 b</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146.30 b</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1.40 ab</w:t>
            </w:r>
          </w:p>
        </w:tc>
        <w:tc>
          <w:tcPr>
            <w:tcW w:w="90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1.56 ab</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p>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11.44 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E38B4" w:rsidRPr="006E38B4" w:rsidRDefault="006E38B4" w:rsidP="00DE2A22">
            <w:pPr>
              <w:bidi w:val="0"/>
              <w:jc w:val="center"/>
              <w:rPr>
                <w:rFonts w:asciiTheme="majorBidi" w:hAnsiTheme="majorBidi" w:cstheme="majorBidi"/>
                <w:b/>
                <w:bCs/>
              </w:rPr>
            </w:pPr>
          </w:p>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10.26b</w:t>
            </w:r>
          </w:p>
        </w:tc>
      </w:tr>
    </w:tbl>
    <w:p w:rsidR="006E38B4" w:rsidRPr="00C1793C" w:rsidRDefault="006E38B4" w:rsidP="00C1793C">
      <w:pPr>
        <w:jc w:val="center"/>
        <w:rPr>
          <w:rFonts w:asciiTheme="majorBidi" w:hAnsiTheme="majorBidi" w:cstheme="majorBidi"/>
          <w:sz w:val="20"/>
          <w:szCs w:val="20"/>
          <w:rtl/>
          <w:lang w:bidi="ar-IQ"/>
        </w:rPr>
      </w:pPr>
      <w:r w:rsidRPr="00C1793C">
        <w:rPr>
          <w:rFonts w:asciiTheme="majorBidi" w:hAnsiTheme="majorBidi" w:cstheme="majorBidi"/>
          <w:b/>
          <w:bCs/>
          <w:sz w:val="20"/>
          <w:szCs w:val="20"/>
          <w:rtl/>
          <w:lang w:bidi="ar-IQ"/>
        </w:rPr>
        <w:t>*القيمة التي تشترك بالحرف نفسه ضمن كل عمود ولكل عامل من العوامل الرئيسية كذلك التداخل بينها لا تختلف عن بعضها معنوياً حسب اختبار دنكن متعدد الحدود عند مستوى احتمال</w:t>
      </w:r>
      <w:r w:rsidRPr="00C1793C">
        <w:rPr>
          <w:rFonts w:asciiTheme="majorBidi" w:hAnsiTheme="majorBidi" w:cstheme="majorBidi"/>
          <w:b/>
          <w:bCs/>
          <w:sz w:val="20"/>
          <w:szCs w:val="20"/>
          <w:lang w:bidi="ar-IQ"/>
        </w:rPr>
        <w:t xml:space="preserve">0.05 </w:t>
      </w:r>
      <w:r w:rsidRPr="00C1793C">
        <w:rPr>
          <w:rFonts w:asciiTheme="majorBidi" w:hAnsiTheme="majorBidi" w:cstheme="majorBidi"/>
          <w:b/>
          <w:bCs/>
          <w:sz w:val="20"/>
          <w:szCs w:val="20"/>
          <w:rtl/>
          <w:lang w:bidi="ar-IQ"/>
        </w:rPr>
        <w:t>.</w:t>
      </w:r>
    </w:p>
    <w:p w:rsidR="006E38B4" w:rsidRPr="00C1793C" w:rsidRDefault="006E38B4" w:rsidP="00C1793C">
      <w:pPr>
        <w:jc w:val="center"/>
        <w:rPr>
          <w:rFonts w:asciiTheme="majorBidi" w:hAnsiTheme="majorBidi" w:cstheme="majorBidi"/>
          <w:sz w:val="20"/>
          <w:szCs w:val="20"/>
          <w:rtl/>
          <w:lang w:bidi="ar-IQ"/>
        </w:rPr>
      </w:pPr>
      <w:r w:rsidRPr="00C1793C">
        <w:rPr>
          <w:rFonts w:asciiTheme="majorBidi" w:hAnsiTheme="majorBidi" w:cstheme="majorBidi"/>
          <w:b/>
          <w:bCs/>
          <w:sz w:val="20"/>
          <w:szCs w:val="20"/>
          <w:rtl/>
          <w:lang w:bidi="ar-IQ"/>
        </w:rPr>
        <w:lastRenderedPageBreak/>
        <w:t xml:space="preserve">جدول (3) تأثير الرش بمستخلص الطحالب البحرية </w:t>
      </w:r>
      <w:r w:rsidRPr="00C1793C">
        <w:rPr>
          <w:rFonts w:asciiTheme="majorBidi" w:hAnsiTheme="majorBidi" w:cstheme="majorBidi"/>
          <w:b/>
          <w:bCs/>
          <w:sz w:val="20"/>
          <w:szCs w:val="20"/>
          <w:rtl/>
        </w:rPr>
        <w:t>(</w:t>
      </w:r>
      <w:r w:rsidRPr="00C1793C">
        <w:rPr>
          <w:rFonts w:asciiTheme="majorBidi" w:hAnsiTheme="majorBidi" w:cstheme="majorBidi"/>
          <w:b/>
          <w:bCs/>
          <w:sz w:val="20"/>
          <w:szCs w:val="20"/>
        </w:rPr>
        <w:t>Algaton</w:t>
      </w:r>
      <w:r w:rsidRPr="00C1793C">
        <w:rPr>
          <w:rFonts w:asciiTheme="majorBidi" w:hAnsiTheme="majorBidi" w:cstheme="majorBidi"/>
          <w:b/>
          <w:bCs/>
          <w:sz w:val="20"/>
          <w:szCs w:val="20"/>
          <w:rtl/>
          <w:lang w:bidi="ar-IQ"/>
        </w:rPr>
        <w:t xml:space="preserve">) ومعاملات الحث الزهري والتداخل بينهما في درجة لون وتماسك القرص الزهري </w:t>
      </w:r>
      <w:r w:rsidRPr="00C1793C">
        <w:rPr>
          <w:rFonts w:asciiTheme="majorBidi" w:hAnsiTheme="majorBidi" w:cstheme="majorBidi"/>
          <w:b/>
          <w:bCs/>
          <w:sz w:val="20"/>
          <w:szCs w:val="20"/>
          <w:rtl/>
        </w:rPr>
        <w:t>لنبات القرنابيط</w:t>
      </w:r>
      <w:r w:rsidRPr="00C1793C">
        <w:rPr>
          <w:rFonts w:asciiTheme="majorBidi" w:hAnsiTheme="majorBidi" w:cstheme="majorBidi"/>
          <w:b/>
          <w:bCs/>
          <w:sz w:val="20"/>
          <w:szCs w:val="20"/>
          <w:rtl/>
          <w:lang w:bidi="ar-IQ"/>
        </w:rPr>
        <w:t>(درجة)</w:t>
      </w:r>
    </w:p>
    <w:p w:rsidR="006E38B4" w:rsidRPr="00C1793C" w:rsidRDefault="006E38B4" w:rsidP="00C1793C">
      <w:pPr>
        <w:spacing w:line="360" w:lineRule="auto"/>
        <w:jc w:val="center"/>
        <w:rPr>
          <w:rFonts w:asciiTheme="majorBidi" w:hAnsiTheme="majorBidi" w:cstheme="majorBidi"/>
          <w:b/>
          <w:bCs/>
          <w:sz w:val="20"/>
          <w:szCs w:val="20"/>
          <w:rtl/>
          <w:lang w:bidi="ar-IQ"/>
        </w:rPr>
      </w:pPr>
    </w:p>
    <w:tbl>
      <w:tblPr>
        <w:bidiVisual/>
        <w:tblW w:w="7800"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405"/>
        <w:gridCol w:w="545"/>
        <w:gridCol w:w="766"/>
        <w:gridCol w:w="1229"/>
        <w:gridCol w:w="1155"/>
        <w:gridCol w:w="1170"/>
        <w:gridCol w:w="1530"/>
      </w:tblGrid>
      <w:tr w:rsidR="006E38B4" w:rsidRPr="006E38B4" w:rsidTr="00DE2A22">
        <w:trPr>
          <w:trHeight w:val="420"/>
        </w:trPr>
        <w:tc>
          <w:tcPr>
            <w:tcW w:w="1405"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tl/>
                <w:lang w:bidi="ar-IQ"/>
              </w:rPr>
              <w:t>المعاملات</w:t>
            </w:r>
          </w:p>
        </w:tc>
        <w:tc>
          <w:tcPr>
            <w:tcW w:w="1311"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tl/>
                <w:lang w:bidi="ar-IQ"/>
              </w:rPr>
              <w:t>الرموز</w:t>
            </w:r>
          </w:p>
        </w:tc>
        <w:tc>
          <w:tcPr>
            <w:tcW w:w="238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tl/>
                <w:lang w:bidi="ar-IQ"/>
              </w:rPr>
              <w:t>لون القرص الزهري (درجة)</w:t>
            </w:r>
          </w:p>
        </w:tc>
        <w:tc>
          <w:tcPr>
            <w:tcW w:w="270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tl/>
                <w:lang w:bidi="ar-IQ"/>
              </w:rPr>
              <w:t xml:space="preserve">تماسك القرص الزهري(درجة) </w:t>
            </w:r>
          </w:p>
        </w:tc>
      </w:tr>
      <w:tr w:rsidR="006E38B4" w:rsidRPr="006E38B4" w:rsidTr="00DE2A22">
        <w:trPr>
          <w:trHeight w:val="315"/>
        </w:trPr>
        <w:tc>
          <w:tcPr>
            <w:tcW w:w="140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jc w:val="center"/>
              <w:rPr>
                <w:rFonts w:asciiTheme="majorBidi" w:hAnsiTheme="majorBidi" w:cstheme="majorBidi"/>
                <w:b/>
                <w:bCs/>
                <w:rtl/>
                <w:lang w:bidi="ar-IQ"/>
              </w:rPr>
            </w:pPr>
          </w:p>
        </w:tc>
        <w:tc>
          <w:tcPr>
            <w:tcW w:w="1311"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jc w:val="center"/>
              <w:rPr>
                <w:rFonts w:asciiTheme="majorBidi" w:hAnsiTheme="majorBidi" w:cstheme="majorBidi"/>
                <w:b/>
                <w:bCs/>
                <w:rtl/>
                <w:lang w:bidi="ar-IQ"/>
              </w:rPr>
            </w:pPr>
          </w:p>
        </w:tc>
        <w:tc>
          <w:tcPr>
            <w:tcW w:w="122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tl/>
                <w:lang w:bidi="ar-IQ"/>
              </w:rPr>
              <w:t xml:space="preserve">الموقع الاول </w:t>
            </w:r>
          </w:p>
        </w:tc>
        <w:tc>
          <w:tcPr>
            <w:tcW w:w="11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tl/>
                <w:lang w:bidi="ar-IQ"/>
              </w:rPr>
              <w:t>الموقع الثاني</w:t>
            </w:r>
          </w:p>
        </w:tc>
        <w:tc>
          <w:tcPr>
            <w:tcW w:w="11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tl/>
                <w:lang w:bidi="ar-IQ"/>
              </w:rPr>
              <w:t>الموقع الاول</w:t>
            </w:r>
          </w:p>
        </w:tc>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tl/>
                <w:lang w:bidi="ar-IQ"/>
              </w:rPr>
              <w:t>الموقع الثاني</w:t>
            </w:r>
          </w:p>
        </w:tc>
      </w:tr>
      <w:tr w:rsidR="006E38B4" w:rsidRPr="006E38B4" w:rsidTr="00DE2A22">
        <w:trPr>
          <w:trHeight w:val="513"/>
        </w:trPr>
        <w:tc>
          <w:tcPr>
            <w:tcW w:w="1405"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tl/>
                <w:lang w:bidi="ar-IQ"/>
              </w:rPr>
              <w:t>مستويات  الالكاتون</w:t>
            </w:r>
          </w:p>
        </w:tc>
        <w:tc>
          <w:tcPr>
            <w:tcW w:w="1311" w:type="dxa"/>
            <w:gridSpan w:val="2"/>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A</w:t>
            </w:r>
            <w:r w:rsidRPr="006E38B4">
              <w:rPr>
                <w:rFonts w:asciiTheme="majorBidi" w:hAnsiTheme="majorBidi" w:cstheme="majorBidi"/>
                <w:b/>
                <w:bCs/>
                <w:vertAlign w:val="subscript"/>
                <w:lang w:bidi="ar-IQ"/>
              </w:rPr>
              <w:t>0</w:t>
            </w:r>
            <w:r w:rsidRPr="006E38B4">
              <w:rPr>
                <w:rFonts w:asciiTheme="majorBidi" w:hAnsiTheme="majorBidi" w:cstheme="majorBidi"/>
                <w:b/>
                <w:bCs/>
                <w:rtl/>
                <w:lang w:bidi="ar-IQ"/>
              </w:rPr>
              <w:t>(0)</w:t>
            </w:r>
          </w:p>
        </w:tc>
        <w:tc>
          <w:tcPr>
            <w:tcW w:w="1229"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2.08 c</w:t>
            </w:r>
          </w:p>
        </w:tc>
        <w:tc>
          <w:tcPr>
            <w:tcW w:w="1155"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1.99 c</w:t>
            </w:r>
          </w:p>
        </w:tc>
        <w:tc>
          <w:tcPr>
            <w:tcW w:w="1170"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2.17 c</w:t>
            </w:r>
          </w:p>
        </w:tc>
        <w:tc>
          <w:tcPr>
            <w:tcW w:w="1530"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2.05 c</w:t>
            </w:r>
          </w:p>
        </w:tc>
      </w:tr>
      <w:tr w:rsidR="006E38B4" w:rsidRPr="006E38B4" w:rsidTr="00DE2A22">
        <w:trPr>
          <w:trHeight w:val="478"/>
        </w:trPr>
        <w:tc>
          <w:tcPr>
            <w:tcW w:w="1405"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1311" w:type="dxa"/>
            <w:gridSpan w:val="2"/>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tabs>
                <w:tab w:val="left" w:pos="609"/>
                <w:tab w:val="center" w:pos="762"/>
              </w:tabs>
              <w:jc w:val="center"/>
              <w:rPr>
                <w:rFonts w:asciiTheme="majorBidi" w:hAnsiTheme="majorBidi" w:cstheme="majorBidi"/>
                <w:b/>
                <w:bCs/>
                <w:lang w:bidi="ar-IQ"/>
              </w:rPr>
            </w:pPr>
            <w:r w:rsidRPr="006E38B4">
              <w:rPr>
                <w:rFonts w:asciiTheme="majorBidi" w:hAnsiTheme="majorBidi" w:cstheme="majorBidi"/>
                <w:b/>
                <w:bCs/>
                <w:lang w:bidi="ar-IQ"/>
              </w:rPr>
              <w:t>A</w:t>
            </w:r>
            <w:r w:rsidRPr="006E38B4">
              <w:rPr>
                <w:rFonts w:asciiTheme="majorBidi" w:hAnsiTheme="majorBidi" w:cstheme="majorBidi"/>
                <w:b/>
                <w:bCs/>
                <w:vertAlign w:val="subscript"/>
                <w:lang w:bidi="ar-IQ"/>
              </w:rPr>
              <w:t>1</w:t>
            </w:r>
            <w:r w:rsidRPr="006E38B4">
              <w:rPr>
                <w:rFonts w:asciiTheme="majorBidi" w:hAnsiTheme="majorBidi" w:cstheme="majorBidi"/>
                <w:b/>
                <w:bCs/>
                <w:rtl/>
                <w:lang w:bidi="ar-IQ"/>
              </w:rPr>
              <w:t>(150)</w:t>
            </w:r>
          </w:p>
        </w:tc>
        <w:tc>
          <w:tcPr>
            <w:tcW w:w="1229"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3.31 b</w:t>
            </w:r>
          </w:p>
        </w:tc>
        <w:tc>
          <w:tcPr>
            <w:tcW w:w="1155"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3.17 b</w:t>
            </w:r>
          </w:p>
        </w:tc>
        <w:tc>
          <w:tcPr>
            <w:tcW w:w="1170"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3.13 b</w:t>
            </w:r>
          </w:p>
        </w:tc>
        <w:tc>
          <w:tcPr>
            <w:tcW w:w="1530"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r w:rsidRPr="006E38B4">
              <w:rPr>
                <w:rFonts w:asciiTheme="majorBidi" w:hAnsiTheme="majorBidi" w:cstheme="majorBidi"/>
                <w:b/>
                <w:bCs/>
              </w:rPr>
              <w:t>3.01 b</w:t>
            </w:r>
          </w:p>
        </w:tc>
      </w:tr>
      <w:tr w:rsidR="006E38B4" w:rsidRPr="006E38B4" w:rsidTr="00DE2A22">
        <w:trPr>
          <w:trHeight w:val="458"/>
        </w:trPr>
        <w:tc>
          <w:tcPr>
            <w:tcW w:w="1405"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1311" w:type="dxa"/>
            <w:gridSpan w:val="2"/>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A</w:t>
            </w:r>
            <w:r w:rsidRPr="006E38B4">
              <w:rPr>
                <w:rFonts w:asciiTheme="majorBidi" w:hAnsiTheme="majorBidi" w:cstheme="majorBidi"/>
                <w:b/>
                <w:bCs/>
                <w:vertAlign w:val="subscript"/>
                <w:lang w:bidi="ar-IQ"/>
              </w:rPr>
              <w:t>2</w:t>
            </w:r>
            <w:r w:rsidRPr="006E38B4">
              <w:rPr>
                <w:rFonts w:asciiTheme="majorBidi" w:hAnsiTheme="majorBidi" w:cstheme="majorBidi"/>
                <w:b/>
                <w:bCs/>
                <w:rtl/>
                <w:lang w:bidi="ar-IQ"/>
              </w:rPr>
              <w:t>(200)</w:t>
            </w:r>
          </w:p>
        </w:tc>
        <w:tc>
          <w:tcPr>
            <w:tcW w:w="1229"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smartTag w:uri="urn:schemas-microsoft-com:office:smarttags" w:element="metricconverter">
              <w:smartTagPr>
                <w:attr w:name="ProductID" w:val="3.70 a"/>
              </w:smartTagPr>
              <w:r w:rsidRPr="006E38B4">
                <w:rPr>
                  <w:rFonts w:asciiTheme="majorBidi" w:hAnsiTheme="majorBidi" w:cstheme="majorBidi"/>
                  <w:b/>
                  <w:bCs/>
                </w:rPr>
                <w:t>3.70 a</w:t>
              </w:r>
            </w:smartTag>
          </w:p>
        </w:tc>
        <w:tc>
          <w:tcPr>
            <w:tcW w:w="1155"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smartTag w:uri="urn:schemas-microsoft-com:office:smarttags" w:element="metricconverter">
              <w:smartTagPr>
                <w:attr w:name="ProductID" w:val="3.87 a"/>
              </w:smartTagPr>
              <w:r w:rsidRPr="006E38B4">
                <w:rPr>
                  <w:rFonts w:asciiTheme="majorBidi" w:hAnsiTheme="majorBidi" w:cstheme="majorBidi"/>
                  <w:b/>
                  <w:bCs/>
                </w:rPr>
                <w:t>3.87 a</w:t>
              </w:r>
            </w:smartTag>
          </w:p>
        </w:tc>
        <w:tc>
          <w:tcPr>
            <w:tcW w:w="1170"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smartTag w:uri="urn:schemas-microsoft-com:office:smarttags" w:element="metricconverter">
              <w:smartTagPr>
                <w:attr w:name="ProductID" w:val="4.05 a"/>
              </w:smartTagPr>
              <w:r w:rsidRPr="006E38B4">
                <w:rPr>
                  <w:rFonts w:asciiTheme="majorBidi" w:hAnsiTheme="majorBidi" w:cstheme="majorBidi"/>
                  <w:b/>
                  <w:bCs/>
                </w:rPr>
                <w:t>4.05 a</w:t>
              </w:r>
            </w:smartTag>
          </w:p>
        </w:tc>
        <w:tc>
          <w:tcPr>
            <w:tcW w:w="1530" w:type="dxa"/>
            <w:tcBorders>
              <w:top w:val="single" w:sz="4" w:space="0" w:color="auto"/>
              <w:left w:val="single" w:sz="4" w:space="0" w:color="auto"/>
              <w:bottom w:val="single" w:sz="4" w:space="0" w:color="auto"/>
              <w:right w:val="single" w:sz="4" w:space="0" w:color="auto"/>
            </w:tcBorders>
            <w:vAlign w:val="bottom"/>
          </w:tcPr>
          <w:p w:rsidR="006E38B4" w:rsidRPr="006E38B4" w:rsidRDefault="006E38B4" w:rsidP="00DE2A22">
            <w:pPr>
              <w:bidi w:val="0"/>
              <w:jc w:val="center"/>
              <w:rPr>
                <w:rFonts w:asciiTheme="majorBidi" w:hAnsiTheme="majorBidi" w:cstheme="majorBidi"/>
                <w:b/>
                <w:bCs/>
              </w:rPr>
            </w:pPr>
            <w:smartTag w:uri="urn:schemas-microsoft-com:office:smarttags" w:element="metricconverter">
              <w:smartTagPr>
                <w:attr w:name="ProductID" w:val="4.06 a"/>
              </w:smartTagPr>
              <w:r w:rsidRPr="006E38B4">
                <w:rPr>
                  <w:rFonts w:asciiTheme="majorBidi" w:hAnsiTheme="majorBidi" w:cstheme="majorBidi"/>
                  <w:b/>
                  <w:bCs/>
                </w:rPr>
                <w:t>4.06 a</w:t>
              </w:r>
            </w:smartTag>
          </w:p>
        </w:tc>
      </w:tr>
      <w:tr w:rsidR="006E38B4" w:rsidRPr="006E38B4" w:rsidTr="00DE2A22">
        <w:trPr>
          <w:trHeight w:val="466"/>
        </w:trPr>
        <w:tc>
          <w:tcPr>
            <w:tcW w:w="1405"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6E38B4" w:rsidRPr="006E38B4" w:rsidRDefault="006E38B4" w:rsidP="00DE2A22">
            <w:pPr>
              <w:jc w:val="center"/>
              <w:rPr>
                <w:rFonts w:asciiTheme="majorBidi" w:hAnsiTheme="majorBidi" w:cstheme="majorBidi"/>
                <w:b/>
                <w:bCs/>
                <w:rtl/>
                <w:lang w:bidi="ar-IQ"/>
              </w:rPr>
            </w:pPr>
          </w:p>
          <w:p w:rsidR="006E38B4" w:rsidRPr="006E38B4" w:rsidRDefault="006E38B4" w:rsidP="00DE2A22">
            <w:pPr>
              <w:jc w:val="center"/>
              <w:rPr>
                <w:rFonts w:asciiTheme="majorBidi" w:hAnsiTheme="majorBidi" w:cstheme="majorBidi"/>
                <w:b/>
                <w:bCs/>
                <w:rtl/>
                <w:lang w:bidi="ar-IQ"/>
              </w:rPr>
            </w:pPr>
          </w:p>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tl/>
                <w:lang w:bidi="ar-IQ"/>
              </w:rPr>
              <w:t>معاملات الحث الزهري</w:t>
            </w:r>
          </w:p>
        </w:tc>
        <w:tc>
          <w:tcPr>
            <w:tcW w:w="1311" w:type="dxa"/>
            <w:gridSpan w:val="2"/>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1</w:t>
            </w:r>
            <w:r w:rsidRPr="006E38B4">
              <w:rPr>
                <w:rFonts w:asciiTheme="majorBidi" w:hAnsiTheme="majorBidi" w:cstheme="majorBidi"/>
                <w:b/>
                <w:bCs/>
                <w:rtl/>
                <w:lang w:bidi="ar-IQ"/>
              </w:rPr>
              <w:t>المقارنة</w:t>
            </w:r>
          </w:p>
        </w:tc>
        <w:tc>
          <w:tcPr>
            <w:tcW w:w="1229"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2.74 c</w:t>
            </w:r>
          </w:p>
        </w:tc>
        <w:tc>
          <w:tcPr>
            <w:tcW w:w="1155"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2.67 c</w:t>
            </w:r>
          </w:p>
        </w:tc>
        <w:tc>
          <w:tcPr>
            <w:tcW w:w="117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2.71 c</w:t>
            </w:r>
          </w:p>
        </w:tc>
        <w:tc>
          <w:tcPr>
            <w:tcW w:w="153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2.63 c</w:t>
            </w:r>
          </w:p>
        </w:tc>
      </w:tr>
      <w:tr w:rsidR="006E38B4" w:rsidRPr="006E38B4" w:rsidTr="00DE2A22">
        <w:trPr>
          <w:trHeight w:val="551"/>
        </w:trPr>
        <w:tc>
          <w:tcPr>
            <w:tcW w:w="1405"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1311" w:type="dxa"/>
            <w:gridSpan w:val="2"/>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2</w:t>
            </w:r>
            <w:r w:rsidRPr="006E38B4">
              <w:rPr>
                <w:rFonts w:asciiTheme="majorBidi" w:hAnsiTheme="majorBidi" w:cstheme="majorBidi"/>
                <w:b/>
                <w:bCs/>
                <w:rtl/>
                <w:lang w:bidi="ar-IQ"/>
              </w:rPr>
              <w:t>الارتباع</w:t>
            </w:r>
          </w:p>
        </w:tc>
        <w:tc>
          <w:tcPr>
            <w:tcW w:w="1229"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2.73 c</w:t>
            </w:r>
          </w:p>
        </w:tc>
        <w:tc>
          <w:tcPr>
            <w:tcW w:w="1155"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2.81 b</w:t>
            </w:r>
          </w:p>
        </w:tc>
        <w:tc>
          <w:tcPr>
            <w:tcW w:w="117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2.63 c</w:t>
            </w:r>
          </w:p>
        </w:tc>
        <w:tc>
          <w:tcPr>
            <w:tcW w:w="153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2.56 c</w:t>
            </w:r>
          </w:p>
        </w:tc>
      </w:tr>
      <w:tr w:rsidR="006E38B4" w:rsidRPr="006E38B4" w:rsidTr="00DE2A22">
        <w:trPr>
          <w:trHeight w:val="516"/>
        </w:trPr>
        <w:tc>
          <w:tcPr>
            <w:tcW w:w="1405"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1311" w:type="dxa"/>
            <w:gridSpan w:val="2"/>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3</w:t>
            </w:r>
            <w:r w:rsidRPr="006E38B4">
              <w:rPr>
                <w:rFonts w:asciiTheme="majorBidi" w:hAnsiTheme="majorBidi" w:cstheme="majorBidi"/>
                <w:b/>
                <w:bCs/>
                <w:rtl/>
                <w:lang w:bidi="ar-IQ"/>
              </w:rPr>
              <w:t>الجبرلين</w:t>
            </w:r>
          </w:p>
        </w:tc>
        <w:tc>
          <w:tcPr>
            <w:tcW w:w="1229"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3.19 b</w:t>
            </w:r>
          </w:p>
        </w:tc>
        <w:tc>
          <w:tcPr>
            <w:tcW w:w="1155"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3.22 a"/>
              </w:smartTagPr>
              <w:r w:rsidRPr="006E38B4">
                <w:rPr>
                  <w:rFonts w:asciiTheme="majorBidi" w:hAnsiTheme="majorBidi" w:cstheme="majorBidi"/>
                  <w:b/>
                  <w:bCs/>
                </w:rPr>
                <w:t>3.22 a</w:t>
              </w:r>
            </w:smartTag>
          </w:p>
        </w:tc>
        <w:tc>
          <w:tcPr>
            <w:tcW w:w="117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3.46 b</w:t>
            </w:r>
          </w:p>
        </w:tc>
        <w:tc>
          <w:tcPr>
            <w:tcW w:w="153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3.35 b</w:t>
            </w:r>
          </w:p>
        </w:tc>
      </w:tr>
      <w:tr w:rsidR="006E38B4" w:rsidRPr="006E38B4" w:rsidTr="00DE2A22">
        <w:trPr>
          <w:trHeight w:val="539"/>
        </w:trPr>
        <w:tc>
          <w:tcPr>
            <w:tcW w:w="1405"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1311" w:type="dxa"/>
            <w:gridSpan w:val="2"/>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4</w:t>
            </w:r>
            <w:r w:rsidRPr="006E38B4">
              <w:rPr>
                <w:rFonts w:asciiTheme="majorBidi" w:hAnsiTheme="majorBidi" w:cstheme="majorBidi"/>
                <w:b/>
                <w:bCs/>
                <w:rtl/>
                <w:lang w:bidi="ar-IQ"/>
              </w:rPr>
              <w:t>الجبرلين والارتباع</w:t>
            </w:r>
          </w:p>
        </w:tc>
        <w:tc>
          <w:tcPr>
            <w:tcW w:w="1229"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3.45 a"/>
              </w:smartTagPr>
              <w:r w:rsidRPr="006E38B4">
                <w:rPr>
                  <w:rFonts w:asciiTheme="majorBidi" w:hAnsiTheme="majorBidi" w:cstheme="majorBidi"/>
                  <w:b/>
                  <w:bCs/>
                </w:rPr>
                <w:t>3.45 a</w:t>
              </w:r>
            </w:smartTag>
          </w:p>
        </w:tc>
        <w:tc>
          <w:tcPr>
            <w:tcW w:w="1155"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3.33 a"/>
              </w:smartTagPr>
              <w:r w:rsidRPr="006E38B4">
                <w:rPr>
                  <w:rFonts w:asciiTheme="majorBidi" w:hAnsiTheme="majorBidi" w:cstheme="majorBidi"/>
                  <w:b/>
                  <w:bCs/>
                </w:rPr>
                <w:t>3.33 a</w:t>
              </w:r>
            </w:smartTag>
          </w:p>
        </w:tc>
        <w:tc>
          <w:tcPr>
            <w:tcW w:w="117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3.65 a"/>
              </w:smartTagPr>
              <w:r w:rsidRPr="006E38B4">
                <w:rPr>
                  <w:rFonts w:asciiTheme="majorBidi" w:hAnsiTheme="majorBidi" w:cstheme="majorBidi"/>
                  <w:b/>
                  <w:bCs/>
                </w:rPr>
                <w:t>3.65 a</w:t>
              </w:r>
            </w:smartTag>
          </w:p>
        </w:tc>
        <w:tc>
          <w:tcPr>
            <w:tcW w:w="153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3.60 a"/>
              </w:smartTagPr>
              <w:r w:rsidRPr="006E38B4">
                <w:rPr>
                  <w:rFonts w:asciiTheme="majorBidi" w:hAnsiTheme="majorBidi" w:cstheme="majorBidi"/>
                  <w:b/>
                  <w:bCs/>
                </w:rPr>
                <w:t>3.60 a</w:t>
              </w:r>
            </w:smartTag>
          </w:p>
        </w:tc>
      </w:tr>
      <w:tr w:rsidR="006E38B4" w:rsidRPr="006E38B4" w:rsidTr="00DE2A22">
        <w:trPr>
          <w:trHeight w:val="557"/>
        </w:trPr>
        <w:tc>
          <w:tcPr>
            <w:tcW w:w="1405"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6E38B4" w:rsidRPr="006E38B4" w:rsidRDefault="006E38B4" w:rsidP="00DE2A22">
            <w:pPr>
              <w:jc w:val="center"/>
              <w:rPr>
                <w:rFonts w:asciiTheme="majorBidi" w:hAnsiTheme="majorBidi" w:cstheme="majorBidi"/>
                <w:b/>
                <w:bCs/>
                <w:rtl/>
                <w:lang w:bidi="ar-IQ"/>
              </w:rPr>
            </w:pPr>
          </w:p>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tl/>
                <w:lang w:bidi="ar-IQ"/>
              </w:rPr>
              <w:t>مستويات</w:t>
            </w:r>
          </w:p>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tl/>
                <w:lang w:bidi="ar-IQ"/>
              </w:rPr>
              <w:t>الالكاتون</w:t>
            </w:r>
          </w:p>
          <w:p w:rsidR="006E38B4" w:rsidRPr="006E38B4" w:rsidRDefault="006E38B4" w:rsidP="00DE2A22">
            <w:pPr>
              <w:jc w:val="center"/>
              <w:rPr>
                <w:rFonts w:asciiTheme="majorBidi" w:hAnsiTheme="majorBidi" w:cstheme="majorBidi"/>
                <w:b/>
                <w:bCs/>
                <w:rtl/>
                <w:lang w:bidi="ar-IQ"/>
              </w:rPr>
            </w:pPr>
          </w:p>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lang w:bidi="ar-IQ"/>
              </w:rPr>
              <w:t>X</w:t>
            </w:r>
          </w:p>
          <w:p w:rsidR="006E38B4" w:rsidRPr="006E38B4" w:rsidRDefault="006E38B4" w:rsidP="00DE2A22">
            <w:pPr>
              <w:jc w:val="center"/>
              <w:rPr>
                <w:rFonts w:asciiTheme="majorBidi" w:hAnsiTheme="majorBidi" w:cstheme="majorBidi"/>
                <w:b/>
                <w:bCs/>
                <w:lang w:bidi="ar-IQ"/>
              </w:rPr>
            </w:pPr>
          </w:p>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tl/>
                <w:lang w:bidi="ar-IQ"/>
              </w:rPr>
              <w:t>معاملات</w:t>
            </w:r>
          </w:p>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tl/>
                <w:lang w:bidi="ar-IQ"/>
              </w:rPr>
              <w:t>الحث</w:t>
            </w:r>
          </w:p>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tl/>
                <w:lang w:bidi="ar-IQ"/>
              </w:rPr>
              <w:t>الزهري</w:t>
            </w:r>
          </w:p>
        </w:tc>
        <w:tc>
          <w:tcPr>
            <w:tcW w:w="545" w:type="dxa"/>
            <w:vMerge w:val="restart"/>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p>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A</w:t>
            </w:r>
            <w:r w:rsidRPr="006E38B4">
              <w:rPr>
                <w:rFonts w:asciiTheme="majorBidi" w:hAnsiTheme="majorBidi" w:cstheme="majorBidi"/>
                <w:b/>
                <w:bCs/>
                <w:vertAlign w:val="subscript"/>
                <w:lang w:bidi="ar-IQ"/>
              </w:rPr>
              <w:t>0</w:t>
            </w:r>
          </w:p>
        </w:tc>
        <w:tc>
          <w:tcPr>
            <w:tcW w:w="766"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1</w:t>
            </w:r>
          </w:p>
        </w:tc>
        <w:tc>
          <w:tcPr>
            <w:tcW w:w="1229"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1.66 h</w:t>
            </w:r>
          </w:p>
        </w:tc>
        <w:tc>
          <w:tcPr>
            <w:tcW w:w="1155"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1.56 h</w:t>
            </w:r>
          </w:p>
        </w:tc>
        <w:tc>
          <w:tcPr>
            <w:tcW w:w="117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1.80 g"/>
              </w:smartTagPr>
              <w:r w:rsidRPr="006E38B4">
                <w:rPr>
                  <w:rFonts w:asciiTheme="majorBidi" w:hAnsiTheme="majorBidi" w:cstheme="majorBidi"/>
                  <w:b/>
                  <w:bCs/>
                </w:rPr>
                <w:t>1.80 g</w:t>
              </w:r>
            </w:smartTag>
          </w:p>
        </w:tc>
        <w:tc>
          <w:tcPr>
            <w:tcW w:w="153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smartTag w:uri="urn:schemas-microsoft-com:office:smarttags" w:element="metricconverter">
              <w:smartTagPr>
                <w:attr w:name="ProductID" w:val="1.70 f"/>
              </w:smartTagPr>
              <w:r w:rsidRPr="006E38B4">
                <w:rPr>
                  <w:rFonts w:asciiTheme="majorBidi" w:hAnsiTheme="majorBidi" w:cstheme="majorBidi"/>
                  <w:b/>
                  <w:bCs/>
                </w:rPr>
                <w:t>1.70 f</w:t>
              </w:r>
            </w:smartTag>
          </w:p>
        </w:tc>
      </w:tr>
      <w:tr w:rsidR="006E38B4" w:rsidRPr="006E38B4" w:rsidTr="00DE2A22">
        <w:trPr>
          <w:trHeight w:val="537"/>
        </w:trPr>
        <w:tc>
          <w:tcPr>
            <w:tcW w:w="1405"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545"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66"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2</w:t>
            </w:r>
          </w:p>
        </w:tc>
        <w:tc>
          <w:tcPr>
            <w:tcW w:w="1229"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1.93 g"/>
              </w:smartTagPr>
              <w:r w:rsidRPr="006E38B4">
                <w:rPr>
                  <w:rFonts w:asciiTheme="majorBidi" w:hAnsiTheme="majorBidi" w:cstheme="majorBidi"/>
                  <w:b/>
                  <w:bCs/>
                </w:rPr>
                <w:t>1.93 g</w:t>
              </w:r>
            </w:smartTag>
          </w:p>
        </w:tc>
        <w:tc>
          <w:tcPr>
            <w:tcW w:w="1155"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1.86 g"/>
              </w:smartTagPr>
              <w:r w:rsidRPr="006E38B4">
                <w:rPr>
                  <w:rFonts w:asciiTheme="majorBidi" w:hAnsiTheme="majorBidi" w:cstheme="majorBidi"/>
                  <w:b/>
                  <w:bCs/>
                </w:rPr>
                <w:t>1.86 g</w:t>
              </w:r>
            </w:smartTag>
          </w:p>
        </w:tc>
        <w:tc>
          <w:tcPr>
            <w:tcW w:w="117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1.96 g"/>
              </w:smartTagPr>
              <w:r w:rsidRPr="006E38B4">
                <w:rPr>
                  <w:rFonts w:asciiTheme="majorBidi" w:hAnsiTheme="majorBidi" w:cstheme="majorBidi"/>
                  <w:b/>
                  <w:bCs/>
                </w:rPr>
                <w:t>1.96 g</w:t>
              </w:r>
            </w:smartTag>
          </w:p>
        </w:tc>
        <w:tc>
          <w:tcPr>
            <w:tcW w:w="153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smartTag w:uri="urn:schemas-microsoft-com:office:smarttags" w:element="metricconverter">
              <w:smartTagPr>
                <w:attr w:name="ProductID" w:val="1.83 f"/>
              </w:smartTagPr>
              <w:r w:rsidRPr="006E38B4">
                <w:rPr>
                  <w:rFonts w:asciiTheme="majorBidi" w:hAnsiTheme="majorBidi" w:cstheme="majorBidi"/>
                  <w:b/>
                  <w:bCs/>
                </w:rPr>
                <w:t>1.83 f</w:t>
              </w:r>
            </w:smartTag>
          </w:p>
        </w:tc>
      </w:tr>
      <w:tr w:rsidR="006E38B4" w:rsidRPr="006E38B4" w:rsidTr="00DE2A22">
        <w:trPr>
          <w:trHeight w:val="487"/>
        </w:trPr>
        <w:tc>
          <w:tcPr>
            <w:tcW w:w="1405"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545"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66"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3</w:t>
            </w:r>
          </w:p>
        </w:tc>
        <w:tc>
          <w:tcPr>
            <w:tcW w:w="1229"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2.26 f"/>
              </w:smartTagPr>
              <w:r w:rsidRPr="006E38B4">
                <w:rPr>
                  <w:rFonts w:asciiTheme="majorBidi" w:hAnsiTheme="majorBidi" w:cstheme="majorBidi"/>
                  <w:b/>
                  <w:bCs/>
                </w:rPr>
                <w:t>2.26 f</w:t>
              </w:r>
            </w:smartTag>
          </w:p>
        </w:tc>
        <w:tc>
          <w:tcPr>
            <w:tcW w:w="1155"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2.23 f"/>
              </w:smartTagPr>
              <w:r w:rsidRPr="006E38B4">
                <w:rPr>
                  <w:rFonts w:asciiTheme="majorBidi" w:hAnsiTheme="majorBidi" w:cstheme="majorBidi"/>
                  <w:b/>
                  <w:bCs/>
                </w:rPr>
                <w:t>2.23 f</w:t>
              </w:r>
            </w:smartTag>
          </w:p>
        </w:tc>
        <w:tc>
          <w:tcPr>
            <w:tcW w:w="117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2.30 f"/>
              </w:smartTagPr>
              <w:r w:rsidRPr="006E38B4">
                <w:rPr>
                  <w:rFonts w:asciiTheme="majorBidi" w:hAnsiTheme="majorBidi" w:cstheme="majorBidi"/>
                  <w:b/>
                  <w:bCs/>
                </w:rPr>
                <w:t>2.30 f</w:t>
              </w:r>
            </w:smartTag>
          </w:p>
        </w:tc>
        <w:tc>
          <w:tcPr>
            <w:tcW w:w="153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Pr>
              <w:t>2.16 e</w:t>
            </w:r>
          </w:p>
        </w:tc>
      </w:tr>
      <w:tr w:rsidR="006E38B4" w:rsidRPr="006E38B4" w:rsidTr="00DE2A22">
        <w:trPr>
          <w:trHeight w:val="467"/>
        </w:trPr>
        <w:tc>
          <w:tcPr>
            <w:tcW w:w="1405"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545"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66"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4</w:t>
            </w:r>
          </w:p>
        </w:tc>
        <w:tc>
          <w:tcPr>
            <w:tcW w:w="1229"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2.46 e</w:t>
            </w:r>
          </w:p>
        </w:tc>
        <w:tc>
          <w:tcPr>
            <w:tcW w:w="1155"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2.30 f"/>
              </w:smartTagPr>
              <w:r w:rsidRPr="006E38B4">
                <w:rPr>
                  <w:rFonts w:asciiTheme="majorBidi" w:hAnsiTheme="majorBidi" w:cstheme="majorBidi"/>
                  <w:b/>
                  <w:bCs/>
                </w:rPr>
                <w:t>2.30 f</w:t>
              </w:r>
            </w:smartTag>
          </w:p>
        </w:tc>
        <w:tc>
          <w:tcPr>
            <w:tcW w:w="117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2.60 e</w:t>
            </w:r>
          </w:p>
        </w:tc>
        <w:tc>
          <w:tcPr>
            <w:tcW w:w="153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Pr>
              <w:t>2.50 d</w:t>
            </w:r>
          </w:p>
        </w:tc>
      </w:tr>
      <w:tr w:rsidR="006E38B4" w:rsidRPr="006E38B4" w:rsidTr="00DE2A22">
        <w:trPr>
          <w:trHeight w:val="460"/>
        </w:trPr>
        <w:tc>
          <w:tcPr>
            <w:tcW w:w="1405"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545" w:type="dxa"/>
            <w:vMerge w:val="restart"/>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p>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A</w:t>
            </w:r>
            <w:r w:rsidRPr="006E38B4">
              <w:rPr>
                <w:rFonts w:asciiTheme="majorBidi" w:hAnsiTheme="majorBidi" w:cstheme="majorBidi"/>
                <w:b/>
                <w:bCs/>
                <w:vertAlign w:val="subscript"/>
                <w:lang w:bidi="ar-IQ"/>
              </w:rPr>
              <w:t>1</w:t>
            </w:r>
          </w:p>
        </w:tc>
        <w:tc>
          <w:tcPr>
            <w:tcW w:w="766"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1</w:t>
            </w:r>
          </w:p>
        </w:tc>
        <w:tc>
          <w:tcPr>
            <w:tcW w:w="1229"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2.86 e</w:t>
            </w:r>
          </w:p>
        </w:tc>
        <w:tc>
          <w:tcPr>
            <w:tcW w:w="1155"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2.76 e</w:t>
            </w:r>
          </w:p>
        </w:tc>
        <w:tc>
          <w:tcPr>
            <w:tcW w:w="117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Pr>
              <w:t>2.63 e</w:t>
            </w:r>
          </w:p>
        </w:tc>
        <w:tc>
          <w:tcPr>
            <w:tcW w:w="153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Pr>
              <w:t>2.56 d</w:t>
            </w:r>
          </w:p>
        </w:tc>
      </w:tr>
      <w:tr w:rsidR="006E38B4" w:rsidRPr="006E38B4" w:rsidTr="00DE2A22">
        <w:trPr>
          <w:trHeight w:val="452"/>
        </w:trPr>
        <w:tc>
          <w:tcPr>
            <w:tcW w:w="1405"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545"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66"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2</w:t>
            </w:r>
          </w:p>
        </w:tc>
        <w:tc>
          <w:tcPr>
            <w:tcW w:w="1229"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3.16 d</w:t>
            </w:r>
          </w:p>
        </w:tc>
        <w:tc>
          <w:tcPr>
            <w:tcW w:w="1155"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3.10 d</w:t>
            </w:r>
          </w:p>
        </w:tc>
        <w:tc>
          <w:tcPr>
            <w:tcW w:w="117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Pr>
              <w:t>2.70 e</w:t>
            </w:r>
          </w:p>
        </w:tc>
        <w:tc>
          <w:tcPr>
            <w:tcW w:w="153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Pr>
              <w:t>2.56 d</w:t>
            </w:r>
          </w:p>
        </w:tc>
      </w:tr>
      <w:tr w:rsidR="006E38B4" w:rsidRPr="006E38B4" w:rsidTr="00DE2A22">
        <w:trPr>
          <w:trHeight w:val="495"/>
        </w:trPr>
        <w:tc>
          <w:tcPr>
            <w:tcW w:w="1405"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545"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66"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3</w:t>
            </w:r>
          </w:p>
        </w:tc>
        <w:tc>
          <w:tcPr>
            <w:tcW w:w="1229"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3.40 c</w:t>
            </w:r>
          </w:p>
        </w:tc>
        <w:tc>
          <w:tcPr>
            <w:tcW w:w="1155"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3.23 d</w:t>
            </w:r>
          </w:p>
        </w:tc>
        <w:tc>
          <w:tcPr>
            <w:tcW w:w="117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Pr>
              <w:t>3.43 c</w:t>
            </w:r>
          </w:p>
        </w:tc>
        <w:tc>
          <w:tcPr>
            <w:tcW w:w="153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Pr>
              <w:t>3.30 c</w:t>
            </w:r>
          </w:p>
        </w:tc>
      </w:tr>
      <w:tr w:rsidR="006E38B4" w:rsidRPr="006E38B4" w:rsidTr="00DE2A22">
        <w:trPr>
          <w:trHeight w:val="469"/>
        </w:trPr>
        <w:tc>
          <w:tcPr>
            <w:tcW w:w="1405"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545"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66"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4</w:t>
            </w:r>
          </w:p>
        </w:tc>
        <w:tc>
          <w:tcPr>
            <w:tcW w:w="1229"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3.80 b</w:t>
            </w:r>
          </w:p>
        </w:tc>
        <w:tc>
          <w:tcPr>
            <w:tcW w:w="1155"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3.60 b</w:t>
            </w:r>
          </w:p>
        </w:tc>
        <w:tc>
          <w:tcPr>
            <w:tcW w:w="117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Pr>
              <w:t>3.76 b</w:t>
            </w:r>
          </w:p>
        </w:tc>
        <w:tc>
          <w:tcPr>
            <w:tcW w:w="153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Pr>
              <w:t>3.60 b</w:t>
            </w:r>
          </w:p>
        </w:tc>
      </w:tr>
      <w:tr w:rsidR="006E38B4" w:rsidRPr="006E38B4" w:rsidTr="00DE2A22">
        <w:trPr>
          <w:trHeight w:val="437"/>
        </w:trPr>
        <w:tc>
          <w:tcPr>
            <w:tcW w:w="1405"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545" w:type="dxa"/>
            <w:vMerge w:val="restart"/>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p>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A</w:t>
            </w:r>
            <w:r w:rsidRPr="006E38B4">
              <w:rPr>
                <w:rFonts w:asciiTheme="majorBidi" w:hAnsiTheme="majorBidi" w:cstheme="majorBidi"/>
                <w:b/>
                <w:bCs/>
                <w:vertAlign w:val="subscript"/>
                <w:lang w:bidi="ar-IQ"/>
              </w:rPr>
              <w:t>2</w:t>
            </w:r>
          </w:p>
        </w:tc>
        <w:tc>
          <w:tcPr>
            <w:tcW w:w="766"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1</w:t>
            </w:r>
          </w:p>
        </w:tc>
        <w:tc>
          <w:tcPr>
            <w:tcW w:w="1229"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3.70 b</w:t>
            </w:r>
          </w:p>
        </w:tc>
        <w:tc>
          <w:tcPr>
            <w:tcW w:w="1155"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3.70 b</w:t>
            </w:r>
          </w:p>
        </w:tc>
        <w:tc>
          <w:tcPr>
            <w:tcW w:w="117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Pr>
              <w:t>3.70 b</w:t>
            </w:r>
          </w:p>
        </w:tc>
        <w:tc>
          <w:tcPr>
            <w:tcW w:w="153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Pr>
              <w:t>3.63 b</w:t>
            </w:r>
          </w:p>
        </w:tc>
      </w:tr>
      <w:tr w:rsidR="006E38B4" w:rsidRPr="006E38B4" w:rsidTr="00DE2A22">
        <w:trPr>
          <w:trHeight w:val="476"/>
        </w:trPr>
        <w:tc>
          <w:tcPr>
            <w:tcW w:w="1405"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545"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66"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2</w:t>
            </w:r>
          </w:p>
        </w:tc>
        <w:tc>
          <w:tcPr>
            <w:tcW w:w="1229"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3.10 d</w:t>
            </w:r>
          </w:p>
        </w:tc>
        <w:tc>
          <w:tcPr>
            <w:tcW w:w="1155"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rPr>
              <w:t>3.46 c</w:t>
            </w:r>
          </w:p>
        </w:tc>
        <w:tc>
          <w:tcPr>
            <w:tcW w:w="117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Pr>
              <w:t>3.23 d</w:t>
            </w:r>
          </w:p>
        </w:tc>
        <w:tc>
          <w:tcPr>
            <w:tcW w:w="153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r w:rsidRPr="006E38B4">
              <w:rPr>
                <w:rFonts w:asciiTheme="majorBidi" w:hAnsiTheme="majorBidi" w:cstheme="majorBidi"/>
                <w:b/>
                <w:bCs/>
              </w:rPr>
              <w:t>3.30 c</w:t>
            </w:r>
          </w:p>
        </w:tc>
      </w:tr>
      <w:tr w:rsidR="006E38B4" w:rsidRPr="006E38B4" w:rsidTr="00DE2A22">
        <w:trPr>
          <w:trHeight w:val="468"/>
        </w:trPr>
        <w:tc>
          <w:tcPr>
            <w:tcW w:w="1405"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545"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66"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3</w:t>
            </w:r>
          </w:p>
        </w:tc>
        <w:tc>
          <w:tcPr>
            <w:tcW w:w="1229"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3.90 a"/>
              </w:smartTagPr>
              <w:r w:rsidRPr="006E38B4">
                <w:rPr>
                  <w:rFonts w:asciiTheme="majorBidi" w:hAnsiTheme="majorBidi" w:cstheme="majorBidi"/>
                  <w:b/>
                  <w:bCs/>
                </w:rPr>
                <w:t>3.90 a</w:t>
              </w:r>
            </w:smartTag>
          </w:p>
        </w:tc>
        <w:tc>
          <w:tcPr>
            <w:tcW w:w="1155"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4.20 a"/>
              </w:smartTagPr>
              <w:r w:rsidRPr="006E38B4">
                <w:rPr>
                  <w:rFonts w:asciiTheme="majorBidi" w:hAnsiTheme="majorBidi" w:cstheme="majorBidi"/>
                  <w:b/>
                  <w:bCs/>
                </w:rPr>
                <w:t>4.20 a</w:t>
              </w:r>
            </w:smartTag>
          </w:p>
        </w:tc>
        <w:tc>
          <w:tcPr>
            <w:tcW w:w="117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smartTag w:uri="urn:schemas-microsoft-com:office:smarttags" w:element="metricconverter">
              <w:smartTagPr>
                <w:attr w:name="ProductID" w:val="4.66 a"/>
              </w:smartTagPr>
              <w:r w:rsidRPr="006E38B4">
                <w:rPr>
                  <w:rFonts w:asciiTheme="majorBidi" w:hAnsiTheme="majorBidi" w:cstheme="majorBidi"/>
                  <w:b/>
                  <w:bCs/>
                </w:rPr>
                <w:t>4.66 a</w:t>
              </w:r>
            </w:smartTag>
          </w:p>
        </w:tc>
        <w:tc>
          <w:tcPr>
            <w:tcW w:w="153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smartTag w:uri="urn:schemas-microsoft-com:office:smarttags" w:element="metricconverter">
              <w:smartTagPr>
                <w:attr w:name="ProductID" w:val="4.60 a"/>
              </w:smartTagPr>
              <w:r w:rsidRPr="006E38B4">
                <w:rPr>
                  <w:rFonts w:asciiTheme="majorBidi" w:hAnsiTheme="majorBidi" w:cstheme="majorBidi"/>
                  <w:b/>
                  <w:bCs/>
                </w:rPr>
                <w:t>4.60 a</w:t>
              </w:r>
            </w:smartTag>
          </w:p>
        </w:tc>
      </w:tr>
      <w:tr w:rsidR="006E38B4" w:rsidRPr="006E38B4" w:rsidTr="00DE2A22">
        <w:trPr>
          <w:trHeight w:val="546"/>
        </w:trPr>
        <w:tc>
          <w:tcPr>
            <w:tcW w:w="1405"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545" w:type="dxa"/>
            <w:vMerge/>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bidi w:val="0"/>
              <w:rPr>
                <w:rFonts w:asciiTheme="majorBidi" w:hAnsiTheme="majorBidi" w:cstheme="majorBidi"/>
                <w:b/>
                <w:bCs/>
                <w:lang w:bidi="ar-IQ"/>
              </w:rPr>
            </w:pPr>
          </w:p>
        </w:tc>
        <w:tc>
          <w:tcPr>
            <w:tcW w:w="766" w:type="dxa"/>
            <w:tcBorders>
              <w:top w:val="single" w:sz="4" w:space="0" w:color="auto"/>
              <w:left w:val="single" w:sz="4" w:space="0" w:color="auto"/>
              <w:bottom w:val="single" w:sz="4" w:space="0" w:color="auto"/>
              <w:right w:val="single" w:sz="4" w:space="0" w:color="auto"/>
            </w:tcBorders>
            <w:vAlign w:val="center"/>
            <w:hideMark/>
          </w:tcPr>
          <w:p w:rsidR="006E38B4" w:rsidRPr="006E38B4" w:rsidRDefault="006E38B4" w:rsidP="00DE2A22">
            <w:pPr>
              <w:jc w:val="center"/>
              <w:rPr>
                <w:rFonts w:asciiTheme="majorBidi" w:hAnsiTheme="majorBidi" w:cstheme="majorBidi"/>
                <w:b/>
                <w:bCs/>
                <w:lang w:bidi="ar-IQ"/>
              </w:rPr>
            </w:pPr>
            <w:r w:rsidRPr="006E38B4">
              <w:rPr>
                <w:rFonts w:asciiTheme="majorBidi" w:hAnsiTheme="majorBidi" w:cstheme="majorBidi"/>
                <w:b/>
                <w:bCs/>
                <w:lang w:bidi="ar-IQ"/>
              </w:rPr>
              <w:t>B</w:t>
            </w:r>
            <w:r w:rsidRPr="006E38B4">
              <w:rPr>
                <w:rFonts w:asciiTheme="majorBidi" w:hAnsiTheme="majorBidi" w:cstheme="majorBidi"/>
                <w:b/>
                <w:bCs/>
                <w:vertAlign w:val="subscript"/>
                <w:lang w:bidi="ar-IQ"/>
              </w:rPr>
              <w:t>4</w:t>
            </w:r>
          </w:p>
        </w:tc>
        <w:tc>
          <w:tcPr>
            <w:tcW w:w="1229"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4.10 a"/>
              </w:smartTagPr>
              <w:r w:rsidRPr="006E38B4">
                <w:rPr>
                  <w:rFonts w:asciiTheme="majorBidi" w:hAnsiTheme="majorBidi" w:cstheme="majorBidi"/>
                  <w:b/>
                  <w:bCs/>
                </w:rPr>
                <w:t>4.10 a</w:t>
              </w:r>
            </w:smartTag>
          </w:p>
        </w:tc>
        <w:tc>
          <w:tcPr>
            <w:tcW w:w="1155"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lang w:bidi="ar-IQ"/>
              </w:rPr>
            </w:pPr>
            <w:smartTag w:uri="urn:schemas-microsoft-com:office:smarttags" w:element="metricconverter">
              <w:smartTagPr>
                <w:attr w:name="ProductID" w:val="4.10 a"/>
              </w:smartTagPr>
              <w:r w:rsidRPr="006E38B4">
                <w:rPr>
                  <w:rFonts w:asciiTheme="majorBidi" w:hAnsiTheme="majorBidi" w:cstheme="majorBidi"/>
                  <w:b/>
                  <w:bCs/>
                </w:rPr>
                <w:t>4.10 a</w:t>
              </w:r>
            </w:smartTag>
          </w:p>
        </w:tc>
        <w:tc>
          <w:tcPr>
            <w:tcW w:w="117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smartTag w:uri="urn:schemas-microsoft-com:office:smarttags" w:element="metricconverter">
              <w:smartTagPr>
                <w:attr w:name="ProductID" w:val="4.60 a"/>
              </w:smartTagPr>
              <w:r w:rsidRPr="006E38B4">
                <w:rPr>
                  <w:rFonts w:asciiTheme="majorBidi" w:hAnsiTheme="majorBidi" w:cstheme="majorBidi"/>
                  <w:b/>
                  <w:bCs/>
                </w:rPr>
                <w:t>4.60 a</w:t>
              </w:r>
            </w:smartTag>
          </w:p>
        </w:tc>
        <w:tc>
          <w:tcPr>
            <w:tcW w:w="1530" w:type="dxa"/>
            <w:tcBorders>
              <w:top w:val="single" w:sz="4" w:space="0" w:color="auto"/>
              <w:left w:val="single" w:sz="4" w:space="0" w:color="auto"/>
              <w:bottom w:val="single" w:sz="4" w:space="0" w:color="auto"/>
              <w:right w:val="single" w:sz="4" w:space="0" w:color="auto"/>
            </w:tcBorders>
            <w:vAlign w:val="center"/>
          </w:tcPr>
          <w:p w:rsidR="006E38B4" w:rsidRPr="006E38B4" w:rsidRDefault="006E38B4" w:rsidP="00DE2A22">
            <w:pPr>
              <w:jc w:val="center"/>
              <w:rPr>
                <w:rFonts w:asciiTheme="majorBidi" w:hAnsiTheme="majorBidi" w:cstheme="majorBidi"/>
                <w:b/>
                <w:bCs/>
                <w:rtl/>
                <w:lang w:bidi="ar-IQ"/>
              </w:rPr>
            </w:pPr>
            <w:smartTag w:uri="urn:schemas-microsoft-com:office:smarttags" w:element="metricconverter">
              <w:smartTagPr>
                <w:attr w:name="ProductID" w:val="4.70 a"/>
              </w:smartTagPr>
              <w:r w:rsidRPr="006E38B4">
                <w:rPr>
                  <w:rFonts w:asciiTheme="majorBidi" w:hAnsiTheme="majorBidi" w:cstheme="majorBidi"/>
                  <w:b/>
                  <w:bCs/>
                </w:rPr>
                <w:t>4.70 a</w:t>
              </w:r>
            </w:smartTag>
          </w:p>
        </w:tc>
      </w:tr>
    </w:tbl>
    <w:p w:rsidR="006E38B4" w:rsidRPr="006E38B4" w:rsidRDefault="006E38B4" w:rsidP="006E38B4">
      <w:pPr>
        <w:spacing w:line="360" w:lineRule="auto"/>
        <w:rPr>
          <w:rFonts w:asciiTheme="majorBidi" w:hAnsiTheme="majorBidi" w:cstheme="majorBidi"/>
          <w:b/>
          <w:bCs/>
          <w:rtl/>
          <w:lang w:bidi="ar-IQ"/>
        </w:rPr>
      </w:pPr>
    </w:p>
    <w:p w:rsidR="006E38B4" w:rsidRPr="006E38B4" w:rsidRDefault="006E38B4" w:rsidP="006E38B4">
      <w:pPr>
        <w:rPr>
          <w:rFonts w:asciiTheme="majorBidi" w:hAnsiTheme="majorBidi" w:cstheme="majorBidi"/>
          <w:rtl/>
          <w:lang w:bidi="ar-IQ"/>
        </w:rPr>
      </w:pPr>
      <w:r w:rsidRPr="006E38B4">
        <w:rPr>
          <w:rFonts w:asciiTheme="majorBidi" w:hAnsiTheme="majorBidi" w:cstheme="majorBidi"/>
          <w:b/>
          <w:bCs/>
          <w:rtl/>
          <w:lang w:bidi="ar-IQ"/>
        </w:rPr>
        <w:t>*القيمة التي تشترك بالحرف نفسه ضمن كل عمود ولكل عامل من العوامل الرئيسية كذلك التداخل بينها لا تختلف عن بعضها معنوياً حسب اختبار دنكن متعدد الحدود عند مستوى احتمال</w:t>
      </w:r>
      <w:r w:rsidRPr="006E38B4">
        <w:rPr>
          <w:rFonts w:asciiTheme="majorBidi" w:hAnsiTheme="majorBidi" w:cstheme="majorBidi"/>
          <w:b/>
          <w:bCs/>
          <w:lang w:bidi="ar-IQ"/>
        </w:rPr>
        <w:t xml:space="preserve">0.05 </w:t>
      </w:r>
      <w:r w:rsidRPr="006E38B4">
        <w:rPr>
          <w:rFonts w:asciiTheme="majorBidi" w:hAnsiTheme="majorBidi" w:cstheme="majorBidi"/>
          <w:b/>
          <w:bCs/>
          <w:rtl/>
          <w:lang w:bidi="ar-IQ"/>
        </w:rPr>
        <w:t>.</w:t>
      </w:r>
    </w:p>
    <w:p w:rsidR="006E38B4" w:rsidRPr="006E38B4" w:rsidRDefault="006E38B4" w:rsidP="006E38B4">
      <w:pPr>
        <w:spacing w:line="360" w:lineRule="auto"/>
        <w:rPr>
          <w:rFonts w:asciiTheme="majorBidi" w:hAnsiTheme="majorBidi" w:cstheme="majorBidi"/>
          <w:b/>
          <w:bCs/>
          <w:rtl/>
          <w:lang w:bidi="ar-IQ"/>
        </w:rPr>
      </w:pPr>
    </w:p>
    <w:p w:rsidR="006E38B4" w:rsidRPr="006E38B4" w:rsidRDefault="006E38B4" w:rsidP="006E38B4">
      <w:pPr>
        <w:spacing w:line="360" w:lineRule="auto"/>
        <w:rPr>
          <w:rFonts w:asciiTheme="majorBidi" w:hAnsiTheme="majorBidi" w:cstheme="majorBidi"/>
          <w:b/>
          <w:bCs/>
          <w:rtl/>
          <w:lang w:bidi="ar-IQ"/>
        </w:rPr>
      </w:pPr>
    </w:p>
    <w:p w:rsidR="006E38B4" w:rsidRPr="006E38B4" w:rsidRDefault="006E38B4" w:rsidP="006E38B4">
      <w:pPr>
        <w:spacing w:line="360" w:lineRule="auto"/>
        <w:rPr>
          <w:rFonts w:asciiTheme="majorBidi" w:hAnsiTheme="majorBidi" w:cstheme="majorBidi"/>
          <w:b/>
          <w:bCs/>
          <w:rtl/>
          <w:lang w:bidi="ar-IQ"/>
        </w:rPr>
      </w:pPr>
    </w:p>
    <w:p w:rsidR="006E38B4" w:rsidRPr="00C1793C" w:rsidRDefault="006E38B4" w:rsidP="006E38B4">
      <w:pPr>
        <w:tabs>
          <w:tab w:val="left" w:pos="1550"/>
        </w:tabs>
        <w:spacing w:line="360" w:lineRule="auto"/>
        <w:rPr>
          <w:rFonts w:asciiTheme="majorBidi" w:hAnsiTheme="majorBidi" w:cstheme="majorBidi"/>
          <w:b/>
          <w:bCs/>
          <w:sz w:val="28"/>
          <w:szCs w:val="28"/>
          <w:rtl/>
          <w:lang w:bidi="ar-IQ"/>
        </w:rPr>
      </w:pPr>
      <w:r w:rsidRPr="00C1793C">
        <w:rPr>
          <w:rFonts w:asciiTheme="majorBidi" w:hAnsiTheme="majorBidi" w:cstheme="majorBidi"/>
          <w:b/>
          <w:bCs/>
          <w:sz w:val="28"/>
          <w:szCs w:val="28"/>
          <w:rtl/>
        </w:rPr>
        <w:lastRenderedPageBreak/>
        <w:t>المصــادر</w:t>
      </w:r>
      <w:r w:rsidRPr="00C1793C">
        <w:rPr>
          <w:rFonts w:asciiTheme="majorBidi" w:hAnsiTheme="majorBidi" w:cstheme="majorBidi"/>
          <w:b/>
          <w:bCs/>
          <w:sz w:val="28"/>
          <w:szCs w:val="28"/>
        </w:rPr>
        <w:tab/>
      </w:r>
    </w:p>
    <w:p w:rsidR="006E38B4" w:rsidRPr="006E38B4" w:rsidRDefault="006E38B4" w:rsidP="006E38B4">
      <w:pPr>
        <w:spacing w:line="360" w:lineRule="auto"/>
        <w:jc w:val="both"/>
        <w:rPr>
          <w:rFonts w:asciiTheme="majorBidi" w:hAnsiTheme="majorBidi" w:cstheme="majorBidi"/>
          <w:rtl/>
          <w:lang w:bidi="ar-IQ"/>
        </w:rPr>
      </w:pPr>
      <w:r w:rsidRPr="006E38B4">
        <w:rPr>
          <w:rFonts w:asciiTheme="majorBidi" w:hAnsiTheme="majorBidi" w:cstheme="majorBidi"/>
          <w:rtl/>
        </w:rPr>
        <w:t>إبراهيم</w:t>
      </w:r>
      <w:r w:rsidRPr="006E38B4">
        <w:rPr>
          <w:rFonts w:asciiTheme="majorBidi" w:hAnsiTheme="majorBidi" w:cstheme="majorBidi"/>
          <w:rtl/>
          <w:lang w:bidi="ar-IQ"/>
        </w:rPr>
        <w:t>،</w:t>
      </w:r>
      <w:r w:rsidRPr="006E38B4">
        <w:rPr>
          <w:rFonts w:asciiTheme="majorBidi" w:hAnsiTheme="majorBidi" w:cstheme="majorBidi"/>
          <w:rtl/>
        </w:rPr>
        <w:t xml:space="preserve"> فاضل فتحي رجب</w:t>
      </w:r>
      <w:r w:rsidRPr="006E38B4">
        <w:rPr>
          <w:rFonts w:asciiTheme="majorBidi" w:hAnsiTheme="majorBidi" w:cstheme="majorBidi"/>
          <w:rtl/>
          <w:lang w:bidi="ar-IQ"/>
        </w:rPr>
        <w:t>.2007.</w:t>
      </w:r>
      <w:r w:rsidRPr="006E38B4">
        <w:rPr>
          <w:rFonts w:asciiTheme="majorBidi" w:hAnsiTheme="majorBidi" w:cstheme="majorBidi"/>
          <w:rtl/>
        </w:rPr>
        <w:t>تأثير مواعيد الزراعة والرش بحامض الجبرليك في النمو الخضري وكمية  ونوعية الحاصل لصنفين من القرنابيط</w:t>
      </w:r>
      <w:r w:rsidRPr="006E38B4">
        <w:rPr>
          <w:rFonts w:asciiTheme="majorBidi" w:hAnsiTheme="majorBidi" w:cstheme="majorBidi"/>
          <w:rtl/>
          <w:lang w:bidi="ar-IQ"/>
        </w:rPr>
        <w:t>.رسالة ماجستير. كلية الزراعة .جامعة الموصل .العراق .</w:t>
      </w:r>
    </w:p>
    <w:p w:rsidR="006E38B4" w:rsidRPr="006E38B4" w:rsidRDefault="006E38B4" w:rsidP="006E38B4">
      <w:pPr>
        <w:spacing w:line="360" w:lineRule="auto"/>
        <w:jc w:val="both"/>
        <w:rPr>
          <w:rFonts w:asciiTheme="majorBidi" w:hAnsiTheme="majorBidi" w:cstheme="majorBidi"/>
          <w:lang w:bidi="ar-IQ"/>
        </w:rPr>
      </w:pPr>
      <w:r w:rsidRPr="006E38B4">
        <w:rPr>
          <w:rFonts w:asciiTheme="majorBidi" w:hAnsiTheme="majorBidi" w:cstheme="majorBidi"/>
          <w:rtl/>
        </w:rPr>
        <w:t>إدريس، محمدحامد.</w:t>
      </w:r>
      <w:r w:rsidRPr="006E38B4">
        <w:rPr>
          <w:rFonts w:asciiTheme="majorBidi" w:hAnsiTheme="majorBidi" w:cstheme="majorBidi"/>
        </w:rPr>
        <w:t xml:space="preserve">2007 </w:t>
      </w:r>
      <w:r w:rsidRPr="006E38B4">
        <w:rPr>
          <w:rFonts w:asciiTheme="majorBidi" w:hAnsiTheme="majorBidi" w:cstheme="majorBidi"/>
          <w:rtl/>
        </w:rPr>
        <w:t>. فسيولوجيا النبات. مركز سوزان مبارك الاستكشافي العلمي ،جمهورية مصر العربية :264</w:t>
      </w:r>
      <w:r w:rsidRPr="006E38B4">
        <w:rPr>
          <w:rFonts w:asciiTheme="majorBidi" w:hAnsiTheme="majorBidi" w:cstheme="majorBidi"/>
          <w:rtl/>
          <w:lang w:bidi="ar-IQ"/>
        </w:rPr>
        <w:t xml:space="preserve"> ص .</w:t>
      </w:r>
      <w:r w:rsidRPr="006E38B4">
        <w:rPr>
          <w:rFonts w:asciiTheme="majorBidi" w:hAnsiTheme="majorBidi" w:cstheme="majorBidi"/>
          <w:lang w:bidi="ar-IQ"/>
        </w:rPr>
        <w:t xml:space="preserve">www.smsec.com </w:t>
      </w:r>
    </w:p>
    <w:p w:rsidR="006E38B4" w:rsidRPr="006E38B4" w:rsidRDefault="006E38B4" w:rsidP="006E38B4">
      <w:pPr>
        <w:spacing w:line="360" w:lineRule="auto"/>
        <w:jc w:val="both"/>
        <w:rPr>
          <w:rFonts w:asciiTheme="majorBidi" w:hAnsiTheme="majorBidi" w:cstheme="majorBidi"/>
          <w:rtl/>
          <w:lang w:bidi="ar-SY"/>
        </w:rPr>
      </w:pPr>
      <w:r w:rsidRPr="006E38B4">
        <w:rPr>
          <w:rFonts w:asciiTheme="majorBidi" w:hAnsiTheme="majorBidi" w:cstheme="majorBidi"/>
          <w:rtl/>
        </w:rPr>
        <w:t xml:space="preserve">الراوي </w:t>
      </w:r>
      <w:r w:rsidRPr="006E38B4">
        <w:rPr>
          <w:rFonts w:asciiTheme="majorBidi" w:hAnsiTheme="majorBidi" w:cstheme="majorBidi"/>
          <w:rtl/>
          <w:lang w:bidi="ar-IQ"/>
        </w:rPr>
        <w:t>،</w:t>
      </w:r>
      <w:r w:rsidRPr="006E38B4">
        <w:rPr>
          <w:rFonts w:asciiTheme="majorBidi" w:hAnsiTheme="majorBidi" w:cstheme="majorBidi"/>
          <w:rtl/>
        </w:rPr>
        <w:t xml:space="preserve"> خاشع محمود وعبد العزيز محمد خلف الله </w:t>
      </w:r>
      <w:r w:rsidRPr="006E38B4">
        <w:rPr>
          <w:rFonts w:asciiTheme="majorBidi" w:hAnsiTheme="majorBidi" w:cstheme="majorBidi"/>
          <w:rtl/>
          <w:lang w:bidi="ar-IQ"/>
        </w:rPr>
        <w:t>.</w:t>
      </w:r>
      <w:r w:rsidRPr="006E38B4">
        <w:rPr>
          <w:rFonts w:asciiTheme="majorBidi" w:hAnsiTheme="majorBidi" w:cstheme="majorBidi"/>
        </w:rPr>
        <w:t>2000</w:t>
      </w:r>
      <w:r w:rsidRPr="006E38B4">
        <w:rPr>
          <w:rFonts w:asciiTheme="majorBidi" w:hAnsiTheme="majorBidi" w:cstheme="majorBidi"/>
          <w:rtl/>
        </w:rPr>
        <w:t>. تصميم وتحـليل التجارب الزراعية ، وزارة التعليم العالي والبحث العلمي</w:t>
      </w:r>
      <w:r w:rsidRPr="006E38B4">
        <w:rPr>
          <w:rFonts w:asciiTheme="majorBidi" w:hAnsiTheme="majorBidi" w:cstheme="majorBidi"/>
          <w:rtl/>
          <w:lang w:bidi="ar-IQ"/>
        </w:rPr>
        <w:t xml:space="preserve"> . </w:t>
      </w:r>
      <w:r w:rsidRPr="006E38B4">
        <w:rPr>
          <w:rFonts w:asciiTheme="majorBidi" w:hAnsiTheme="majorBidi" w:cstheme="majorBidi"/>
          <w:rtl/>
        </w:rPr>
        <w:t xml:space="preserve">جامعة الموصل </w:t>
      </w:r>
      <w:r w:rsidRPr="006E38B4">
        <w:rPr>
          <w:rFonts w:asciiTheme="majorBidi" w:hAnsiTheme="majorBidi" w:cstheme="majorBidi"/>
          <w:rtl/>
          <w:lang w:bidi="ar-IQ"/>
        </w:rPr>
        <w:t>.</w:t>
      </w:r>
      <w:r w:rsidRPr="006E38B4">
        <w:rPr>
          <w:rFonts w:asciiTheme="majorBidi" w:hAnsiTheme="majorBidi" w:cstheme="majorBidi"/>
          <w:rtl/>
        </w:rPr>
        <w:t xml:space="preserve"> العراق</w:t>
      </w:r>
      <w:r w:rsidRPr="006E38B4">
        <w:rPr>
          <w:rFonts w:asciiTheme="majorBidi" w:hAnsiTheme="majorBidi" w:cstheme="majorBidi"/>
          <w:rtl/>
          <w:lang w:bidi="ar-SY"/>
        </w:rPr>
        <w:t>.</w:t>
      </w:r>
    </w:p>
    <w:p w:rsidR="006E38B4" w:rsidRPr="006E38B4" w:rsidRDefault="006E38B4" w:rsidP="006E38B4">
      <w:pPr>
        <w:spacing w:line="360" w:lineRule="auto"/>
        <w:jc w:val="both"/>
        <w:rPr>
          <w:rFonts w:asciiTheme="majorBidi" w:hAnsiTheme="majorBidi" w:cstheme="majorBidi"/>
          <w:rtl/>
          <w:lang w:bidi="ar-IQ"/>
        </w:rPr>
      </w:pPr>
      <w:r w:rsidRPr="006E38B4">
        <w:rPr>
          <w:rFonts w:asciiTheme="majorBidi" w:hAnsiTheme="majorBidi" w:cstheme="majorBidi"/>
          <w:rtl/>
          <w:lang w:bidi="ar-SY"/>
        </w:rPr>
        <w:t>الصحاف ،</w:t>
      </w:r>
      <w:r w:rsidRPr="006E38B4">
        <w:rPr>
          <w:rFonts w:asciiTheme="majorBidi" w:hAnsiTheme="majorBidi" w:cstheme="majorBidi"/>
          <w:rtl/>
        </w:rPr>
        <w:t xml:space="preserve"> فاضل حسين</w:t>
      </w:r>
      <w:r w:rsidRPr="006E38B4">
        <w:rPr>
          <w:rFonts w:asciiTheme="majorBidi" w:hAnsiTheme="majorBidi" w:cstheme="majorBidi"/>
          <w:rtl/>
          <w:lang w:bidi="ar-SY"/>
        </w:rPr>
        <w:t xml:space="preserve"> وآلاء صالح عاتي (</w:t>
      </w:r>
      <w:r w:rsidRPr="006E38B4">
        <w:rPr>
          <w:rFonts w:asciiTheme="majorBidi" w:hAnsiTheme="majorBidi" w:cstheme="majorBidi"/>
          <w:lang w:bidi="ar-SY"/>
        </w:rPr>
        <w:t>2003</w:t>
      </w:r>
      <w:r w:rsidRPr="006E38B4">
        <w:rPr>
          <w:rFonts w:asciiTheme="majorBidi" w:hAnsiTheme="majorBidi" w:cstheme="majorBidi"/>
          <w:rtl/>
        </w:rPr>
        <w:t>) . تأثير الرش ببعض المستخلصات النباتية وكبريتات البوتاسيومافي نمو وحاصل صنفين من القرنابيط</w:t>
      </w:r>
      <w:r w:rsidRPr="006E38B4">
        <w:rPr>
          <w:rFonts w:asciiTheme="majorBidi" w:hAnsiTheme="majorBidi" w:cstheme="majorBidi"/>
        </w:rPr>
        <w:t>varbotrytis</w:t>
      </w:r>
      <w:r w:rsidRPr="006E38B4">
        <w:rPr>
          <w:rFonts w:asciiTheme="majorBidi" w:hAnsiTheme="majorBidi" w:cstheme="majorBidi"/>
          <w:i/>
          <w:iCs/>
        </w:rPr>
        <w:t>Brassicaoleracea</w:t>
      </w:r>
      <w:r w:rsidRPr="006E38B4">
        <w:rPr>
          <w:rFonts w:asciiTheme="majorBidi" w:hAnsiTheme="majorBidi" w:cstheme="majorBidi"/>
          <w:color w:val="333333"/>
        </w:rPr>
        <w:t>.</w:t>
      </w:r>
      <w:r w:rsidRPr="006E38B4">
        <w:rPr>
          <w:rFonts w:asciiTheme="majorBidi" w:hAnsiTheme="majorBidi" w:cstheme="majorBidi"/>
          <w:lang w:bidi="ar-IQ"/>
        </w:rPr>
        <w:t>.</w:t>
      </w:r>
      <w:r w:rsidRPr="006E38B4">
        <w:rPr>
          <w:rFonts w:asciiTheme="majorBidi" w:hAnsiTheme="majorBidi" w:cstheme="majorBidi"/>
          <w:rtl/>
          <w:lang w:bidi="ar-SY"/>
        </w:rPr>
        <w:t xml:space="preserve"> المجلة العراقية لعلوم التربة </w:t>
      </w:r>
      <w:r w:rsidRPr="006E38B4">
        <w:rPr>
          <w:rFonts w:asciiTheme="majorBidi" w:hAnsiTheme="majorBidi" w:cstheme="majorBidi"/>
          <w:lang w:bidi="ar-SY"/>
        </w:rPr>
        <w:t>3</w:t>
      </w:r>
      <w:r w:rsidRPr="006E38B4">
        <w:rPr>
          <w:rFonts w:asciiTheme="majorBidi" w:hAnsiTheme="majorBidi" w:cstheme="majorBidi"/>
          <w:rtl/>
        </w:rPr>
        <w:t xml:space="preserve"> (</w:t>
      </w:r>
      <w:r w:rsidRPr="006E38B4">
        <w:rPr>
          <w:rFonts w:asciiTheme="majorBidi" w:hAnsiTheme="majorBidi" w:cstheme="majorBidi"/>
        </w:rPr>
        <w:t>1</w:t>
      </w:r>
      <w:r w:rsidRPr="006E38B4">
        <w:rPr>
          <w:rFonts w:asciiTheme="majorBidi" w:hAnsiTheme="majorBidi" w:cstheme="majorBidi"/>
          <w:rtl/>
        </w:rPr>
        <w:t>) .:</w:t>
      </w:r>
      <w:r w:rsidRPr="006E38B4">
        <w:rPr>
          <w:rFonts w:asciiTheme="majorBidi" w:hAnsiTheme="majorBidi" w:cstheme="majorBidi"/>
        </w:rPr>
        <w:t xml:space="preserve">93 </w:t>
      </w:r>
      <w:r w:rsidRPr="006E38B4">
        <w:rPr>
          <w:rFonts w:asciiTheme="majorBidi" w:hAnsiTheme="majorBidi" w:cstheme="majorBidi"/>
          <w:rtl/>
        </w:rPr>
        <w:t xml:space="preserve"> -</w:t>
      </w:r>
      <w:r w:rsidRPr="006E38B4">
        <w:rPr>
          <w:rFonts w:asciiTheme="majorBidi" w:hAnsiTheme="majorBidi" w:cstheme="majorBidi"/>
        </w:rPr>
        <w:t>100</w:t>
      </w:r>
      <w:r w:rsidRPr="006E38B4">
        <w:rPr>
          <w:rFonts w:asciiTheme="majorBidi" w:hAnsiTheme="majorBidi" w:cstheme="majorBidi"/>
          <w:rtl/>
        </w:rPr>
        <w:t>.</w:t>
      </w:r>
    </w:p>
    <w:p w:rsidR="006E38B4" w:rsidRPr="006E38B4" w:rsidRDefault="006E38B4" w:rsidP="006E38B4">
      <w:pPr>
        <w:spacing w:line="360" w:lineRule="auto"/>
        <w:jc w:val="both"/>
        <w:rPr>
          <w:rFonts w:asciiTheme="majorBidi" w:hAnsiTheme="majorBidi" w:cstheme="majorBidi"/>
          <w:color w:val="FF0000"/>
          <w:rtl/>
          <w:lang w:bidi="ar-SY"/>
        </w:rPr>
      </w:pPr>
      <w:r w:rsidRPr="006E38B4">
        <w:rPr>
          <w:rFonts w:asciiTheme="majorBidi" w:hAnsiTheme="majorBidi" w:cstheme="majorBidi"/>
          <w:rtl/>
          <w:lang w:bidi="ar-SY"/>
        </w:rPr>
        <w:t xml:space="preserve">الصحاف ، </w:t>
      </w:r>
      <w:r w:rsidRPr="006E38B4">
        <w:rPr>
          <w:rFonts w:asciiTheme="majorBidi" w:hAnsiTheme="majorBidi" w:cstheme="majorBidi"/>
          <w:rtl/>
        </w:rPr>
        <w:t xml:space="preserve">فاضل </w:t>
      </w:r>
      <w:r w:rsidRPr="006E38B4">
        <w:rPr>
          <w:rFonts w:asciiTheme="majorBidi" w:hAnsiTheme="majorBidi" w:cstheme="majorBidi"/>
          <w:rtl/>
          <w:lang w:bidi="ar-SY"/>
        </w:rPr>
        <w:t>حسين رضا .</w:t>
      </w:r>
      <w:r w:rsidRPr="006E38B4">
        <w:rPr>
          <w:rFonts w:asciiTheme="majorBidi" w:hAnsiTheme="majorBidi" w:cstheme="majorBidi"/>
        </w:rPr>
        <w:t>1989</w:t>
      </w:r>
      <w:r w:rsidRPr="006E38B4">
        <w:rPr>
          <w:rFonts w:asciiTheme="majorBidi" w:hAnsiTheme="majorBidi" w:cstheme="majorBidi"/>
          <w:rtl/>
          <w:lang w:bidi="ar-SY"/>
        </w:rPr>
        <w:t xml:space="preserve"> . تغذية النبات التطبيقي . وزارة التعليم العالي والبحث  العلمي . جامعة بغداد . بيت الحكمة . العراق .</w:t>
      </w:r>
    </w:p>
    <w:p w:rsidR="006E38B4" w:rsidRPr="006E38B4" w:rsidRDefault="006E38B4" w:rsidP="006E38B4">
      <w:pPr>
        <w:spacing w:line="360" w:lineRule="auto"/>
        <w:jc w:val="both"/>
        <w:rPr>
          <w:rFonts w:asciiTheme="majorBidi" w:hAnsiTheme="majorBidi" w:cstheme="majorBidi"/>
          <w:rtl/>
          <w:lang w:bidi="ar-IQ"/>
        </w:rPr>
      </w:pPr>
      <w:r w:rsidRPr="006E38B4">
        <w:rPr>
          <w:rFonts w:asciiTheme="majorBidi" w:hAnsiTheme="majorBidi" w:cstheme="majorBidi"/>
          <w:rtl/>
        </w:rPr>
        <w:t>ألعبيدي، حميد صالح حماد .1999. تأثير الجبرلينوالسايكوسيل ونترات البوتاسيوماوالارتباع وموعد الزراعة في حاصل أقراص وبذور القرنابيط. أطروحة دكتوراه. كلية الزراعة. جامعة بغداد. العراق.</w:t>
      </w:r>
    </w:p>
    <w:p w:rsidR="006E38B4" w:rsidRPr="006E38B4" w:rsidRDefault="006E38B4" w:rsidP="006E38B4">
      <w:pPr>
        <w:tabs>
          <w:tab w:val="left" w:pos="84"/>
        </w:tabs>
        <w:spacing w:line="360" w:lineRule="auto"/>
        <w:jc w:val="both"/>
        <w:rPr>
          <w:rFonts w:asciiTheme="majorBidi" w:hAnsiTheme="majorBidi" w:cstheme="majorBidi"/>
          <w:rtl/>
          <w:lang w:bidi="ar-IQ"/>
        </w:rPr>
      </w:pPr>
      <w:r w:rsidRPr="006E38B4">
        <w:rPr>
          <w:rFonts w:asciiTheme="majorBidi" w:hAnsiTheme="majorBidi" w:cstheme="majorBidi"/>
          <w:rtl/>
          <w:lang w:bidi="ar-IQ"/>
        </w:rPr>
        <w:t xml:space="preserve">بوراس ، مثيادي و بسام أبو ترابي و إبراهيم البسيط . </w:t>
      </w:r>
      <w:r w:rsidRPr="006E38B4">
        <w:rPr>
          <w:rFonts w:asciiTheme="majorBidi" w:hAnsiTheme="majorBidi" w:cstheme="majorBidi"/>
          <w:lang w:bidi="ar-IQ"/>
        </w:rPr>
        <w:t>2006</w:t>
      </w:r>
      <w:r w:rsidRPr="006E38B4">
        <w:rPr>
          <w:rFonts w:asciiTheme="majorBidi" w:hAnsiTheme="majorBidi" w:cstheme="majorBidi"/>
          <w:rtl/>
          <w:lang w:bidi="ar-IQ"/>
        </w:rPr>
        <w:t xml:space="preserve"> .  إنتاج محاصيل الخضر الجزء النظري . منشورات جامعة دمشق للزراعة . مطبعة الداودي . </w:t>
      </w:r>
    </w:p>
    <w:p w:rsidR="006E38B4" w:rsidRPr="006E38B4" w:rsidRDefault="006E38B4" w:rsidP="006E38B4">
      <w:pPr>
        <w:spacing w:line="360" w:lineRule="auto"/>
        <w:jc w:val="both"/>
        <w:rPr>
          <w:rFonts w:asciiTheme="majorBidi" w:hAnsiTheme="majorBidi" w:cstheme="majorBidi"/>
          <w:rtl/>
        </w:rPr>
      </w:pPr>
      <w:r w:rsidRPr="006E38B4">
        <w:rPr>
          <w:rFonts w:asciiTheme="majorBidi" w:hAnsiTheme="majorBidi" w:cstheme="majorBidi"/>
          <w:rtl/>
        </w:rPr>
        <w:t>العساف، محمد على حسين .1997. تأثير طرق ومواعيد الزراعة والرش بحامض الجبرلين في إنتاج بذور القرنابيط. اطروحة دكتوراه. كلية الزراعة والغابات. جامعة الموصل . العراق.</w:t>
      </w:r>
    </w:p>
    <w:p w:rsidR="006E38B4" w:rsidRPr="006E38B4" w:rsidRDefault="006E38B4" w:rsidP="006E38B4">
      <w:pPr>
        <w:spacing w:line="360" w:lineRule="auto"/>
        <w:jc w:val="both"/>
        <w:rPr>
          <w:rFonts w:asciiTheme="majorBidi" w:hAnsiTheme="majorBidi" w:cstheme="majorBidi"/>
          <w:rtl/>
          <w:lang w:bidi="ar-IQ"/>
        </w:rPr>
      </w:pPr>
      <w:r w:rsidRPr="006E38B4">
        <w:rPr>
          <w:rFonts w:asciiTheme="majorBidi" w:hAnsiTheme="majorBidi" w:cstheme="majorBidi"/>
          <w:rtl/>
          <w:lang w:bidi="ar-IQ"/>
        </w:rPr>
        <w:t>الحبار ، محمد طلال عبد السلام و فاضل فتحي رجب ابراهيم .2009 .تأثير موعد الزراعة والرش بحامض الجبرليك في النمو الخضري وكمية و نوعية الحاصل لصنفين من القرنابيط . مجلة زراعة الرافدين 37( 2) : 73</w:t>
      </w:r>
      <w:r w:rsidRPr="006E38B4">
        <w:rPr>
          <w:rFonts w:asciiTheme="majorBidi" w:hAnsiTheme="majorBidi" w:cstheme="majorBidi"/>
          <w:vertAlign w:val="superscript"/>
          <w:rtl/>
          <w:lang w:bidi="ar-IQ"/>
        </w:rPr>
        <w:t>_</w:t>
      </w:r>
      <w:r w:rsidRPr="006E38B4">
        <w:rPr>
          <w:rFonts w:asciiTheme="majorBidi" w:hAnsiTheme="majorBidi" w:cstheme="majorBidi"/>
          <w:rtl/>
          <w:lang w:bidi="ar-IQ"/>
        </w:rPr>
        <w:t>85.</w:t>
      </w:r>
    </w:p>
    <w:p w:rsidR="006E38B4" w:rsidRPr="006E38B4" w:rsidRDefault="006E38B4" w:rsidP="006E38B4">
      <w:pPr>
        <w:spacing w:line="360" w:lineRule="auto"/>
        <w:jc w:val="both"/>
        <w:rPr>
          <w:rFonts w:asciiTheme="majorBidi" w:hAnsiTheme="majorBidi" w:cstheme="majorBidi"/>
          <w:rtl/>
        </w:rPr>
      </w:pPr>
      <w:r w:rsidRPr="006E38B4">
        <w:rPr>
          <w:rFonts w:asciiTheme="majorBidi" w:hAnsiTheme="majorBidi" w:cstheme="majorBidi"/>
          <w:rtl/>
        </w:rPr>
        <w:t>حسن، احمد عبد المنعم . 2003. إنتاج الخضر الكرنبية والرمرامية. الدار العربية للنشر والتوزيع . القاهرة. مصر .</w:t>
      </w:r>
    </w:p>
    <w:p w:rsidR="006E38B4" w:rsidRPr="006E38B4" w:rsidRDefault="006E38B4" w:rsidP="006E38B4">
      <w:pPr>
        <w:tabs>
          <w:tab w:val="left" w:pos="7301"/>
        </w:tabs>
        <w:spacing w:line="360" w:lineRule="auto"/>
        <w:jc w:val="both"/>
        <w:rPr>
          <w:rFonts w:asciiTheme="majorBidi" w:hAnsiTheme="majorBidi" w:cstheme="majorBidi"/>
          <w:rtl/>
        </w:rPr>
      </w:pPr>
      <w:r w:rsidRPr="006E38B4">
        <w:rPr>
          <w:rFonts w:asciiTheme="majorBidi" w:hAnsiTheme="majorBidi" w:cstheme="majorBidi"/>
          <w:rtl/>
        </w:rPr>
        <w:t>عبدول، كريم صالح . 1987 . منظمات النمو النباتية. الجزء الأول. دار الكتبللطباعةوالنشر. جامعة الموصل. وزارة التعليم العالي والبحث العلمي. العراق.</w:t>
      </w:r>
    </w:p>
    <w:p w:rsidR="006E38B4" w:rsidRPr="006E38B4" w:rsidRDefault="006E38B4" w:rsidP="006E38B4">
      <w:pPr>
        <w:spacing w:line="360" w:lineRule="auto"/>
        <w:jc w:val="both"/>
        <w:rPr>
          <w:rFonts w:asciiTheme="majorBidi" w:hAnsiTheme="majorBidi" w:cstheme="majorBidi"/>
          <w:rtl/>
        </w:rPr>
      </w:pPr>
      <w:r w:rsidRPr="006E38B4">
        <w:rPr>
          <w:rFonts w:asciiTheme="majorBidi" w:hAnsiTheme="majorBidi" w:cstheme="majorBidi"/>
          <w:rtl/>
        </w:rPr>
        <w:t>مطلوب ، عدنان ناصر ، عزالدين سلطان محمد ، كريم صالح عبدول. 1989. انتاج الخضراوات ، الجزء الاول . الطبعة الثانية المنقحة. مطبعة التعليم العالي والبحث العلمي . الموصل. العراق.</w:t>
      </w:r>
    </w:p>
    <w:p w:rsidR="006E38B4" w:rsidRPr="006E38B4" w:rsidRDefault="006E38B4" w:rsidP="006E38B4">
      <w:pPr>
        <w:spacing w:line="360" w:lineRule="auto"/>
        <w:jc w:val="both"/>
        <w:rPr>
          <w:rFonts w:asciiTheme="majorBidi" w:hAnsiTheme="majorBidi" w:cstheme="majorBidi"/>
          <w:rtl/>
          <w:lang w:bidi="ar-IQ"/>
        </w:rPr>
      </w:pPr>
      <w:r w:rsidRPr="006E38B4">
        <w:rPr>
          <w:rFonts w:asciiTheme="majorBidi" w:hAnsiTheme="majorBidi" w:cstheme="majorBidi"/>
          <w:rtl/>
          <w:lang w:bidi="ar-IQ"/>
        </w:rPr>
        <w:t>حجازي ،صفاء زكي محمد و فايزة احمد عبد الباري .2008. تأثير الصنف والتسميد البوتاسي والرش بالبورون على نمو ومحصول والجودة للقرنابيط .معهد بحوث البساتين . مركز البحوث الزراعية . 23 (2) 112</w:t>
      </w:r>
      <w:r w:rsidRPr="006E38B4">
        <w:rPr>
          <w:rFonts w:asciiTheme="majorBidi" w:hAnsiTheme="majorBidi" w:cstheme="majorBidi"/>
        </w:rPr>
        <w:t>–</w:t>
      </w:r>
      <w:r w:rsidRPr="006E38B4">
        <w:rPr>
          <w:rFonts w:asciiTheme="majorBidi" w:hAnsiTheme="majorBidi" w:cstheme="majorBidi"/>
          <w:rtl/>
          <w:lang w:bidi="ar-IQ"/>
        </w:rPr>
        <w:t>121.</w:t>
      </w:r>
    </w:p>
    <w:p w:rsidR="006E38B4" w:rsidRPr="006E38B4" w:rsidRDefault="006E38B4" w:rsidP="006E38B4">
      <w:pPr>
        <w:spacing w:line="276" w:lineRule="auto"/>
        <w:jc w:val="both"/>
        <w:rPr>
          <w:rFonts w:asciiTheme="majorBidi" w:hAnsiTheme="majorBidi" w:cstheme="majorBidi"/>
          <w:rtl/>
          <w:lang w:bidi="ar-IQ"/>
        </w:rPr>
      </w:pPr>
      <w:r w:rsidRPr="006E38B4">
        <w:rPr>
          <w:rFonts w:asciiTheme="majorBidi" w:hAnsiTheme="majorBidi" w:cstheme="majorBidi"/>
          <w:rtl/>
        </w:rPr>
        <w:t>صادق ، صادق قاسم و حميد صالح حماد العبيدي .</w:t>
      </w:r>
      <w:r w:rsidRPr="006E38B4">
        <w:rPr>
          <w:rFonts w:asciiTheme="majorBidi" w:hAnsiTheme="majorBidi" w:cstheme="majorBidi"/>
        </w:rPr>
        <w:t>2003</w:t>
      </w:r>
      <w:r w:rsidRPr="006E38B4">
        <w:rPr>
          <w:rFonts w:asciiTheme="majorBidi" w:hAnsiTheme="majorBidi" w:cstheme="majorBidi"/>
          <w:rtl/>
        </w:rPr>
        <w:t xml:space="preserve"> . تأثير الجبرلين والسايكوسيل ونترات البوتاسيومافي النمو وحاصل أقراص وبذور القرنابيط</w:t>
      </w:r>
      <w:r w:rsidRPr="006E38B4">
        <w:rPr>
          <w:rFonts w:asciiTheme="majorBidi" w:hAnsiTheme="majorBidi" w:cstheme="majorBidi"/>
          <w:i/>
          <w:iCs/>
        </w:rPr>
        <w:t>Brassica oleraceavar . botrytis L.</w:t>
      </w:r>
      <w:r w:rsidRPr="006E38B4">
        <w:rPr>
          <w:rFonts w:asciiTheme="majorBidi" w:hAnsiTheme="majorBidi" w:cstheme="majorBidi"/>
          <w:i/>
          <w:iCs/>
          <w:rtl/>
        </w:rPr>
        <w:t xml:space="preserve">. </w:t>
      </w:r>
      <w:r w:rsidRPr="006E38B4">
        <w:rPr>
          <w:rFonts w:asciiTheme="majorBidi" w:hAnsiTheme="majorBidi" w:cstheme="majorBidi"/>
          <w:rtl/>
        </w:rPr>
        <w:t>مجلة العلوم الزراعية العراقية .</w:t>
      </w:r>
      <w:r w:rsidRPr="006E38B4">
        <w:rPr>
          <w:rFonts w:asciiTheme="majorBidi" w:hAnsiTheme="majorBidi" w:cstheme="majorBidi"/>
        </w:rPr>
        <w:t>34</w:t>
      </w:r>
      <w:r w:rsidRPr="006E38B4">
        <w:rPr>
          <w:rFonts w:asciiTheme="majorBidi" w:hAnsiTheme="majorBidi" w:cstheme="majorBidi"/>
          <w:rtl/>
        </w:rPr>
        <w:t xml:space="preserve"> (</w:t>
      </w:r>
      <w:r w:rsidRPr="006E38B4">
        <w:rPr>
          <w:rFonts w:asciiTheme="majorBidi" w:hAnsiTheme="majorBidi" w:cstheme="majorBidi"/>
        </w:rPr>
        <w:t>3</w:t>
      </w:r>
      <w:r w:rsidRPr="006E38B4">
        <w:rPr>
          <w:rFonts w:asciiTheme="majorBidi" w:hAnsiTheme="majorBidi" w:cstheme="majorBidi"/>
          <w:rtl/>
        </w:rPr>
        <w:t xml:space="preserve">): </w:t>
      </w:r>
      <w:r w:rsidRPr="006E38B4">
        <w:rPr>
          <w:rFonts w:asciiTheme="majorBidi" w:hAnsiTheme="majorBidi" w:cstheme="majorBidi"/>
        </w:rPr>
        <w:t>90 – 83</w:t>
      </w:r>
      <w:r w:rsidRPr="006E38B4">
        <w:rPr>
          <w:rFonts w:asciiTheme="majorBidi" w:hAnsiTheme="majorBidi" w:cstheme="majorBidi"/>
          <w:rtl/>
          <w:lang w:bidi="ar-IQ"/>
        </w:rPr>
        <w:t xml:space="preserve"> .</w:t>
      </w:r>
    </w:p>
    <w:p w:rsidR="006E38B4" w:rsidRPr="006E38B4" w:rsidRDefault="006E38B4" w:rsidP="006E38B4">
      <w:pPr>
        <w:spacing w:line="276" w:lineRule="auto"/>
        <w:jc w:val="both"/>
        <w:rPr>
          <w:rFonts w:asciiTheme="majorBidi" w:hAnsiTheme="majorBidi" w:cstheme="majorBidi"/>
          <w:rtl/>
          <w:lang w:bidi="ar-IQ"/>
        </w:rPr>
      </w:pPr>
    </w:p>
    <w:p w:rsidR="006E38B4" w:rsidRPr="006E38B4" w:rsidRDefault="006E38B4" w:rsidP="006E38B4">
      <w:pPr>
        <w:spacing w:line="276" w:lineRule="auto"/>
        <w:jc w:val="both"/>
        <w:rPr>
          <w:rFonts w:asciiTheme="majorBidi" w:hAnsiTheme="majorBidi" w:cstheme="majorBidi"/>
          <w:rtl/>
          <w:lang w:bidi="ar-IQ"/>
        </w:rPr>
      </w:pPr>
    </w:p>
    <w:p w:rsidR="006E38B4" w:rsidRPr="006E38B4" w:rsidRDefault="006E38B4" w:rsidP="00C1793C">
      <w:pPr>
        <w:autoSpaceDE w:val="0"/>
        <w:autoSpaceDN w:val="0"/>
        <w:bidi w:val="0"/>
        <w:adjustRightInd w:val="0"/>
        <w:spacing w:line="276" w:lineRule="auto"/>
        <w:jc w:val="both"/>
        <w:rPr>
          <w:rFonts w:asciiTheme="majorBidi" w:hAnsiTheme="majorBidi" w:cstheme="majorBidi"/>
          <w:lang w:bidi="bn-IN"/>
        </w:rPr>
      </w:pPr>
      <w:r w:rsidRPr="006E38B4">
        <w:rPr>
          <w:rFonts w:asciiTheme="majorBidi" w:hAnsiTheme="majorBidi" w:cstheme="majorBidi"/>
          <w:lang w:bidi="ar-IQ"/>
        </w:rPr>
        <w:lastRenderedPageBreak/>
        <w:t>Abdel</w:t>
      </w:r>
      <w:r w:rsidRPr="006E38B4">
        <w:rPr>
          <w:rFonts w:asciiTheme="majorBidi" w:hAnsiTheme="majorBidi" w:cstheme="majorBidi"/>
          <w:rtl/>
          <w:lang w:bidi="ar-IQ"/>
        </w:rPr>
        <w:t>,</w:t>
      </w:r>
      <w:r w:rsidRPr="006E38B4">
        <w:rPr>
          <w:rFonts w:asciiTheme="majorBidi" w:hAnsiTheme="majorBidi" w:cstheme="majorBidi"/>
          <w:lang w:bidi="ar-IQ"/>
        </w:rPr>
        <w:t>Caser G . 2009 .</w:t>
      </w:r>
      <w:r w:rsidRPr="006E38B4">
        <w:rPr>
          <w:rFonts w:asciiTheme="majorBidi" w:hAnsiTheme="majorBidi" w:cstheme="majorBidi"/>
          <w:lang w:bidi="bn-IN"/>
        </w:rPr>
        <w:t>Improving the Production of Well Irrigated</w:t>
      </w:r>
      <w:r w:rsidR="00C1793C" w:rsidRPr="00C1793C">
        <w:rPr>
          <w:rFonts w:asciiTheme="majorBidi" w:hAnsiTheme="majorBidi" w:cstheme="majorBidi"/>
          <w:lang w:bidi="bn-IN"/>
        </w:rPr>
        <w:t xml:space="preserve"> </w:t>
      </w:r>
      <w:r w:rsidR="00C1793C" w:rsidRPr="006E38B4">
        <w:rPr>
          <w:rFonts w:asciiTheme="majorBidi" w:hAnsiTheme="majorBidi" w:cstheme="majorBidi"/>
          <w:lang w:bidi="bn-IN"/>
        </w:rPr>
        <w:t>Cauliflower (</w:t>
      </w:r>
      <w:r w:rsidR="00C1793C" w:rsidRPr="006E38B4">
        <w:rPr>
          <w:rFonts w:asciiTheme="majorBidi" w:hAnsiTheme="majorBidi" w:cstheme="majorBidi"/>
          <w:i/>
          <w:iCs/>
          <w:lang w:bidi="bn-IN"/>
        </w:rPr>
        <w:t>Brassica Oleracea</w:t>
      </w:r>
      <w:r w:rsidR="00C1793C" w:rsidRPr="006E38B4">
        <w:rPr>
          <w:rFonts w:asciiTheme="majorBidi" w:hAnsiTheme="majorBidi" w:cstheme="majorBidi"/>
          <w:lang w:bidi="bn-IN"/>
        </w:rPr>
        <w:t>L.Var. Botrytis</w:t>
      </w:r>
      <w:r w:rsidR="00C1793C" w:rsidRPr="006E38B4">
        <w:rPr>
          <w:rFonts w:asciiTheme="majorBidi" w:hAnsiTheme="majorBidi" w:cstheme="majorBidi"/>
          <w:i/>
          <w:iCs/>
          <w:lang w:bidi="bn-IN"/>
        </w:rPr>
        <w:t>,</w:t>
      </w:r>
      <w:r w:rsidR="00C1793C" w:rsidRPr="006E38B4">
        <w:rPr>
          <w:rFonts w:asciiTheme="majorBidi" w:hAnsiTheme="majorBidi" w:cstheme="majorBidi"/>
          <w:lang w:bidi="bn-IN"/>
        </w:rPr>
        <w:t xml:space="preserve"> Cv. Snowball Y. Imp) by Foliar Sprayingof some Growth Regulators.Journal of ZankoySulaimani</w:t>
      </w:r>
      <w:r w:rsidR="00C1793C" w:rsidRPr="006E38B4">
        <w:rPr>
          <w:rFonts w:asciiTheme="majorBidi" w:hAnsiTheme="majorBidi" w:cstheme="majorBidi"/>
          <w:lang w:bidi="ar-IQ"/>
        </w:rPr>
        <w:t xml:space="preserve"> .</w:t>
      </w:r>
      <w:r w:rsidR="00C1793C" w:rsidRPr="006E38B4">
        <w:rPr>
          <w:rFonts w:asciiTheme="majorBidi" w:hAnsiTheme="majorBidi" w:cstheme="majorBidi"/>
          <w:lang w:bidi="bn-IN"/>
        </w:rPr>
        <w:t>Part A</w:t>
      </w:r>
      <w:r w:rsidR="00C1793C" w:rsidRPr="006E38B4">
        <w:rPr>
          <w:rFonts w:asciiTheme="majorBidi" w:hAnsiTheme="majorBidi" w:cstheme="majorBidi"/>
          <w:lang w:bidi="ar-IQ"/>
        </w:rPr>
        <w:t xml:space="preserve"> .</w:t>
      </w:r>
      <w:r w:rsidR="00C1793C" w:rsidRPr="006E38B4">
        <w:rPr>
          <w:rFonts w:asciiTheme="majorBidi" w:hAnsiTheme="majorBidi" w:cstheme="majorBidi"/>
          <w:lang w:bidi="bn-IN"/>
        </w:rPr>
        <w:t>12(1) :29-49</w:t>
      </w:r>
    </w:p>
    <w:p w:rsidR="006E38B4" w:rsidRPr="006E38B4" w:rsidRDefault="006E38B4" w:rsidP="00C1793C">
      <w:pPr>
        <w:autoSpaceDE w:val="0"/>
        <w:autoSpaceDN w:val="0"/>
        <w:bidi w:val="0"/>
        <w:adjustRightInd w:val="0"/>
        <w:spacing w:line="276" w:lineRule="auto"/>
        <w:jc w:val="both"/>
        <w:rPr>
          <w:rFonts w:asciiTheme="majorBidi" w:hAnsiTheme="majorBidi" w:cstheme="majorBidi"/>
          <w:lang w:bidi="ar-IQ"/>
        </w:rPr>
      </w:pPr>
      <w:r w:rsidRPr="006E38B4">
        <w:rPr>
          <w:rFonts w:asciiTheme="majorBidi" w:hAnsiTheme="majorBidi" w:cstheme="majorBidi"/>
          <w:lang w:bidi="ar-IQ"/>
        </w:rPr>
        <w:t>.</w:t>
      </w:r>
    </w:p>
    <w:p w:rsidR="00C1793C" w:rsidRDefault="006E38B4" w:rsidP="00C1793C">
      <w:pPr>
        <w:bidi w:val="0"/>
        <w:spacing w:line="276" w:lineRule="auto"/>
        <w:jc w:val="both"/>
        <w:rPr>
          <w:rFonts w:asciiTheme="majorBidi" w:hAnsiTheme="majorBidi" w:cstheme="majorBidi"/>
        </w:rPr>
      </w:pPr>
      <w:r w:rsidRPr="006E38B4">
        <w:rPr>
          <w:rFonts w:asciiTheme="majorBidi" w:hAnsiTheme="majorBidi" w:cstheme="majorBidi"/>
        </w:rPr>
        <w:t>Abdalla, I.  M.; R. M. Helal and M. E. S. Zaki . 1980. Studies on the</w:t>
      </w:r>
      <w:r w:rsidR="00C1793C" w:rsidRPr="00C1793C">
        <w:rPr>
          <w:rFonts w:asciiTheme="majorBidi" w:hAnsiTheme="majorBidi" w:cstheme="majorBidi"/>
        </w:rPr>
        <w:t xml:space="preserve"> </w:t>
      </w:r>
      <w:r w:rsidR="00C1793C" w:rsidRPr="006E38B4">
        <w:rPr>
          <w:rFonts w:asciiTheme="majorBidi" w:hAnsiTheme="majorBidi" w:cstheme="majorBidi"/>
        </w:rPr>
        <w:t>effect of some growth regulators on yield and quality of cauliflower.</w:t>
      </w:r>
      <w:r w:rsidR="00C1793C" w:rsidRPr="00C1793C">
        <w:rPr>
          <w:rFonts w:asciiTheme="majorBidi" w:hAnsiTheme="majorBidi" w:cstheme="majorBidi"/>
        </w:rPr>
        <w:t xml:space="preserve"> </w:t>
      </w:r>
      <w:r w:rsidR="00C1793C" w:rsidRPr="006E38B4">
        <w:rPr>
          <w:rFonts w:asciiTheme="majorBidi" w:hAnsiTheme="majorBidi" w:cstheme="majorBidi"/>
        </w:rPr>
        <w:t>Annals of Agric. Sci. Moshtohor, 12: 199-208.</w:t>
      </w:r>
    </w:p>
    <w:p w:rsidR="00C1793C" w:rsidRPr="006E38B4" w:rsidRDefault="00C1793C" w:rsidP="00C1793C">
      <w:pPr>
        <w:bidi w:val="0"/>
        <w:spacing w:line="276" w:lineRule="auto"/>
        <w:jc w:val="both"/>
        <w:rPr>
          <w:rFonts w:asciiTheme="majorBidi" w:hAnsiTheme="majorBidi" w:cstheme="majorBidi"/>
        </w:rPr>
      </w:pPr>
    </w:p>
    <w:p w:rsidR="00C1793C" w:rsidRPr="006E38B4" w:rsidRDefault="006E38B4" w:rsidP="00C1793C">
      <w:pPr>
        <w:bidi w:val="0"/>
        <w:spacing w:before="240" w:after="240" w:line="276" w:lineRule="auto"/>
        <w:jc w:val="both"/>
        <w:rPr>
          <w:rFonts w:asciiTheme="majorBidi" w:hAnsiTheme="majorBidi" w:cstheme="majorBidi"/>
          <w:rtl/>
        </w:rPr>
      </w:pPr>
      <w:r w:rsidRPr="006E38B4">
        <w:rPr>
          <w:rFonts w:asciiTheme="majorBidi" w:hAnsiTheme="majorBidi" w:cstheme="majorBidi"/>
        </w:rPr>
        <w:t>Booij,</w:t>
      </w:r>
      <w:r w:rsidR="00C1793C">
        <w:rPr>
          <w:rFonts w:asciiTheme="majorBidi" w:hAnsiTheme="majorBidi" w:cstheme="majorBidi"/>
        </w:rPr>
        <w:t xml:space="preserve"> </w:t>
      </w:r>
      <w:r w:rsidRPr="006E38B4">
        <w:rPr>
          <w:rFonts w:asciiTheme="majorBidi" w:hAnsiTheme="majorBidi" w:cstheme="majorBidi"/>
        </w:rPr>
        <w:t>R..1989.Effect of growth regulators on curd diameter of                                                                                                         cauliflower.Scienitia Hort. 38: 23-32</w:t>
      </w:r>
      <w:r w:rsidR="00C1793C" w:rsidRPr="00C1793C">
        <w:rPr>
          <w:rFonts w:asciiTheme="majorBidi" w:hAnsiTheme="majorBidi" w:cstheme="majorBidi"/>
        </w:rPr>
        <w:t xml:space="preserve"> </w:t>
      </w:r>
      <w:r w:rsidR="00C1793C" w:rsidRPr="006E38B4">
        <w:rPr>
          <w:rFonts w:asciiTheme="majorBidi" w:hAnsiTheme="majorBidi" w:cstheme="majorBidi"/>
        </w:rPr>
        <w:t>Brain,  P. W. 1959. Effect of gibberellins on plant growth and development. Biol. Rev. 34: 37-48.</w:t>
      </w:r>
    </w:p>
    <w:p w:rsidR="00C1793C" w:rsidRPr="006E38B4" w:rsidRDefault="006E38B4" w:rsidP="00C1793C">
      <w:pPr>
        <w:bidi w:val="0"/>
        <w:spacing w:before="240" w:after="240" w:line="276" w:lineRule="auto"/>
        <w:ind w:left="902" w:hanging="902"/>
        <w:jc w:val="both"/>
        <w:rPr>
          <w:rFonts w:asciiTheme="majorBidi" w:hAnsiTheme="majorBidi" w:cstheme="majorBidi"/>
          <w:rtl/>
          <w:lang w:bidi="ar-IQ"/>
        </w:rPr>
      </w:pPr>
      <w:r w:rsidRPr="006E38B4">
        <w:rPr>
          <w:rFonts w:asciiTheme="majorBidi" w:hAnsiTheme="majorBidi" w:cstheme="majorBidi"/>
        </w:rPr>
        <w:t>Booij, R. 1990. Effect of juvenility and temperature on time of curd</w:t>
      </w:r>
      <w:r w:rsidR="00C1793C" w:rsidRPr="00C1793C">
        <w:rPr>
          <w:rFonts w:asciiTheme="majorBidi" w:hAnsiTheme="majorBidi" w:cstheme="majorBidi"/>
        </w:rPr>
        <w:t xml:space="preserve"> </w:t>
      </w:r>
      <w:r w:rsidR="00C1793C" w:rsidRPr="006E38B4">
        <w:rPr>
          <w:rFonts w:asciiTheme="majorBidi" w:hAnsiTheme="majorBidi" w:cstheme="majorBidi"/>
        </w:rPr>
        <w:t>initiation and maturity of cauliflower. Acta.Horticulturae</w:t>
      </w:r>
      <w:r w:rsidR="00C1793C" w:rsidRPr="006E38B4">
        <w:rPr>
          <w:rFonts w:asciiTheme="majorBidi" w:hAnsiTheme="majorBidi" w:cstheme="majorBidi"/>
          <w:rtl/>
        </w:rPr>
        <w:t xml:space="preserve"> .</w:t>
      </w:r>
      <w:r w:rsidR="00C1793C" w:rsidRPr="006E38B4">
        <w:rPr>
          <w:rFonts w:asciiTheme="majorBidi" w:hAnsiTheme="majorBidi" w:cstheme="majorBidi"/>
        </w:rPr>
        <w:t>267: 305-312.</w:t>
      </w:r>
    </w:p>
    <w:p w:rsidR="00C1793C" w:rsidRPr="006E38B4" w:rsidRDefault="006E38B4" w:rsidP="00C1793C">
      <w:pPr>
        <w:bidi w:val="0"/>
        <w:spacing w:before="240" w:after="240" w:line="276" w:lineRule="auto"/>
        <w:jc w:val="both"/>
        <w:rPr>
          <w:rFonts w:asciiTheme="majorBidi" w:hAnsiTheme="majorBidi" w:cstheme="majorBidi"/>
        </w:rPr>
      </w:pPr>
      <w:r w:rsidRPr="006E38B4">
        <w:rPr>
          <w:rFonts w:asciiTheme="majorBidi" w:hAnsiTheme="majorBidi" w:cstheme="majorBidi"/>
        </w:rPr>
        <w:t>Epstein, E .1972. Mineral Nutrition of Plant : Principles&amp; perspectives.</w:t>
      </w:r>
      <w:r w:rsidR="00C1793C" w:rsidRPr="006E38B4">
        <w:rPr>
          <w:rFonts w:asciiTheme="majorBidi" w:hAnsiTheme="majorBidi" w:cstheme="majorBidi"/>
        </w:rPr>
        <w:t xml:space="preserve"> John Wiley and Sons, inc, New York, London, Sydney, Toronto</w:t>
      </w:r>
      <w:r w:rsidR="00C1793C" w:rsidRPr="006E38B4">
        <w:rPr>
          <w:rFonts w:asciiTheme="majorBidi" w:hAnsiTheme="majorBidi" w:cstheme="majorBidi"/>
          <w:lang w:bidi="ar-IQ"/>
        </w:rPr>
        <w:t>.</w:t>
      </w:r>
      <w:r w:rsidR="00C1793C" w:rsidRPr="00C1793C">
        <w:rPr>
          <w:rFonts w:asciiTheme="majorBidi" w:hAnsiTheme="majorBidi" w:cstheme="majorBidi"/>
        </w:rPr>
        <w:t xml:space="preserve"> </w:t>
      </w:r>
      <w:r w:rsidR="00C1793C" w:rsidRPr="006E38B4">
        <w:rPr>
          <w:rFonts w:asciiTheme="majorBidi" w:hAnsiTheme="majorBidi" w:cstheme="majorBidi"/>
        </w:rPr>
        <w:t>Fernandez, J. A.; S. Banon; J. A. Franco; A. Gonzalez and P. A.</w:t>
      </w:r>
    </w:p>
    <w:p w:rsidR="00C1793C" w:rsidRPr="006E38B4" w:rsidRDefault="006E38B4" w:rsidP="00C1793C">
      <w:pPr>
        <w:bidi w:val="0"/>
        <w:spacing w:before="240" w:after="240" w:line="276" w:lineRule="auto"/>
        <w:jc w:val="both"/>
        <w:rPr>
          <w:rFonts w:asciiTheme="majorBidi" w:hAnsiTheme="majorBidi" w:cstheme="majorBidi"/>
          <w:rtl/>
        </w:rPr>
      </w:pPr>
      <w:r w:rsidRPr="006E38B4">
        <w:rPr>
          <w:rFonts w:asciiTheme="majorBidi" w:hAnsiTheme="majorBidi" w:cstheme="majorBidi"/>
        </w:rPr>
        <w:t>Martnez .1997. Effect of vernalization and gibberellins on curd</w:t>
      </w:r>
      <w:r w:rsidR="00C1793C" w:rsidRPr="00C1793C">
        <w:rPr>
          <w:rFonts w:asciiTheme="majorBidi" w:hAnsiTheme="majorBidi" w:cstheme="majorBidi"/>
        </w:rPr>
        <w:t xml:space="preserve"> </w:t>
      </w:r>
      <w:r w:rsidR="00C1793C" w:rsidRPr="006E38B4">
        <w:rPr>
          <w:rFonts w:asciiTheme="majorBidi" w:hAnsiTheme="majorBidi" w:cstheme="majorBidi"/>
        </w:rPr>
        <w:t xml:space="preserve">induction and carbohydrate levels in the apex of cauliflower </w:t>
      </w:r>
      <w:r w:rsidR="00C1793C" w:rsidRPr="006E38B4">
        <w:rPr>
          <w:rFonts w:asciiTheme="majorBidi" w:hAnsiTheme="majorBidi" w:cstheme="majorBidi"/>
          <w:i/>
          <w:iCs/>
        </w:rPr>
        <w:t>Brassica</w:t>
      </w:r>
      <w:r w:rsidR="00C1793C" w:rsidRPr="00C1793C">
        <w:rPr>
          <w:rFonts w:asciiTheme="majorBidi" w:hAnsiTheme="majorBidi" w:cstheme="majorBidi"/>
          <w:i/>
          <w:iCs/>
        </w:rPr>
        <w:t xml:space="preserve"> </w:t>
      </w:r>
      <w:r w:rsidR="00C1793C" w:rsidRPr="006E38B4">
        <w:rPr>
          <w:rFonts w:asciiTheme="majorBidi" w:hAnsiTheme="majorBidi" w:cstheme="majorBidi"/>
          <w:i/>
          <w:iCs/>
        </w:rPr>
        <w:t>oleracea</w:t>
      </w:r>
      <w:r w:rsidR="00C1793C" w:rsidRPr="006E38B4">
        <w:rPr>
          <w:rFonts w:asciiTheme="majorBidi" w:hAnsiTheme="majorBidi" w:cstheme="majorBidi"/>
        </w:rPr>
        <w:t xml:space="preserve"> var. botrytis. ScientiaHorticulturae. 70(2/3): 223-230.</w:t>
      </w:r>
    </w:p>
    <w:p w:rsidR="00C1793C" w:rsidRPr="006E38B4" w:rsidRDefault="006E38B4" w:rsidP="00C1793C">
      <w:pPr>
        <w:tabs>
          <w:tab w:val="right" w:pos="3119"/>
        </w:tabs>
        <w:bidi w:val="0"/>
        <w:spacing w:before="120" w:after="120" w:line="276" w:lineRule="auto"/>
        <w:jc w:val="both"/>
        <w:rPr>
          <w:rFonts w:asciiTheme="majorBidi" w:hAnsiTheme="majorBidi" w:cstheme="majorBidi"/>
          <w:rtl/>
          <w:lang w:bidi="ar-IQ"/>
        </w:rPr>
      </w:pPr>
      <w:r w:rsidRPr="006E38B4">
        <w:rPr>
          <w:rFonts w:asciiTheme="majorBidi" w:hAnsiTheme="majorBidi" w:cstheme="majorBidi"/>
        </w:rPr>
        <w:t>Guo</w:t>
      </w:r>
      <w:r w:rsidRPr="006E38B4">
        <w:rPr>
          <w:rFonts w:asciiTheme="majorBidi" w:hAnsiTheme="majorBidi" w:cstheme="majorBidi"/>
          <w:lang w:bidi="ar-IQ"/>
        </w:rPr>
        <w:t xml:space="preserve">, </w:t>
      </w:r>
      <w:r w:rsidRPr="006E38B4">
        <w:rPr>
          <w:rFonts w:asciiTheme="majorBidi" w:hAnsiTheme="majorBidi" w:cstheme="majorBidi"/>
        </w:rPr>
        <w:t>P</w:t>
      </w:r>
      <w:r w:rsidRPr="006E38B4">
        <w:rPr>
          <w:rFonts w:asciiTheme="majorBidi" w:hAnsiTheme="majorBidi" w:cstheme="majorBidi"/>
          <w:lang w:bidi="ar-IQ"/>
        </w:rPr>
        <w:t xml:space="preserve"> .</w:t>
      </w:r>
      <w:r w:rsidRPr="006E38B4">
        <w:rPr>
          <w:rFonts w:asciiTheme="majorBidi" w:hAnsiTheme="majorBidi" w:cstheme="majorBidi"/>
        </w:rPr>
        <w:t>G. A. Shah</w:t>
      </w:r>
      <w:r w:rsidRPr="006E38B4">
        <w:rPr>
          <w:rFonts w:asciiTheme="majorBidi" w:hAnsiTheme="majorBidi" w:cstheme="majorBidi"/>
          <w:lang w:bidi="ar-IQ"/>
        </w:rPr>
        <w:t>;</w:t>
      </w:r>
      <w:r w:rsidRPr="006E38B4">
        <w:rPr>
          <w:rFonts w:asciiTheme="majorBidi" w:hAnsiTheme="majorBidi" w:cstheme="majorBidi"/>
        </w:rPr>
        <w:t xml:space="preserve"> G.W. Zeng</w:t>
      </w:r>
      <w:r w:rsidRPr="006E38B4">
        <w:rPr>
          <w:rFonts w:asciiTheme="majorBidi" w:hAnsiTheme="majorBidi" w:cstheme="majorBidi"/>
          <w:lang w:bidi="ar-IQ"/>
        </w:rPr>
        <w:t xml:space="preserve"> .</w:t>
      </w:r>
      <w:r w:rsidRPr="006E38B4">
        <w:rPr>
          <w:rFonts w:asciiTheme="majorBidi" w:hAnsiTheme="majorBidi" w:cstheme="majorBidi"/>
        </w:rPr>
        <w:t>and S. J. Zheng</w:t>
      </w:r>
      <w:r w:rsidRPr="006E38B4">
        <w:rPr>
          <w:rFonts w:asciiTheme="majorBidi" w:hAnsiTheme="majorBidi" w:cstheme="majorBidi"/>
          <w:lang w:bidi="ar-IQ"/>
        </w:rPr>
        <w:t>.2004 .</w:t>
      </w:r>
      <w:r w:rsidRPr="006E38B4">
        <w:rPr>
          <w:rFonts w:asciiTheme="majorBidi" w:hAnsiTheme="majorBidi" w:cstheme="majorBidi"/>
        </w:rPr>
        <w:t xml:space="preserve"> The</w:t>
      </w:r>
      <w:r w:rsidR="00C1793C" w:rsidRPr="00C1793C">
        <w:rPr>
          <w:rFonts w:asciiTheme="majorBidi" w:hAnsiTheme="majorBidi" w:cstheme="majorBidi"/>
        </w:rPr>
        <w:t xml:space="preserve"> </w:t>
      </w:r>
      <w:r w:rsidR="00C1793C" w:rsidRPr="006E38B4">
        <w:rPr>
          <w:rFonts w:asciiTheme="majorBidi" w:hAnsiTheme="majorBidi" w:cstheme="majorBidi"/>
        </w:rPr>
        <w:t>interaction of plant growth regulators and vernalization on the growthand</w:t>
      </w:r>
      <w:r w:rsidR="00C1793C" w:rsidRPr="00C1793C">
        <w:rPr>
          <w:rFonts w:asciiTheme="majorBidi" w:hAnsiTheme="majorBidi" w:cstheme="majorBidi"/>
        </w:rPr>
        <w:t xml:space="preserve"> </w:t>
      </w:r>
      <w:r w:rsidR="00C1793C" w:rsidRPr="006E38B4">
        <w:rPr>
          <w:rFonts w:asciiTheme="majorBidi" w:hAnsiTheme="majorBidi" w:cstheme="majorBidi"/>
        </w:rPr>
        <w:t xml:space="preserve">flowering of cauliflower </w:t>
      </w:r>
      <w:r w:rsidR="00C1793C" w:rsidRPr="006E38B4">
        <w:rPr>
          <w:rFonts w:asciiTheme="majorBidi" w:hAnsiTheme="majorBidi" w:cstheme="majorBidi"/>
          <w:i/>
          <w:iCs/>
        </w:rPr>
        <w:t>Brassica oleracea</w:t>
      </w:r>
      <w:r w:rsidR="00C1793C" w:rsidRPr="006E38B4">
        <w:rPr>
          <w:rFonts w:asciiTheme="majorBidi" w:hAnsiTheme="majorBidi" w:cstheme="majorBidi"/>
        </w:rPr>
        <w:t xml:space="preserve"> var. botrytis</w:t>
      </w:r>
      <w:r w:rsidR="00C1793C" w:rsidRPr="006E38B4">
        <w:rPr>
          <w:rFonts w:asciiTheme="majorBidi" w:hAnsiTheme="majorBidi" w:cstheme="majorBidi"/>
          <w:lang w:bidi="ar-IQ"/>
        </w:rPr>
        <w:t xml:space="preserve"> . </w:t>
      </w:r>
      <w:r w:rsidR="00C1793C" w:rsidRPr="006E38B4">
        <w:rPr>
          <w:rFonts w:asciiTheme="majorBidi" w:hAnsiTheme="majorBidi" w:cstheme="majorBidi"/>
        </w:rPr>
        <w:t>Plant Growth Regulation 43: 163–171</w:t>
      </w:r>
      <w:r w:rsidR="00C1793C" w:rsidRPr="006E38B4">
        <w:rPr>
          <w:rFonts w:asciiTheme="majorBidi" w:hAnsiTheme="majorBidi" w:cstheme="majorBidi"/>
          <w:lang w:bidi="ar-IQ"/>
        </w:rPr>
        <w:t xml:space="preserve">. </w:t>
      </w:r>
    </w:p>
    <w:p w:rsidR="006E38B4" w:rsidRPr="006E38B4" w:rsidRDefault="006E38B4" w:rsidP="00C1793C">
      <w:pPr>
        <w:tabs>
          <w:tab w:val="right" w:pos="3119"/>
        </w:tabs>
        <w:bidi w:val="0"/>
        <w:spacing w:before="120" w:after="120" w:line="276" w:lineRule="auto"/>
        <w:jc w:val="both"/>
        <w:rPr>
          <w:rFonts w:asciiTheme="majorBidi" w:hAnsiTheme="majorBidi" w:cstheme="majorBidi"/>
        </w:rPr>
      </w:pPr>
    </w:p>
    <w:p w:rsidR="00C1793C" w:rsidRPr="006E38B4" w:rsidRDefault="006E38B4" w:rsidP="00C1793C">
      <w:pPr>
        <w:bidi w:val="0"/>
        <w:spacing w:before="120" w:after="120" w:line="276" w:lineRule="auto"/>
        <w:jc w:val="both"/>
        <w:rPr>
          <w:rFonts w:asciiTheme="majorBidi" w:hAnsiTheme="majorBidi" w:cstheme="majorBidi"/>
        </w:rPr>
      </w:pPr>
      <w:r w:rsidRPr="006E38B4">
        <w:rPr>
          <w:rFonts w:asciiTheme="majorBidi" w:hAnsiTheme="majorBidi" w:cstheme="majorBidi"/>
        </w:rPr>
        <w:t>Ling, F.and M. Silberbush .2002 . Response of  maize to foliar  v s.</w:t>
      </w:r>
      <w:r w:rsidR="00C1793C" w:rsidRPr="006E38B4">
        <w:rPr>
          <w:rFonts w:asciiTheme="majorBidi" w:hAnsiTheme="majorBidi" w:cstheme="majorBidi"/>
        </w:rPr>
        <w:t xml:space="preserve"> Soil application  of  nitrogen , phosphorus and potassium fertilizer. J. Plant Nut. 25:2333-2342 .</w:t>
      </w:r>
    </w:p>
    <w:p w:rsidR="006E38B4" w:rsidRPr="006E38B4" w:rsidRDefault="006E38B4" w:rsidP="00C1793C">
      <w:pPr>
        <w:bidi w:val="0"/>
        <w:spacing w:before="120" w:after="120" w:line="276" w:lineRule="auto"/>
        <w:jc w:val="both"/>
        <w:rPr>
          <w:rFonts w:asciiTheme="majorBidi" w:hAnsiTheme="majorBidi" w:cstheme="majorBidi"/>
        </w:rPr>
      </w:pPr>
    </w:p>
    <w:p w:rsidR="00C1793C" w:rsidRPr="006E38B4" w:rsidRDefault="006E38B4" w:rsidP="00C1793C">
      <w:pPr>
        <w:tabs>
          <w:tab w:val="right" w:pos="3119"/>
        </w:tabs>
        <w:bidi w:val="0"/>
        <w:spacing w:before="120" w:after="120" w:line="276" w:lineRule="auto"/>
        <w:ind w:left="567" w:hanging="567"/>
        <w:jc w:val="both"/>
        <w:rPr>
          <w:rFonts w:asciiTheme="majorBidi" w:hAnsiTheme="majorBidi" w:cstheme="majorBidi"/>
          <w:rtl/>
          <w:lang w:bidi="ar-IQ"/>
        </w:rPr>
      </w:pPr>
      <w:r w:rsidRPr="006E38B4">
        <w:rPr>
          <w:rFonts w:asciiTheme="majorBidi" w:hAnsiTheme="majorBidi" w:cstheme="majorBidi"/>
          <w:lang w:bidi="ar-IQ"/>
        </w:rPr>
        <w:t>Magd ,abouel . abd el Fattah  and selim.2009. Inftilization of mineral</w:t>
      </w:r>
      <w:r w:rsidR="00C1793C" w:rsidRPr="00C1793C">
        <w:rPr>
          <w:rFonts w:asciiTheme="majorBidi" w:hAnsiTheme="majorBidi" w:cstheme="majorBidi"/>
          <w:lang w:bidi="ar-IQ"/>
        </w:rPr>
        <w:t xml:space="preserve"> </w:t>
      </w:r>
      <w:r w:rsidR="00C1793C" w:rsidRPr="006E38B4">
        <w:rPr>
          <w:rFonts w:asciiTheme="majorBidi" w:hAnsiTheme="majorBidi" w:cstheme="majorBidi"/>
          <w:lang w:bidi="ar-IQ"/>
        </w:rPr>
        <w:t>and organic fertilization methods on growth xield and nutrients uptake</w:t>
      </w:r>
      <w:r w:rsidR="00C1793C" w:rsidRPr="00C1793C">
        <w:rPr>
          <w:rFonts w:asciiTheme="majorBidi" w:hAnsiTheme="majorBidi" w:cstheme="majorBidi"/>
          <w:lang w:bidi="ar-IQ"/>
        </w:rPr>
        <w:t xml:space="preserve"> </w:t>
      </w:r>
      <w:r w:rsidR="00C1793C" w:rsidRPr="006E38B4">
        <w:rPr>
          <w:rFonts w:asciiTheme="majorBidi" w:hAnsiTheme="majorBidi" w:cstheme="majorBidi"/>
          <w:lang w:bidi="ar-IQ"/>
        </w:rPr>
        <w:t>bybbroccoli crop . Agricultural sciences, 5(5):582-589 .</w:t>
      </w:r>
    </w:p>
    <w:p w:rsidR="00C1793C" w:rsidRPr="006E38B4" w:rsidRDefault="00C1793C" w:rsidP="00C1793C">
      <w:pPr>
        <w:tabs>
          <w:tab w:val="right" w:pos="3119"/>
        </w:tabs>
        <w:bidi w:val="0"/>
        <w:spacing w:before="120" w:after="120" w:line="276" w:lineRule="auto"/>
        <w:ind w:left="567" w:hanging="567"/>
        <w:jc w:val="both"/>
        <w:rPr>
          <w:rFonts w:asciiTheme="majorBidi" w:hAnsiTheme="majorBidi" w:cstheme="majorBidi"/>
          <w:lang w:bidi="ar-IQ"/>
        </w:rPr>
      </w:pPr>
    </w:p>
    <w:p w:rsidR="00C1793C" w:rsidRPr="006E38B4" w:rsidRDefault="006E38B4" w:rsidP="00C1793C">
      <w:pPr>
        <w:bidi w:val="0"/>
        <w:spacing w:line="276" w:lineRule="auto"/>
        <w:ind w:left="1440" w:hanging="1440"/>
        <w:jc w:val="both"/>
        <w:rPr>
          <w:rFonts w:asciiTheme="majorBidi" w:hAnsiTheme="majorBidi" w:cstheme="majorBidi"/>
          <w:rtl/>
        </w:rPr>
      </w:pPr>
      <w:r w:rsidRPr="006E38B4">
        <w:rPr>
          <w:rFonts w:asciiTheme="majorBidi" w:hAnsiTheme="majorBidi" w:cstheme="majorBidi"/>
        </w:rPr>
        <w:t xml:space="preserve">Masson, J.; N.Tremblay and A. Gosselin. 1991.Effect of nitrogen </w:t>
      </w:r>
      <w:r w:rsidR="00C1793C" w:rsidRPr="006E38B4">
        <w:rPr>
          <w:rFonts w:asciiTheme="majorBidi" w:hAnsiTheme="majorBidi" w:cstheme="majorBidi"/>
        </w:rPr>
        <w:t>fertilization and HPS Supplementary lighting on vegetable transplants</w:t>
      </w:r>
      <w:r w:rsidR="00C1793C" w:rsidRPr="00C1793C">
        <w:rPr>
          <w:rFonts w:asciiTheme="majorBidi" w:hAnsiTheme="majorBidi" w:cstheme="majorBidi"/>
        </w:rPr>
        <w:t xml:space="preserve"> </w:t>
      </w:r>
      <w:r w:rsidR="00C1793C" w:rsidRPr="006E38B4">
        <w:rPr>
          <w:rFonts w:asciiTheme="majorBidi" w:hAnsiTheme="majorBidi" w:cstheme="majorBidi"/>
        </w:rPr>
        <w:t>production. II. Yield. J. Amer.Soc. Hort. Sci., 116: 599 – 602 .</w:t>
      </w:r>
    </w:p>
    <w:p w:rsidR="006E38B4" w:rsidRPr="006E38B4" w:rsidRDefault="006E38B4" w:rsidP="00C1793C">
      <w:pPr>
        <w:bidi w:val="0"/>
        <w:spacing w:line="276" w:lineRule="auto"/>
        <w:ind w:left="1440" w:hanging="1440"/>
        <w:jc w:val="both"/>
        <w:rPr>
          <w:rFonts w:asciiTheme="majorBidi" w:hAnsiTheme="majorBidi" w:cstheme="majorBidi"/>
          <w:rtl/>
        </w:rPr>
      </w:pPr>
    </w:p>
    <w:p w:rsidR="00C1793C" w:rsidRPr="006E38B4" w:rsidRDefault="006E38B4" w:rsidP="00C1793C">
      <w:pPr>
        <w:bidi w:val="0"/>
        <w:spacing w:line="276" w:lineRule="auto"/>
        <w:ind w:left="1440" w:hanging="1440"/>
        <w:jc w:val="both"/>
        <w:rPr>
          <w:rFonts w:asciiTheme="majorBidi" w:hAnsiTheme="majorBidi" w:cstheme="majorBidi"/>
          <w:color w:val="333333"/>
        </w:rPr>
      </w:pPr>
      <w:r w:rsidRPr="006E38B4">
        <w:rPr>
          <w:rFonts w:asciiTheme="majorBidi" w:hAnsiTheme="majorBidi" w:cstheme="majorBidi"/>
        </w:rPr>
        <w:t xml:space="preserve">Mishra, H. P. and B. P. Singh. (1986). Studies on the nutrients and </w:t>
      </w:r>
      <w:r w:rsidR="00C1793C" w:rsidRPr="006E38B4">
        <w:rPr>
          <w:rFonts w:asciiTheme="majorBidi" w:hAnsiTheme="majorBidi" w:cstheme="majorBidi"/>
        </w:rPr>
        <w:t xml:space="preserve">growth regulators </w:t>
      </w:r>
      <w:r w:rsidR="00C1793C" w:rsidRPr="006E38B4">
        <w:rPr>
          <w:rFonts w:asciiTheme="majorBidi" w:hAnsiTheme="majorBidi" w:cstheme="majorBidi"/>
          <w:color w:val="333333"/>
        </w:rPr>
        <w:t xml:space="preserve">interaction in snowball-16 cauliflower </w:t>
      </w:r>
      <w:r w:rsidR="00C1793C" w:rsidRPr="006E38B4">
        <w:rPr>
          <w:rFonts w:asciiTheme="majorBidi" w:hAnsiTheme="majorBidi" w:cstheme="majorBidi"/>
          <w:i/>
          <w:iCs/>
          <w:color w:val="333333"/>
        </w:rPr>
        <w:t>Brassica</w:t>
      </w:r>
      <w:r w:rsidR="00C1793C" w:rsidRPr="00C1793C">
        <w:rPr>
          <w:rFonts w:asciiTheme="majorBidi" w:hAnsiTheme="majorBidi" w:cstheme="majorBidi"/>
          <w:i/>
          <w:iCs/>
          <w:color w:val="333333"/>
        </w:rPr>
        <w:t xml:space="preserve"> </w:t>
      </w:r>
      <w:r w:rsidR="00C1793C" w:rsidRPr="006E38B4">
        <w:rPr>
          <w:rFonts w:asciiTheme="majorBidi" w:hAnsiTheme="majorBidi" w:cstheme="majorBidi"/>
          <w:i/>
          <w:iCs/>
          <w:color w:val="333333"/>
        </w:rPr>
        <w:t>oleraceae</w:t>
      </w:r>
      <w:r w:rsidR="00C1793C" w:rsidRPr="006E38B4">
        <w:rPr>
          <w:rFonts w:asciiTheme="majorBidi" w:hAnsiTheme="majorBidi" w:cstheme="majorBidi"/>
          <w:color w:val="333333"/>
        </w:rPr>
        <w:t xml:space="preserve">var. botrytisL.Progressive Horticulture. 18(1/2):  77 – 82. </w:t>
      </w:r>
    </w:p>
    <w:p w:rsidR="00C1793C" w:rsidRPr="006E38B4" w:rsidRDefault="006E38B4" w:rsidP="00C1793C">
      <w:pPr>
        <w:bidi w:val="0"/>
        <w:spacing w:line="276" w:lineRule="auto"/>
        <w:ind w:left="426" w:hanging="426"/>
        <w:jc w:val="both"/>
        <w:rPr>
          <w:rFonts w:asciiTheme="majorBidi" w:hAnsiTheme="majorBidi" w:cstheme="majorBidi"/>
          <w:rtl/>
        </w:rPr>
      </w:pPr>
      <w:r w:rsidRPr="006E38B4">
        <w:rPr>
          <w:rFonts w:asciiTheme="majorBidi" w:hAnsiTheme="majorBidi" w:cstheme="majorBidi"/>
        </w:rPr>
        <w:lastRenderedPageBreak/>
        <w:t>Nieuwhof , M. 1969. Cole crops . Leonard Hill , London PP. 353. (C.F.</w:t>
      </w:r>
      <w:r w:rsidR="00C1793C" w:rsidRPr="00C1793C">
        <w:rPr>
          <w:rFonts w:asciiTheme="majorBidi" w:hAnsiTheme="majorBidi" w:cstheme="majorBidi"/>
        </w:rPr>
        <w:t xml:space="preserve"> </w:t>
      </w:r>
      <w:r w:rsidR="00C1793C" w:rsidRPr="006E38B4">
        <w:rPr>
          <w:rFonts w:asciiTheme="majorBidi" w:hAnsiTheme="majorBidi" w:cstheme="majorBidi"/>
        </w:rPr>
        <w:t xml:space="preserve">Hort. Abst. Vol. 40 </w:t>
      </w:r>
      <w:r w:rsidR="00C1793C" w:rsidRPr="006E38B4">
        <w:rPr>
          <w:rFonts w:asciiTheme="majorBidi" w:hAnsiTheme="majorBidi" w:cstheme="majorBidi"/>
          <w:rtl/>
        </w:rPr>
        <w:t>)</w:t>
      </w:r>
      <w:r w:rsidR="00C1793C" w:rsidRPr="006E38B4">
        <w:rPr>
          <w:rFonts w:asciiTheme="majorBidi" w:hAnsiTheme="majorBidi" w:cstheme="majorBidi"/>
        </w:rPr>
        <w:t>2</w:t>
      </w:r>
      <w:r w:rsidR="00C1793C" w:rsidRPr="006E38B4">
        <w:rPr>
          <w:rFonts w:asciiTheme="majorBidi" w:hAnsiTheme="majorBidi" w:cstheme="majorBidi"/>
          <w:rtl/>
        </w:rPr>
        <w:t>(</w:t>
      </w:r>
      <w:r w:rsidR="00C1793C" w:rsidRPr="006E38B4">
        <w:rPr>
          <w:rFonts w:asciiTheme="majorBidi" w:hAnsiTheme="majorBidi" w:cstheme="majorBidi"/>
        </w:rPr>
        <w:t xml:space="preserve"> , 1970).</w:t>
      </w:r>
      <w:r w:rsidR="00C1793C" w:rsidRPr="00C1793C">
        <w:rPr>
          <w:rFonts w:asciiTheme="majorBidi" w:hAnsiTheme="majorBidi" w:cstheme="majorBidi"/>
        </w:rPr>
        <w:t xml:space="preserve"> </w:t>
      </w:r>
      <w:r w:rsidR="00C1793C" w:rsidRPr="006E38B4">
        <w:rPr>
          <w:rFonts w:asciiTheme="majorBidi" w:hAnsiTheme="majorBidi" w:cstheme="majorBidi"/>
        </w:rPr>
        <w:t xml:space="preserve">Rasheed, S. M. S. 2002. Effect of GA3 and Alar on </w:t>
      </w:r>
    </w:p>
    <w:p w:rsidR="00C1793C" w:rsidRPr="006E38B4" w:rsidRDefault="00C1793C" w:rsidP="00C1793C">
      <w:pPr>
        <w:bidi w:val="0"/>
        <w:spacing w:line="276" w:lineRule="auto"/>
        <w:ind w:left="426" w:hanging="426"/>
        <w:jc w:val="both"/>
        <w:rPr>
          <w:rFonts w:asciiTheme="majorBidi" w:hAnsiTheme="majorBidi" w:cstheme="majorBidi"/>
          <w:rtl/>
        </w:rPr>
      </w:pPr>
    </w:p>
    <w:p w:rsidR="00C1793C" w:rsidRPr="006E38B4" w:rsidRDefault="006E38B4" w:rsidP="00C1793C">
      <w:pPr>
        <w:bidi w:val="0"/>
        <w:spacing w:before="240" w:after="240" w:line="276" w:lineRule="auto"/>
        <w:ind w:left="902" w:hanging="902"/>
        <w:jc w:val="both"/>
        <w:rPr>
          <w:rFonts w:asciiTheme="majorBidi" w:hAnsiTheme="majorBidi" w:cstheme="majorBidi"/>
          <w:rtl/>
        </w:rPr>
      </w:pPr>
      <w:r w:rsidRPr="006E38B4">
        <w:rPr>
          <w:rFonts w:asciiTheme="majorBidi" w:hAnsiTheme="majorBidi" w:cstheme="majorBidi"/>
        </w:rPr>
        <w:t xml:space="preserve">curd and seeds yield of cauliflower </w:t>
      </w:r>
      <w:r w:rsidRPr="006E38B4">
        <w:rPr>
          <w:rFonts w:asciiTheme="majorBidi" w:hAnsiTheme="majorBidi" w:cstheme="majorBidi"/>
          <w:i/>
          <w:iCs/>
        </w:rPr>
        <w:t>Brassica oleracea</w:t>
      </w:r>
      <w:r w:rsidRPr="006E38B4">
        <w:rPr>
          <w:rFonts w:asciiTheme="majorBidi" w:hAnsiTheme="majorBidi" w:cstheme="majorBidi"/>
        </w:rPr>
        <w:t xml:space="preserve"> var. botrytis grown in plastic </w:t>
      </w:r>
      <w:r w:rsidR="00C1793C" w:rsidRPr="006E38B4">
        <w:rPr>
          <w:rFonts w:asciiTheme="majorBidi" w:hAnsiTheme="majorBidi" w:cstheme="majorBidi"/>
        </w:rPr>
        <w:t>house and in  the field. M.Sc. Thesis. Hort. Dept, Agric. College.Dohuk</w:t>
      </w:r>
      <w:r w:rsidR="00C1793C" w:rsidRPr="00C1793C">
        <w:rPr>
          <w:rFonts w:asciiTheme="majorBidi" w:hAnsiTheme="majorBidi" w:cstheme="majorBidi"/>
        </w:rPr>
        <w:t xml:space="preserve"> </w:t>
      </w:r>
      <w:r w:rsidR="00C1793C" w:rsidRPr="006E38B4">
        <w:rPr>
          <w:rFonts w:asciiTheme="majorBidi" w:hAnsiTheme="majorBidi" w:cstheme="majorBidi"/>
        </w:rPr>
        <w:t>Univ. Iraq.</w:t>
      </w:r>
    </w:p>
    <w:p w:rsidR="00C1793C" w:rsidRPr="006E38B4" w:rsidRDefault="006E38B4" w:rsidP="00C1793C">
      <w:pPr>
        <w:bidi w:val="0"/>
        <w:spacing w:before="240" w:after="240" w:line="276" w:lineRule="auto"/>
        <w:jc w:val="both"/>
        <w:rPr>
          <w:rFonts w:asciiTheme="majorBidi" w:hAnsiTheme="majorBidi" w:cstheme="majorBidi"/>
        </w:rPr>
      </w:pPr>
      <w:r w:rsidRPr="006E38B4">
        <w:rPr>
          <w:rFonts w:asciiTheme="majorBidi" w:hAnsiTheme="majorBidi" w:cstheme="majorBidi"/>
        </w:rPr>
        <w:t>Shoemaker, J. S. 1953. Vegetable Growing. (2</w:t>
      </w:r>
      <w:r w:rsidRPr="006E38B4">
        <w:rPr>
          <w:rFonts w:asciiTheme="majorBidi" w:hAnsiTheme="majorBidi" w:cstheme="majorBidi"/>
          <w:vertAlign w:val="superscript"/>
        </w:rPr>
        <w:t>nd</w:t>
      </w:r>
      <w:r w:rsidRPr="006E38B4">
        <w:rPr>
          <w:rFonts w:asciiTheme="majorBidi" w:hAnsiTheme="majorBidi" w:cstheme="majorBidi"/>
        </w:rPr>
        <w:t>ed.). Jon Wily &amp;</w:t>
      </w:r>
      <w:r w:rsidR="00C1793C" w:rsidRPr="00C1793C">
        <w:rPr>
          <w:rFonts w:asciiTheme="majorBidi" w:hAnsiTheme="majorBidi" w:cstheme="majorBidi"/>
        </w:rPr>
        <w:t xml:space="preserve"> </w:t>
      </w:r>
      <w:r w:rsidR="00C1793C" w:rsidRPr="006E38B4">
        <w:rPr>
          <w:rFonts w:asciiTheme="majorBidi" w:hAnsiTheme="majorBidi" w:cstheme="majorBidi"/>
        </w:rPr>
        <w:t>Sons., Inc., N. Y.  515 p.</w:t>
      </w:r>
      <w:r w:rsidR="00C1793C" w:rsidRPr="00C1793C">
        <w:rPr>
          <w:rFonts w:asciiTheme="majorBidi" w:hAnsiTheme="majorBidi" w:cstheme="majorBidi"/>
        </w:rPr>
        <w:t xml:space="preserve"> </w:t>
      </w:r>
      <w:r w:rsidR="00C1793C" w:rsidRPr="006E38B4">
        <w:rPr>
          <w:rFonts w:asciiTheme="majorBidi" w:hAnsiTheme="majorBidi" w:cstheme="majorBidi"/>
        </w:rPr>
        <w:t>Weaver, R. J. 1972.Plant Growth Substances in Agriculture W. H.</w:t>
      </w:r>
      <w:r w:rsidR="00C1793C" w:rsidRPr="00C1793C">
        <w:rPr>
          <w:rFonts w:asciiTheme="majorBidi" w:hAnsiTheme="majorBidi" w:cstheme="majorBidi"/>
        </w:rPr>
        <w:t xml:space="preserve"> </w:t>
      </w:r>
      <w:r w:rsidR="00C1793C" w:rsidRPr="006E38B4">
        <w:rPr>
          <w:rFonts w:asciiTheme="majorBidi" w:hAnsiTheme="majorBidi" w:cstheme="majorBidi"/>
        </w:rPr>
        <w:t>Freeman and Company ,Sanfrancisco . p. 494.</w:t>
      </w:r>
    </w:p>
    <w:p w:rsidR="00C1793C" w:rsidRPr="006E38B4" w:rsidRDefault="006E38B4" w:rsidP="00C1793C">
      <w:pPr>
        <w:bidi w:val="0"/>
        <w:spacing w:before="240" w:after="240" w:line="276" w:lineRule="auto"/>
        <w:ind w:left="902" w:hanging="902"/>
        <w:jc w:val="both"/>
        <w:rPr>
          <w:rFonts w:asciiTheme="majorBidi" w:hAnsiTheme="majorBidi" w:cstheme="majorBidi"/>
          <w:lang w:bidi="ar-IQ"/>
        </w:rPr>
      </w:pPr>
      <w:r w:rsidRPr="006E38B4">
        <w:rPr>
          <w:rFonts w:asciiTheme="majorBidi" w:hAnsiTheme="majorBidi" w:cstheme="majorBidi"/>
          <w:lang w:bidi="ar-IQ"/>
        </w:rPr>
        <w:t>Wiebe ,H.J.1990 .Vernalization of VegetabieCrops, A review. ActaHorticulturae 267:323-328. .</w:t>
      </w:r>
      <w:r w:rsidR="00C1793C" w:rsidRPr="00C1793C">
        <w:rPr>
          <w:rFonts w:asciiTheme="majorBidi" w:hAnsiTheme="majorBidi" w:cstheme="majorBidi"/>
        </w:rPr>
        <w:t xml:space="preserve"> </w:t>
      </w:r>
      <w:r w:rsidR="00C1793C" w:rsidRPr="006E38B4">
        <w:rPr>
          <w:rFonts w:asciiTheme="majorBidi" w:hAnsiTheme="majorBidi" w:cstheme="majorBidi"/>
        </w:rPr>
        <w:t xml:space="preserve">Yanmaz, R. and A. Eris .1984. Research on the possibility of early seed production in cauliflower </w:t>
      </w:r>
      <w:r w:rsidR="00C1793C" w:rsidRPr="006E38B4">
        <w:rPr>
          <w:rFonts w:asciiTheme="majorBidi" w:hAnsiTheme="majorBidi" w:cstheme="majorBidi"/>
          <w:i/>
          <w:iCs/>
        </w:rPr>
        <w:t>Brassica oleracea</w:t>
      </w:r>
      <w:r w:rsidR="00C1793C" w:rsidRPr="006E38B4">
        <w:rPr>
          <w:rFonts w:asciiTheme="majorBidi" w:hAnsiTheme="majorBidi" w:cstheme="majorBidi"/>
        </w:rPr>
        <w:t xml:space="preserve"> var. botrytis cv. Winner and some properties of the seed.Acta Hort. 122: 99-105.</w:t>
      </w:r>
    </w:p>
    <w:sectPr w:rsidR="00C1793C" w:rsidRPr="006E38B4" w:rsidSect="002A4107">
      <w:headerReference w:type="default" r:id="rId8"/>
      <w:footerReference w:type="default" r:id="rId9"/>
      <w:pgSz w:w="11906" w:h="16838" w:code="9"/>
      <w:pgMar w:top="1418" w:right="1701" w:bottom="1418" w:left="1701" w:header="709" w:footer="709" w:gutter="0"/>
      <w:pgNumType w:start="16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8DB" w:rsidRDefault="002448DB" w:rsidP="00180116">
      <w:r>
        <w:separator/>
      </w:r>
    </w:p>
  </w:endnote>
  <w:endnote w:type="continuationSeparator" w:id="1">
    <w:p w:rsidR="002448DB" w:rsidRDefault="002448DB" w:rsidP="00180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Sadiq Bold">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Simplified Arabic">
    <w:panose1 w:val="02020603050405020304"/>
    <w:charset w:val="B2"/>
    <w:family w:val="auto"/>
    <w:pitch w:val="variable"/>
    <w:sig w:usb0="00002001" w:usb1="00000000" w:usb2="00000000" w:usb3="00000000" w:csb0="00000040"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NSimSun">
    <w:panose1 w:val="02010609030101010101"/>
    <w:charset w:val="86"/>
    <w:family w:val="modern"/>
    <w:pitch w:val="fixed"/>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61864"/>
      <w:docPartObj>
        <w:docPartGallery w:val="Page Numbers (Bottom of Page)"/>
        <w:docPartUnique/>
      </w:docPartObj>
    </w:sdtPr>
    <w:sdtContent>
      <w:p w:rsidR="00C20767" w:rsidRDefault="004B407B">
        <w:pPr>
          <w:pStyle w:val="a4"/>
          <w:jc w:val="center"/>
        </w:pPr>
        <w:fldSimple w:instr=" PAGE   \* MERGEFORMAT ">
          <w:r w:rsidR="00753292">
            <w:rPr>
              <w:noProof/>
              <w:rtl/>
            </w:rPr>
            <w:t>175</w:t>
          </w:r>
        </w:fldSimple>
      </w:p>
    </w:sdtContent>
  </w:sdt>
  <w:p w:rsidR="009F1739" w:rsidRDefault="009F17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8DB" w:rsidRDefault="002448DB" w:rsidP="00180116">
      <w:r>
        <w:separator/>
      </w:r>
    </w:p>
  </w:footnote>
  <w:footnote w:type="continuationSeparator" w:id="1">
    <w:p w:rsidR="002448DB" w:rsidRDefault="002448DB"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9D3" w:rsidRPr="006F69D3" w:rsidRDefault="004B407B" w:rsidP="002A4107">
    <w:pPr>
      <w:pStyle w:val="a3"/>
    </w:pPr>
    <w:r w:rsidRPr="004B407B">
      <w:rPr>
        <w:noProof/>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95pt;margin-top:15.85pt;width:425.8pt;height:.05pt;z-index:251660288" o:connectortype="straight">
          <w10:wrap anchorx="page"/>
        </v:shape>
      </w:pict>
    </w:r>
    <w:r w:rsidR="006F69D3" w:rsidRPr="00AC051E">
      <w:rPr>
        <w:rFonts w:hint="cs"/>
        <w:sz w:val="20"/>
        <w:szCs w:val="20"/>
        <w:rtl/>
        <w:lang w:bidi="ar-IQ"/>
      </w:rPr>
      <w:t xml:space="preserve">مجلة الكوفة للعلوم الزراعية </w:t>
    </w:r>
    <w:r w:rsidR="006F69D3" w:rsidRPr="00AC051E">
      <w:rPr>
        <w:sz w:val="20"/>
        <w:szCs w:val="20"/>
        <w:lang w:bidi="ar-IQ"/>
      </w:rPr>
      <w:t>/</w:t>
    </w:r>
    <w:r w:rsidR="006F69D3" w:rsidRPr="00AC051E">
      <w:rPr>
        <w:rFonts w:hint="cs"/>
        <w:sz w:val="20"/>
        <w:szCs w:val="20"/>
        <w:rtl/>
        <w:lang w:bidi="ar-IQ"/>
      </w:rPr>
      <w:t xml:space="preserve"> المجلد ( 4 ) </w:t>
    </w:r>
    <w:r w:rsidR="006F69D3" w:rsidRPr="00AC051E">
      <w:rPr>
        <w:sz w:val="20"/>
        <w:szCs w:val="20"/>
        <w:lang w:bidi="ar-IQ"/>
      </w:rPr>
      <w:t>/</w:t>
    </w:r>
    <w:r w:rsidR="002A4107">
      <w:rPr>
        <w:rFonts w:hint="cs"/>
        <w:sz w:val="20"/>
        <w:szCs w:val="20"/>
        <w:rtl/>
      </w:rPr>
      <w:t xml:space="preserve"> ملحق </w:t>
    </w:r>
    <w:r w:rsidR="006F69D3" w:rsidRPr="00AC051E">
      <w:rPr>
        <w:rFonts w:hint="cs"/>
        <w:sz w:val="20"/>
        <w:szCs w:val="20"/>
        <w:rtl/>
        <w:lang w:bidi="ar-IQ"/>
      </w:rPr>
      <w:t xml:space="preserve"> العدد ( 1 ) 2012 م                  </w:t>
    </w:r>
    <w:r w:rsidR="00753292">
      <w:rPr>
        <w:rFonts w:hint="cs"/>
        <w:sz w:val="20"/>
        <w:szCs w:val="20"/>
        <w:rtl/>
        <w:lang w:bidi="ar-IQ"/>
      </w:rPr>
      <w:t xml:space="preserve">                                   </w:t>
    </w:r>
    <w:r w:rsidR="006F69D3" w:rsidRPr="00AC051E">
      <w:rPr>
        <w:rFonts w:hint="cs"/>
        <w:sz w:val="20"/>
        <w:szCs w:val="20"/>
        <w:rtl/>
        <w:lang w:bidi="ar-IQ"/>
      </w:rPr>
      <w:t xml:space="preserve">  ( </w:t>
    </w:r>
    <w:r w:rsidR="002A4107">
      <w:rPr>
        <w:rFonts w:hint="cs"/>
        <w:sz w:val="20"/>
        <w:szCs w:val="20"/>
        <w:rtl/>
        <w:lang w:bidi="ar-IQ"/>
      </w:rPr>
      <w:t>165</w:t>
    </w:r>
    <w:r w:rsidR="006F69D3" w:rsidRPr="00AC051E">
      <w:rPr>
        <w:rFonts w:hint="cs"/>
        <w:sz w:val="20"/>
        <w:szCs w:val="20"/>
        <w:rtl/>
        <w:lang w:bidi="ar-IQ"/>
      </w:rPr>
      <w:t xml:space="preserve"> </w:t>
    </w:r>
    <w:r w:rsidR="006F69D3" w:rsidRPr="00AC051E">
      <w:rPr>
        <w:sz w:val="20"/>
        <w:szCs w:val="20"/>
        <w:rtl/>
        <w:lang w:bidi="ar-IQ"/>
      </w:rPr>
      <w:t>–</w:t>
    </w:r>
    <w:r w:rsidR="006F69D3" w:rsidRPr="00AC051E">
      <w:rPr>
        <w:rFonts w:hint="cs"/>
        <w:sz w:val="20"/>
        <w:szCs w:val="20"/>
        <w:rtl/>
        <w:lang w:bidi="ar-IQ"/>
      </w:rPr>
      <w:t xml:space="preserve">   </w:t>
    </w:r>
    <w:r w:rsidR="002A4107">
      <w:rPr>
        <w:rFonts w:hint="cs"/>
        <w:sz w:val="20"/>
        <w:szCs w:val="20"/>
        <w:rtl/>
        <w:lang w:bidi="ar-IQ"/>
      </w:rPr>
      <w:t>178</w:t>
    </w:r>
    <w:r w:rsidR="006F69D3" w:rsidRPr="00AC051E">
      <w:rPr>
        <w:rFonts w:hint="cs"/>
        <w:sz w:val="20"/>
        <w:szCs w:val="20"/>
        <w:rtl/>
        <w:lang w:bidi="ar-IQ"/>
      </w:rPr>
      <w:t xml:space="preserve"> </w:t>
    </w:r>
    <w:r w:rsidR="006F69D3" w:rsidRPr="006E38B4">
      <w:rPr>
        <w:rFonts w:hint="cs"/>
        <w:sz w:val="20"/>
        <w:szCs w:val="20"/>
        <w:rtl/>
        <w:lang w:bidi="ar-IQ"/>
      </w:rPr>
      <w:t xml:space="preserve">)          </w:t>
    </w:r>
    <w:r w:rsidR="004176D8" w:rsidRPr="006E38B4">
      <w:rPr>
        <w:rFonts w:hint="cs"/>
        <w:sz w:val="20"/>
        <w:szCs w:val="20"/>
        <w:rtl/>
        <w:lang w:bidi="ar-IQ"/>
      </w:rPr>
      <w:t xml:space="preserve">  </w:t>
    </w:r>
    <w:r w:rsidR="00AC051E" w:rsidRPr="006E38B4">
      <w:rPr>
        <w:rFonts w:hint="cs"/>
        <w:sz w:val="20"/>
        <w:szCs w:val="20"/>
        <w:rtl/>
        <w:lang w:bidi="ar-IQ"/>
      </w:rPr>
      <w:t xml:space="preserve">    </w:t>
    </w:r>
    <w:r w:rsidR="002A4107">
      <w:rPr>
        <w:rFonts w:hint="cs"/>
        <w:sz w:val="20"/>
        <w:szCs w:val="20"/>
        <w:rtl/>
        <w:lang w:bidi="ar-IQ"/>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ADA"/>
    <w:multiLevelType w:val="hybridMultilevel"/>
    <w:tmpl w:val="DCB213A0"/>
    <w:lvl w:ilvl="0" w:tplc="3AEE403C">
      <w:start w:val="1"/>
      <w:numFmt w:val="decimal"/>
      <w:lvlText w:val="%1-"/>
      <w:lvlJc w:val="left"/>
      <w:pPr>
        <w:tabs>
          <w:tab w:val="num" w:pos="674"/>
        </w:tabs>
        <w:ind w:left="674" w:hanging="390"/>
      </w:pPr>
      <w:rPr>
        <w:rFonts w:ascii="Calibri" w:hAnsi="Calibri" w:cs="Calibri"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22D2739"/>
    <w:multiLevelType w:val="hybridMultilevel"/>
    <w:tmpl w:val="F01A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C7106"/>
    <w:multiLevelType w:val="hybridMultilevel"/>
    <w:tmpl w:val="3C8AC412"/>
    <w:lvl w:ilvl="0" w:tplc="D358867C">
      <w:start w:val="1"/>
      <w:numFmt w:val="decimal"/>
      <w:lvlText w:val="%1-"/>
      <w:lvlJc w:val="left"/>
      <w:pPr>
        <w:ind w:left="785" w:hanging="360"/>
      </w:pPr>
      <w:rPr>
        <w:rFonts w:ascii="Times New Roman" w:eastAsia="Times New Roman" w:hAnsi="Times New Roman" w:cs="Times New Roman"/>
      </w:rPr>
    </w:lvl>
    <w:lvl w:ilvl="1" w:tplc="04090019">
      <w:start w:val="1"/>
      <w:numFmt w:val="lowerLetter"/>
      <w:lvlText w:val="%2."/>
      <w:lvlJc w:val="left"/>
      <w:pPr>
        <w:ind w:left="1505" w:hanging="360"/>
      </w:pPr>
      <w:rPr>
        <w:rFonts w:cs="Times New Roman"/>
      </w:rPr>
    </w:lvl>
    <w:lvl w:ilvl="2" w:tplc="0409001B">
      <w:start w:val="1"/>
      <w:numFmt w:val="lowerRoman"/>
      <w:lvlText w:val="%3."/>
      <w:lvlJc w:val="right"/>
      <w:pPr>
        <w:ind w:left="2225" w:hanging="180"/>
      </w:pPr>
      <w:rPr>
        <w:rFonts w:cs="Times New Roman"/>
      </w:rPr>
    </w:lvl>
    <w:lvl w:ilvl="3" w:tplc="0409000F">
      <w:start w:val="1"/>
      <w:numFmt w:val="decimal"/>
      <w:lvlText w:val="%4."/>
      <w:lvlJc w:val="left"/>
      <w:pPr>
        <w:ind w:left="2945" w:hanging="360"/>
      </w:pPr>
      <w:rPr>
        <w:rFonts w:cs="Times New Roman"/>
      </w:rPr>
    </w:lvl>
    <w:lvl w:ilvl="4" w:tplc="04090019">
      <w:start w:val="1"/>
      <w:numFmt w:val="lowerLetter"/>
      <w:lvlText w:val="%5."/>
      <w:lvlJc w:val="left"/>
      <w:pPr>
        <w:ind w:left="3665" w:hanging="360"/>
      </w:pPr>
      <w:rPr>
        <w:rFonts w:cs="Times New Roman"/>
      </w:rPr>
    </w:lvl>
    <w:lvl w:ilvl="5" w:tplc="0409001B">
      <w:start w:val="1"/>
      <w:numFmt w:val="lowerRoman"/>
      <w:lvlText w:val="%6."/>
      <w:lvlJc w:val="right"/>
      <w:pPr>
        <w:ind w:left="4385" w:hanging="180"/>
      </w:pPr>
      <w:rPr>
        <w:rFonts w:cs="Times New Roman"/>
      </w:rPr>
    </w:lvl>
    <w:lvl w:ilvl="6" w:tplc="0409000F">
      <w:start w:val="1"/>
      <w:numFmt w:val="decimal"/>
      <w:lvlText w:val="%7."/>
      <w:lvlJc w:val="left"/>
      <w:pPr>
        <w:ind w:left="5105" w:hanging="360"/>
      </w:pPr>
      <w:rPr>
        <w:rFonts w:cs="Times New Roman"/>
      </w:rPr>
    </w:lvl>
    <w:lvl w:ilvl="7" w:tplc="04090019">
      <w:start w:val="1"/>
      <w:numFmt w:val="lowerLetter"/>
      <w:lvlText w:val="%8."/>
      <w:lvlJc w:val="left"/>
      <w:pPr>
        <w:ind w:left="5825" w:hanging="360"/>
      </w:pPr>
      <w:rPr>
        <w:rFonts w:cs="Times New Roman"/>
      </w:rPr>
    </w:lvl>
    <w:lvl w:ilvl="8" w:tplc="0409001B">
      <w:start w:val="1"/>
      <w:numFmt w:val="lowerRoman"/>
      <w:lvlText w:val="%9."/>
      <w:lvlJc w:val="right"/>
      <w:pPr>
        <w:ind w:left="6545" w:hanging="180"/>
      </w:pPr>
      <w:rPr>
        <w:rFonts w:cs="Times New Roman"/>
      </w:rPr>
    </w:lvl>
  </w:abstractNum>
  <w:abstractNum w:abstractNumId="3">
    <w:nsid w:val="08C21F90"/>
    <w:multiLevelType w:val="hybridMultilevel"/>
    <w:tmpl w:val="DB90CEB4"/>
    <w:lvl w:ilvl="0" w:tplc="C9D6B25A">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33CCC"/>
    <w:multiLevelType w:val="hybridMultilevel"/>
    <w:tmpl w:val="D780F954"/>
    <w:lvl w:ilvl="0" w:tplc="7C46F2A8">
      <w:start w:val="1"/>
      <w:numFmt w:val="upperLetter"/>
      <w:lvlText w:val="%1-"/>
      <w:lvlJc w:val="left"/>
      <w:pPr>
        <w:ind w:left="735" w:hanging="375"/>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884DCF"/>
    <w:multiLevelType w:val="hybridMultilevel"/>
    <w:tmpl w:val="7F9E39A2"/>
    <w:lvl w:ilvl="0" w:tplc="189C88D4">
      <w:start w:val="1"/>
      <w:numFmt w:val="decimal"/>
      <w:lvlText w:val="%1-"/>
      <w:lvlJc w:val="left"/>
      <w:pPr>
        <w:ind w:left="644"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7A84E14"/>
    <w:multiLevelType w:val="hybridMultilevel"/>
    <w:tmpl w:val="93D83FD4"/>
    <w:lvl w:ilvl="0" w:tplc="8F3213F8">
      <w:start w:val="1"/>
      <w:numFmt w:val="decimal"/>
      <w:lvlText w:val="%1-"/>
      <w:lvlJc w:val="left"/>
      <w:pPr>
        <w:tabs>
          <w:tab w:val="num" w:pos="674"/>
        </w:tabs>
        <w:ind w:left="674" w:hanging="390"/>
      </w:pPr>
      <w:rPr>
        <w:rFonts w:cs="Times New Roman" w:hint="default"/>
      </w:rPr>
    </w:lvl>
    <w:lvl w:ilvl="1" w:tplc="04090019">
      <w:start w:val="1"/>
      <w:numFmt w:val="lowerLetter"/>
      <w:lvlText w:val="%2."/>
      <w:lvlJc w:val="left"/>
      <w:pPr>
        <w:tabs>
          <w:tab w:val="num" w:pos="-8199"/>
        </w:tabs>
        <w:ind w:left="-8199" w:hanging="360"/>
      </w:pPr>
      <w:rPr>
        <w:rFonts w:cs="Times New Roman"/>
      </w:rPr>
    </w:lvl>
    <w:lvl w:ilvl="2" w:tplc="0409001B">
      <w:start w:val="1"/>
      <w:numFmt w:val="lowerRoman"/>
      <w:lvlText w:val="%3."/>
      <w:lvlJc w:val="right"/>
      <w:pPr>
        <w:tabs>
          <w:tab w:val="num" w:pos="-7479"/>
        </w:tabs>
        <w:ind w:left="-7479" w:hanging="180"/>
      </w:pPr>
      <w:rPr>
        <w:rFonts w:cs="Times New Roman"/>
      </w:rPr>
    </w:lvl>
    <w:lvl w:ilvl="3" w:tplc="0409000F">
      <w:start w:val="1"/>
      <w:numFmt w:val="decimal"/>
      <w:lvlText w:val="%4."/>
      <w:lvlJc w:val="left"/>
      <w:pPr>
        <w:tabs>
          <w:tab w:val="num" w:pos="-6759"/>
        </w:tabs>
        <w:ind w:left="-6759" w:hanging="360"/>
      </w:pPr>
      <w:rPr>
        <w:rFonts w:cs="Times New Roman"/>
      </w:rPr>
    </w:lvl>
    <w:lvl w:ilvl="4" w:tplc="04090019">
      <w:start w:val="1"/>
      <w:numFmt w:val="lowerLetter"/>
      <w:lvlText w:val="%5."/>
      <w:lvlJc w:val="left"/>
      <w:pPr>
        <w:tabs>
          <w:tab w:val="num" w:pos="-6039"/>
        </w:tabs>
        <w:ind w:left="-6039" w:hanging="360"/>
      </w:pPr>
      <w:rPr>
        <w:rFonts w:cs="Times New Roman"/>
      </w:rPr>
    </w:lvl>
    <w:lvl w:ilvl="5" w:tplc="0409001B">
      <w:start w:val="1"/>
      <w:numFmt w:val="lowerRoman"/>
      <w:lvlText w:val="%6."/>
      <w:lvlJc w:val="right"/>
      <w:pPr>
        <w:tabs>
          <w:tab w:val="num" w:pos="-5319"/>
        </w:tabs>
        <w:ind w:left="-5319" w:hanging="180"/>
      </w:pPr>
      <w:rPr>
        <w:rFonts w:cs="Times New Roman"/>
      </w:rPr>
    </w:lvl>
    <w:lvl w:ilvl="6" w:tplc="0409000F">
      <w:start w:val="1"/>
      <w:numFmt w:val="decimal"/>
      <w:lvlText w:val="%7."/>
      <w:lvlJc w:val="left"/>
      <w:pPr>
        <w:tabs>
          <w:tab w:val="num" w:pos="-4599"/>
        </w:tabs>
        <w:ind w:left="-4599" w:hanging="360"/>
      </w:pPr>
      <w:rPr>
        <w:rFonts w:cs="Times New Roman"/>
      </w:rPr>
    </w:lvl>
    <w:lvl w:ilvl="7" w:tplc="04090019">
      <w:start w:val="1"/>
      <w:numFmt w:val="lowerLetter"/>
      <w:lvlText w:val="%8."/>
      <w:lvlJc w:val="left"/>
      <w:pPr>
        <w:tabs>
          <w:tab w:val="num" w:pos="-3879"/>
        </w:tabs>
        <w:ind w:left="-3879" w:hanging="360"/>
      </w:pPr>
      <w:rPr>
        <w:rFonts w:cs="Times New Roman"/>
      </w:rPr>
    </w:lvl>
    <w:lvl w:ilvl="8" w:tplc="0409001B">
      <w:start w:val="1"/>
      <w:numFmt w:val="lowerRoman"/>
      <w:lvlText w:val="%9."/>
      <w:lvlJc w:val="right"/>
      <w:pPr>
        <w:tabs>
          <w:tab w:val="num" w:pos="-3159"/>
        </w:tabs>
        <w:ind w:left="-3159" w:hanging="180"/>
      </w:pPr>
      <w:rPr>
        <w:rFonts w:cs="Times New Roman"/>
      </w:rPr>
    </w:lvl>
  </w:abstractNum>
  <w:abstractNum w:abstractNumId="7">
    <w:nsid w:val="20E35DA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A370B9"/>
    <w:multiLevelType w:val="hybridMultilevel"/>
    <w:tmpl w:val="58FC174E"/>
    <w:lvl w:ilvl="0" w:tplc="C2A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E4A8C"/>
    <w:multiLevelType w:val="hybridMultilevel"/>
    <w:tmpl w:val="B60097A6"/>
    <w:lvl w:ilvl="0" w:tplc="4E2C5970">
      <w:start w:val="1"/>
      <w:numFmt w:val="decimal"/>
      <w:lvlText w:val="%1)"/>
      <w:lvlJc w:val="left"/>
      <w:pPr>
        <w:tabs>
          <w:tab w:val="num" w:pos="900"/>
        </w:tabs>
        <w:ind w:left="900" w:hanging="360"/>
      </w:pPr>
      <w:rPr>
        <w:rFonts w:hint="default"/>
        <w:b w:val="0"/>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10">
    <w:nsid w:val="34DE69EC"/>
    <w:multiLevelType w:val="hybridMultilevel"/>
    <w:tmpl w:val="C3E232B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3AEE0139"/>
    <w:multiLevelType w:val="hybridMultilevel"/>
    <w:tmpl w:val="B6962736"/>
    <w:lvl w:ilvl="0" w:tplc="973A2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A05B97"/>
    <w:multiLevelType w:val="hybridMultilevel"/>
    <w:tmpl w:val="93D83FD4"/>
    <w:lvl w:ilvl="0" w:tplc="8F3213F8">
      <w:start w:val="1"/>
      <w:numFmt w:val="decimal"/>
      <w:lvlText w:val="%1-"/>
      <w:lvlJc w:val="left"/>
      <w:pPr>
        <w:tabs>
          <w:tab w:val="num" w:pos="532"/>
        </w:tabs>
        <w:ind w:left="532" w:hanging="390"/>
      </w:pPr>
      <w:rPr>
        <w:rFonts w:cs="Times New Roman" w:hint="default"/>
      </w:rPr>
    </w:lvl>
    <w:lvl w:ilvl="1" w:tplc="04090019">
      <w:start w:val="1"/>
      <w:numFmt w:val="lowerLetter"/>
      <w:lvlText w:val="%2."/>
      <w:lvlJc w:val="left"/>
      <w:pPr>
        <w:tabs>
          <w:tab w:val="num" w:pos="-8341"/>
        </w:tabs>
        <w:ind w:left="-8341" w:hanging="360"/>
      </w:pPr>
      <w:rPr>
        <w:rFonts w:cs="Times New Roman"/>
      </w:rPr>
    </w:lvl>
    <w:lvl w:ilvl="2" w:tplc="0409001B">
      <w:start w:val="1"/>
      <w:numFmt w:val="lowerRoman"/>
      <w:lvlText w:val="%3."/>
      <w:lvlJc w:val="right"/>
      <w:pPr>
        <w:tabs>
          <w:tab w:val="num" w:pos="-7621"/>
        </w:tabs>
        <w:ind w:left="-7621" w:hanging="180"/>
      </w:pPr>
      <w:rPr>
        <w:rFonts w:cs="Times New Roman"/>
      </w:rPr>
    </w:lvl>
    <w:lvl w:ilvl="3" w:tplc="0409000F">
      <w:start w:val="1"/>
      <w:numFmt w:val="decimal"/>
      <w:lvlText w:val="%4."/>
      <w:lvlJc w:val="left"/>
      <w:pPr>
        <w:tabs>
          <w:tab w:val="num" w:pos="-6901"/>
        </w:tabs>
        <w:ind w:left="-6901" w:hanging="360"/>
      </w:pPr>
      <w:rPr>
        <w:rFonts w:cs="Times New Roman"/>
      </w:rPr>
    </w:lvl>
    <w:lvl w:ilvl="4" w:tplc="04090019">
      <w:start w:val="1"/>
      <w:numFmt w:val="lowerLetter"/>
      <w:lvlText w:val="%5."/>
      <w:lvlJc w:val="left"/>
      <w:pPr>
        <w:tabs>
          <w:tab w:val="num" w:pos="-6181"/>
        </w:tabs>
        <w:ind w:left="-6181" w:hanging="360"/>
      </w:pPr>
      <w:rPr>
        <w:rFonts w:cs="Times New Roman"/>
      </w:rPr>
    </w:lvl>
    <w:lvl w:ilvl="5" w:tplc="0409001B">
      <w:start w:val="1"/>
      <w:numFmt w:val="lowerRoman"/>
      <w:lvlText w:val="%6."/>
      <w:lvlJc w:val="right"/>
      <w:pPr>
        <w:tabs>
          <w:tab w:val="num" w:pos="-5461"/>
        </w:tabs>
        <w:ind w:left="-5461" w:hanging="180"/>
      </w:pPr>
      <w:rPr>
        <w:rFonts w:cs="Times New Roman"/>
      </w:rPr>
    </w:lvl>
    <w:lvl w:ilvl="6" w:tplc="0409000F">
      <w:start w:val="1"/>
      <w:numFmt w:val="decimal"/>
      <w:lvlText w:val="%7."/>
      <w:lvlJc w:val="left"/>
      <w:pPr>
        <w:tabs>
          <w:tab w:val="num" w:pos="-4741"/>
        </w:tabs>
        <w:ind w:left="-4741" w:hanging="360"/>
      </w:pPr>
      <w:rPr>
        <w:rFonts w:cs="Times New Roman"/>
      </w:rPr>
    </w:lvl>
    <w:lvl w:ilvl="7" w:tplc="04090019">
      <w:start w:val="1"/>
      <w:numFmt w:val="lowerLetter"/>
      <w:lvlText w:val="%8."/>
      <w:lvlJc w:val="left"/>
      <w:pPr>
        <w:tabs>
          <w:tab w:val="num" w:pos="-4021"/>
        </w:tabs>
        <w:ind w:left="-4021" w:hanging="360"/>
      </w:pPr>
      <w:rPr>
        <w:rFonts w:cs="Times New Roman"/>
      </w:rPr>
    </w:lvl>
    <w:lvl w:ilvl="8" w:tplc="0409001B">
      <w:start w:val="1"/>
      <w:numFmt w:val="lowerRoman"/>
      <w:lvlText w:val="%9."/>
      <w:lvlJc w:val="right"/>
      <w:pPr>
        <w:tabs>
          <w:tab w:val="num" w:pos="-3301"/>
        </w:tabs>
        <w:ind w:left="-3301" w:hanging="180"/>
      </w:pPr>
      <w:rPr>
        <w:rFonts w:cs="Times New Roman"/>
      </w:rPr>
    </w:lvl>
  </w:abstractNum>
  <w:abstractNum w:abstractNumId="13">
    <w:nsid w:val="43513A20"/>
    <w:multiLevelType w:val="hybridMultilevel"/>
    <w:tmpl w:val="2F2619E4"/>
    <w:lvl w:ilvl="0" w:tplc="A9E6875C">
      <w:start w:val="1"/>
      <w:numFmt w:val="decimal"/>
      <w:lvlText w:val="%1-"/>
      <w:lvlJc w:val="left"/>
      <w:pPr>
        <w:tabs>
          <w:tab w:val="num" w:pos="1080"/>
        </w:tabs>
        <w:ind w:left="1080" w:hanging="720"/>
      </w:pPr>
      <w:rPr>
        <w:rFonts w:hint="default"/>
        <w:lang w:bidi="ar-SY"/>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55217F7"/>
    <w:multiLevelType w:val="hybridMultilevel"/>
    <w:tmpl w:val="353CC266"/>
    <w:lvl w:ilvl="0" w:tplc="5798FD98">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EE6E7C"/>
    <w:multiLevelType w:val="multilevel"/>
    <w:tmpl w:val="B9F6B87E"/>
    <w:lvl w:ilvl="0">
      <w:numFmt w:val="decimal"/>
      <w:lvlText w:val="%1"/>
      <w:lvlJc w:val="left"/>
      <w:pPr>
        <w:ind w:left="1005" w:hanging="1005"/>
      </w:pPr>
      <w:rPr>
        <w:rFonts w:cs="Times New Roman" w:hint="default"/>
      </w:rPr>
    </w:lvl>
    <w:lvl w:ilvl="1">
      <w:start w:val="1"/>
      <w:numFmt w:val="decimal"/>
      <w:lvlText w:val="%1-%2"/>
      <w:lvlJc w:val="left"/>
      <w:pPr>
        <w:ind w:left="1005" w:hanging="1005"/>
      </w:pPr>
      <w:rPr>
        <w:rFonts w:cs="Times New Roman" w:hint="default"/>
      </w:rPr>
    </w:lvl>
    <w:lvl w:ilvl="2">
      <w:start w:val="1"/>
      <w:numFmt w:val="decimal"/>
      <w:lvlText w:val="%1-%2.%3"/>
      <w:lvlJc w:val="left"/>
      <w:pPr>
        <w:ind w:left="1005" w:hanging="1005"/>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46894BFA"/>
    <w:multiLevelType w:val="hybridMultilevel"/>
    <w:tmpl w:val="B2C006B0"/>
    <w:lvl w:ilvl="0" w:tplc="EF042D56">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9365059"/>
    <w:multiLevelType w:val="multilevel"/>
    <w:tmpl w:val="3DCA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4D32DD"/>
    <w:multiLevelType w:val="hybridMultilevel"/>
    <w:tmpl w:val="F76EC556"/>
    <w:lvl w:ilvl="0" w:tplc="05304F70">
      <w:start w:val="1"/>
      <w:numFmt w:val="decimal"/>
      <w:lvlText w:val="%1-"/>
      <w:lvlJc w:val="left"/>
      <w:pPr>
        <w:tabs>
          <w:tab w:val="num" w:pos="720"/>
        </w:tabs>
        <w:ind w:left="720" w:hanging="360"/>
      </w:pPr>
      <w:rPr>
        <w:rFonts w:ascii="Times New Roman" w:eastAsia="Times New Roman" w:hAnsi="Times New Roman" w:cs="Al-Sadiq Bold"/>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20">
    <w:nsid w:val="4E3B608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D2631C"/>
    <w:multiLevelType w:val="hybridMultilevel"/>
    <w:tmpl w:val="8D5463B4"/>
    <w:lvl w:ilvl="0" w:tplc="A776FBA4">
      <w:start w:val="7"/>
      <w:numFmt w:val="decimal"/>
      <w:lvlText w:val="%1-"/>
      <w:lvlJc w:val="left"/>
      <w:pPr>
        <w:ind w:left="9007" w:hanging="360"/>
      </w:pPr>
      <w:rPr>
        <w:rFonts w:hint="default"/>
      </w:rPr>
    </w:lvl>
    <w:lvl w:ilvl="1" w:tplc="04090019" w:tentative="1">
      <w:start w:val="1"/>
      <w:numFmt w:val="lowerLetter"/>
      <w:lvlText w:val="%2."/>
      <w:lvlJc w:val="left"/>
      <w:pPr>
        <w:ind w:left="9727" w:hanging="360"/>
      </w:pPr>
    </w:lvl>
    <w:lvl w:ilvl="2" w:tplc="0409001B" w:tentative="1">
      <w:start w:val="1"/>
      <w:numFmt w:val="lowerRoman"/>
      <w:lvlText w:val="%3."/>
      <w:lvlJc w:val="right"/>
      <w:pPr>
        <w:ind w:left="10447" w:hanging="180"/>
      </w:pPr>
    </w:lvl>
    <w:lvl w:ilvl="3" w:tplc="0409000F" w:tentative="1">
      <w:start w:val="1"/>
      <w:numFmt w:val="decimal"/>
      <w:lvlText w:val="%4."/>
      <w:lvlJc w:val="left"/>
      <w:pPr>
        <w:ind w:left="11167" w:hanging="360"/>
      </w:pPr>
    </w:lvl>
    <w:lvl w:ilvl="4" w:tplc="04090019" w:tentative="1">
      <w:start w:val="1"/>
      <w:numFmt w:val="lowerLetter"/>
      <w:lvlText w:val="%5."/>
      <w:lvlJc w:val="left"/>
      <w:pPr>
        <w:ind w:left="11887" w:hanging="360"/>
      </w:pPr>
    </w:lvl>
    <w:lvl w:ilvl="5" w:tplc="0409001B" w:tentative="1">
      <w:start w:val="1"/>
      <w:numFmt w:val="lowerRoman"/>
      <w:lvlText w:val="%6."/>
      <w:lvlJc w:val="right"/>
      <w:pPr>
        <w:ind w:left="12607" w:hanging="180"/>
      </w:pPr>
    </w:lvl>
    <w:lvl w:ilvl="6" w:tplc="0409000F" w:tentative="1">
      <w:start w:val="1"/>
      <w:numFmt w:val="decimal"/>
      <w:lvlText w:val="%7."/>
      <w:lvlJc w:val="left"/>
      <w:pPr>
        <w:ind w:left="13327" w:hanging="360"/>
      </w:pPr>
    </w:lvl>
    <w:lvl w:ilvl="7" w:tplc="04090019" w:tentative="1">
      <w:start w:val="1"/>
      <w:numFmt w:val="lowerLetter"/>
      <w:lvlText w:val="%8."/>
      <w:lvlJc w:val="left"/>
      <w:pPr>
        <w:ind w:left="14047" w:hanging="360"/>
      </w:pPr>
    </w:lvl>
    <w:lvl w:ilvl="8" w:tplc="0409001B" w:tentative="1">
      <w:start w:val="1"/>
      <w:numFmt w:val="lowerRoman"/>
      <w:lvlText w:val="%9."/>
      <w:lvlJc w:val="right"/>
      <w:pPr>
        <w:ind w:left="14767" w:hanging="180"/>
      </w:pPr>
    </w:lvl>
  </w:abstractNum>
  <w:abstractNum w:abstractNumId="22">
    <w:nsid w:val="58E04663"/>
    <w:multiLevelType w:val="hybridMultilevel"/>
    <w:tmpl w:val="FA2ACCB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6B8929A1"/>
    <w:multiLevelType w:val="hybridMultilevel"/>
    <w:tmpl w:val="5474653A"/>
    <w:lvl w:ilvl="0" w:tplc="6240B042">
      <w:start w:val="3"/>
      <w:numFmt w:val="decimal"/>
      <w:lvlText w:val="%1-"/>
      <w:lvlJc w:val="left"/>
      <w:pPr>
        <w:ind w:left="644" w:hanging="360"/>
      </w:pPr>
      <w:rPr>
        <w:rFonts w:ascii="Arial" w:hAnsi="Arial"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25">
    <w:nsid w:val="78CD3432"/>
    <w:multiLevelType w:val="hybridMultilevel"/>
    <w:tmpl w:val="95BCCC2A"/>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E5C6296"/>
    <w:multiLevelType w:val="hybridMultilevel"/>
    <w:tmpl w:val="9A8C92F2"/>
    <w:lvl w:ilvl="0" w:tplc="690EB4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9"/>
  </w:num>
  <w:num w:numId="3">
    <w:abstractNumId w:val="6"/>
  </w:num>
  <w:num w:numId="4">
    <w:abstractNumId w:val="0"/>
  </w:num>
  <w:num w:numId="5">
    <w:abstractNumId w:val="12"/>
  </w:num>
  <w:num w:numId="6">
    <w:abstractNumId w:val="23"/>
  </w:num>
  <w:num w:numId="7">
    <w:abstractNumId w:val="8"/>
  </w:num>
  <w:num w:numId="8">
    <w:abstractNumId w:val="21"/>
  </w:num>
  <w:num w:numId="9">
    <w:abstractNumId w:val="11"/>
  </w:num>
  <w:num w:numId="10">
    <w:abstractNumId w:val="26"/>
  </w:num>
  <w:num w:numId="11">
    <w:abstractNumId w:val="18"/>
  </w:num>
  <w:num w:numId="12">
    <w:abstractNumId w:val="7"/>
  </w:num>
  <w:num w:numId="13">
    <w:abstractNumId w:val="4"/>
  </w:num>
  <w:num w:numId="14">
    <w:abstractNumId w:val="16"/>
  </w:num>
  <w:num w:numId="15">
    <w:abstractNumId w:val="20"/>
  </w:num>
  <w:num w:numId="16">
    <w:abstractNumId w:val="14"/>
  </w:num>
  <w:num w:numId="17">
    <w:abstractNumId w:val="13"/>
  </w:num>
  <w:num w:numId="18">
    <w:abstractNumId w:val="1"/>
  </w:num>
  <w:num w:numId="19">
    <w:abstractNumId w:val="3"/>
  </w:num>
  <w:num w:numId="20">
    <w:abstractNumId w:val="17"/>
  </w:num>
  <w:num w:numId="21">
    <w:abstractNumId w:val="22"/>
  </w:num>
  <w:num w:numId="22">
    <w:abstractNumId w:val="9"/>
  </w:num>
  <w:num w:numId="23">
    <w:abstractNumId w:val="10"/>
  </w:num>
  <w:num w:numId="24">
    <w:abstractNumId w:val="15"/>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hdrShapeDefaults>
    <o:shapedefaults v:ext="edit" spidmax="70658"/>
    <o:shapelayout v:ext="edit">
      <o:idmap v:ext="edit" data="2"/>
      <o:rules v:ext="edit">
        <o:r id="V:Rule2" type="connector" idref="#_x0000_s2050"/>
      </o:rules>
    </o:shapelayout>
  </w:hdrShapeDefaults>
  <w:footnotePr>
    <w:footnote w:id="0"/>
    <w:footnote w:id="1"/>
  </w:footnotePr>
  <w:endnotePr>
    <w:endnote w:id="0"/>
    <w:endnote w:id="1"/>
  </w:endnotePr>
  <w:compat/>
  <w:rsids>
    <w:rsidRoot w:val="00180116"/>
    <w:rsid w:val="00012E1D"/>
    <w:rsid w:val="000150A7"/>
    <w:rsid w:val="00020273"/>
    <w:rsid w:val="00023343"/>
    <w:rsid w:val="00024F33"/>
    <w:rsid w:val="0002734F"/>
    <w:rsid w:val="00067BEF"/>
    <w:rsid w:val="000710D1"/>
    <w:rsid w:val="00074EF5"/>
    <w:rsid w:val="000D1B67"/>
    <w:rsid w:val="000E3E4D"/>
    <w:rsid w:val="000E4435"/>
    <w:rsid w:val="000E4610"/>
    <w:rsid w:val="0010118C"/>
    <w:rsid w:val="00116B2F"/>
    <w:rsid w:val="00122743"/>
    <w:rsid w:val="00123D9C"/>
    <w:rsid w:val="00134634"/>
    <w:rsid w:val="001402B3"/>
    <w:rsid w:val="001508C3"/>
    <w:rsid w:val="00150CA5"/>
    <w:rsid w:val="00162965"/>
    <w:rsid w:val="00180116"/>
    <w:rsid w:val="00180F23"/>
    <w:rsid w:val="00187849"/>
    <w:rsid w:val="001A36CB"/>
    <w:rsid w:val="001B6F04"/>
    <w:rsid w:val="001C4393"/>
    <w:rsid w:val="001C56F9"/>
    <w:rsid w:val="001D64AF"/>
    <w:rsid w:val="001E284C"/>
    <w:rsid w:val="00201B36"/>
    <w:rsid w:val="00214BF8"/>
    <w:rsid w:val="0021719B"/>
    <w:rsid w:val="002448DB"/>
    <w:rsid w:val="00247EB6"/>
    <w:rsid w:val="00250C75"/>
    <w:rsid w:val="002661D0"/>
    <w:rsid w:val="002A2A5A"/>
    <w:rsid w:val="002A4107"/>
    <w:rsid w:val="002C0FB5"/>
    <w:rsid w:val="002D3CE8"/>
    <w:rsid w:val="002D69CE"/>
    <w:rsid w:val="002D7581"/>
    <w:rsid w:val="002D7932"/>
    <w:rsid w:val="002E2BF0"/>
    <w:rsid w:val="002F3C94"/>
    <w:rsid w:val="002F3D12"/>
    <w:rsid w:val="00314AA7"/>
    <w:rsid w:val="0033468B"/>
    <w:rsid w:val="00346161"/>
    <w:rsid w:val="00371128"/>
    <w:rsid w:val="00373106"/>
    <w:rsid w:val="00380525"/>
    <w:rsid w:val="00383FBD"/>
    <w:rsid w:val="003A0850"/>
    <w:rsid w:val="003E0551"/>
    <w:rsid w:val="003E2A64"/>
    <w:rsid w:val="003E3B53"/>
    <w:rsid w:val="00401D72"/>
    <w:rsid w:val="00406701"/>
    <w:rsid w:val="004176D8"/>
    <w:rsid w:val="00422FF3"/>
    <w:rsid w:val="00427848"/>
    <w:rsid w:val="00437BCE"/>
    <w:rsid w:val="0044410F"/>
    <w:rsid w:val="00464772"/>
    <w:rsid w:val="00473088"/>
    <w:rsid w:val="00476279"/>
    <w:rsid w:val="004830AF"/>
    <w:rsid w:val="00493F15"/>
    <w:rsid w:val="004A4D0D"/>
    <w:rsid w:val="004B407B"/>
    <w:rsid w:val="004B7A3C"/>
    <w:rsid w:val="004C2E3A"/>
    <w:rsid w:val="004C452C"/>
    <w:rsid w:val="004C770A"/>
    <w:rsid w:val="004D6859"/>
    <w:rsid w:val="004D7074"/>
    <w:rsid w:val="004E785A"/>
    <w:rsid w:val="0050029D"/>
    <w:rsid w:val="00522B41"/>
    <w:rsid w:val="00532DD3"/>
    <w:rsid w:val="00542063"/>
    <w:rsid w:val="00544E20"/>
    <w:rsid w:val="005452A1"/>
    <w:rsid w:val="00551FBC"/>
    <w:rsid w:val="00553606"/>
    <w:rsid w:val="0057129B"/>
    <w:rsid w:val="00572616"/>
    <w:rsid w:val="00581CE7"/>
    <w:rsid w:val="00583BCE"/>
    <w:rsid w:val="00586269"/>
    <w:rsid w:val="00593665"/>
    <w:rsid w:val="00593A96"/>
    <w:rsid w:val="005B2058"/>
    <w:rsid w:val="005B742A"/>
    <w:rsid w:val="005C16DD"/>
    <w:rsid w:val="005D0276"/>
    <w:rsid w:val="005D2D2E"/>
    <w:rsid w:val="005E7BF9"/>
    <w:rsid w:val="006031D2"/>
    <w:rsid w:val="0060730F"/>
    <w:rsid w:val="00616FDD"/>
    <w:rsid w:val="00622412"/>
    <w:rsid w:val="006344B6"/>
    <w:rsid w:val="00641B2B"/>
    <w:rsid w:val="0065612F"/>
    <w:rsid w:val="00657B30"/>
    <w:rsid w:val="00671A0C"/>
    <w:rsid w:val="006B0289"/>
    <w:rsid w:val="006B3C02"/>
    <w:rsid w:val="006C2439"/>
    <w:rsid w:val="006C4B53"/>
    <w:rsid w:val="006C6387"/>
    <w:rsid w:val="006E2DF9"/>
    <w:rsid w:val="006E38B4"/>
    <w:rsid w:val="006E640D"/>
    <w:rsid w:val="006F69D3"/>
    <w:rsid w:val="00700930"/>
    <w:rsid w:val="00701B5C"/>
    <w:rsid w:val="007049A5"/>
    <w:rsid w:val="0071002A"/>
    <w:rsid w:val="00735E64"/>
    <w:rsid w:val="00753292"/>
    <w:rsid w:val="00753FE7"/>
    <w:rsid w:val="0077126F"/>
    <w:rsid w:val="007719E0"/>
    <w:rsid w:val="00771B94"/>
    <w:rsid w:val="00772D0F"/>
    <w:rsid w:val="0077447B"/>
    <w:rsid w:val="007876E2"/>
    <w:rsid w:val="00790B4C"/>
    <w:rsid w:val="007A185F"/>
    <w:rsid w:val="007C08EA"/>
    <w:rsid w:val="007C4DCB"/>
    <w:rsid w:val="007D56D9"/>
    <w:rsid w:val="007F1920"/>
    <w:rsid w:val="007F646E"/>
    <w:rsid w:val="00802823"/>
    <w:rsid w:val="008223CD"/>
    <w:rsid w:val="00841D3D"/>
    <w:rsid w:val="00852F29"/>
    <w:rsid w:val="00863F31"/>
    <w:rsid w:val="008679EB"/>
    <w:rsid w:val="008861EE"/>
    <w:rsid w:val="0089410C"/>
    <w:rsid w:val="00897816"/>
    <w:rsid w:val="008A2659"/>
    <w:rsid w:val="008A2D43"/>
    <w:rsid w:val="008A56BF"/>
    <w:rsid w:val="008B354C"/>
    <w:rsid w:val="008C52BF"/>
    <w:rsid w:val="008D0D1C"/>
    <w:rsid w:val="008D70D1"/>
    <w:rsid w:val="008E3514"/>
    <w:rsid w:val="008E71B5"/>
    <w:rsid w:val="0091137B"/>
    <w:rsid w:val="00935C37"/>
    <w:rsid w:val="00952DCB"/>
    <w:rsid w:val="009553EC"/>
    <w:rsid w:val="00956D3B"/>
    <w:rsid w:val="009852F7"/>
    <w:rsid w:val="00990FE9"/>
    <w:rsid w:val="00997C45"/>
    <w:rsid w:val="009A5114"/>
    <w:rsid w:val="009B76CD"/>
    <w:rsid w:val="009C5640"/>
    <w:rsid w:val="009D5B1C"/>
    <w:rsid w:val="009D7935"/>
    <w:rsid w:val="009F1739"/>
    <w:rsid w:val="009F460D"/>
    <w:rsid w:val="009F6460"/>
    <w:rsid w:val="00A278FB"/>
    <w:rsid w:val="00A31F6C"/>
    <w:rsid w:val="00A463A7"/>
    <w:rsid w:val="00A46F5E"/>
    <w:rsid w:val="00A52A09"/>
    <w:rsid w:val="00A52F26"/>
    <w:rsid w:val="00A53409"/>
    <w:rsid w:val="00A5366B"/>
    <w:rsid w:val="00A61048"/>
    <w:rsid w:val="00A86658"/>
    <w:rsid w:val="00A953A5"/>
    <w:rsid w:val="00AA1E4F"/>
    <w:rsid w:val="00AA775D"/>
    <w:rsid w:val="00AC051E"/>
    <w:rsid w:val="00AC2766"/>
    <w:rsid w:val="00AC2D8C"/>
    <w:rsid w:val="00AD6572"/>
    <w:rsid w:val="00AD71C8"/>
    <w:rsid w:val="00AE0349"/>
    <w:rsid w:val="00AE5D6D"/>
    <w:rsid w:val="00AF57F3"/>
    <w:rsid w:val="00B044D3"/>
    <w:rsid w:val="00B14F97"/>
    <w:rsid w:val="00B168DB"/>
    <w:rsid w:val="00B421EA"/>
    <w:rsid w:val="00B51E21"/>
    <w:rsid w:val="00B53CD4"/>
    <w:rsid w:val="00B65BD7"/>
    <w:rsid w:val="00B80A42"/>
    <w:rsid w:val="00BA4083"/>
    <w:rsid w:val="00BA7062"/>
    <w:rsid w:val="00C00EBC"/>
    <w:rsid w:val="00C13AEC"/>
    <w:rsid w:val="00C16934"/>
    <w:rsid w:val="00C1793C"/>
    <w:rsid w:val="00C20767"/>
    <w:rsid w:val="00C33F33"/>
    <w:rsid w:val="00C45A1B"/>
    <w:rsid w:val="00C50679"/>
    <w:rsid w:val="00C61F76"/>
    <w:rsid w:val="00C63ACA"/>
    <w:rsid w:val="00C8678B"/>
    <w:rsid w:val="00CA3043"/>
    <w:rsid w:val="00CB74D7"/>
    <w:rsid w:val="00CE052A"/>
    <w:rsid w:val="00CE2D6F"/>
    <w:rsid w:val="00CF5378"/>
    <w:rsid w:val="00CF5886"/>
    <w:rsid w:val="00D01010"/>
    <w:rsid w:val="00D04669"/>
    <w:rsid w:val="00D11898"/>
    <w:rsid w:val="00D26B4D"/>
    <w:rsid w:val="00D27E73"/>
    <w:rsid w:val="00D36A5B"/>
    <w:rsid w:val="00D41945"/>
    <w:rsid w:val="00D514B5"/>
    <w:rsid w:val="00D64954"/>
    <w:rsid w:val="00D75759"/>
    <w:rsid w:val="00D823FC"/>
    <w:rsid w:val="00DE232B"/>
    <w:rsid w:val="00DF654A"/>
    <w:rsid w:val="00E07F0D"/>
    <w:rsid w:val="00E14AB3"/>
    <w:rsid w:val="00E2047B"/>
    <w:rsid w:val="00E365D6"/>
    <w:rsid w:val="00E3724E"/>
    <w:rsid w:val="00E408C0"/>
    <w:rsid w:val="00E411D8"/>
    <w:rsid w:val="00E66E65"/>
    <w:rsid w:val="00E71C43"/>
    <w:rsid w:val="00E73F57"/>
    <w:rsid w:val="00E74076"/>
    <w:rsid w:val="00E806F6"/>
    <w:rsid w:val="00E91246"/>
    <w:rsid w:val="00EA1A64"/>
    <w:rsid w:val="00EB0A6F"/>
    <w:rsid w:val="00EB29DF"/>
    <w:rsid w:val="00EC2111"/>
    <w:rsid w:val="00ED0FBC"/>
    <w:rsid w:val="00ED71B4"/>
    <w:rsid w:val="00EE1EA9"/>
    <w:rsid w:val="00EE1F31"/>
    <w:rsid w:val="00EE27CA"/>
    <w:rsid w:val="00EE393E"/>
    <w:rsid w:val="00EE5B77"/>
    <w:rsid w:val="00EF27DF"/>
    <w:rsid w:val="00F12109"/>
    <w:rsid w:val="00F16865"/>
    <w:rsid w:val="00F20D34"/>
    <w:rsid w:val="00F24216"/>
    <w:rsid w:val="00F3082C"/>
    <w:rsid w:val="00F41687"/>
    <w:rsid w:val="00F86203"/>
    <w:rsid w:val="00FA4D14"/>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0658"/>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annotation subject" w:uiPriority="0"/>
    <w:lsdException w:name="Table Grid 2" w:uiPriority="0"/>
    <w:lsdException w:name="Table Elegan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uiPriority w:val="99"/>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iPriority w:val="99"/>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unhideWhenUsed/>
    <w:rsid w:val="00180116"/>
    <w:rPr>
      <w:rFonts w:ascii="Tahoma" w:hAnsi="Tahoma" w:cs="Tahoma"/>
      <w:sz w:val="16"/>
      <w:szCs w:val="16"/>
    </w:rPr>
  </w:style>
  <w:style w:type="character" w:customStyle="1" w:styleId="Char1">
    <w:name w:val="نص في بالون Char"/>
    <w:basedOn w:val="a0"/>
    <w:link w:val="a5"/>
    <w:rsid w:val="00180116"/>
    <w:rPr>
      <w:rFonts w:ascii="Tahoma" w:hAnsi="Tahoma" w:cs="Tahoma"/>
      <w:sz w:val="16"/>
      <w:szCs w:val="16"/>
    </w:rPr>
  </w:style>
  <w:style w:type="character" w:styleId="a6">
    <w:name w:val="page number"/>
    <w:basedOn w:val="a0"/>
    <w:uiPriority w:val="99"/>
    <w:rsid w:val="00A5366B"/>
  </w:style>
  <w:style w:type="table" w:styleId="a7">
    <w:name w:val="Table Grid"/>
    <w:basedOn w:val="a1"/>
    <w:uiPriority w:val="99"/>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rsid w:val="006C4B53"/>
    <w:rPr>
      <w:rFonts w:ascii="A 3D Max Modern" w:eastAsia="Times New Roman" w:hAnsi="A 3D Max Modern" w:cs="PT Bold Dusky"/>
      <w:sz w:val="52"/>
      <w:szCs w:val="52"/>
    </w:rPr>
  </w:style>
  <w:style w:type="paragraph" w:styleId="a9">
    <w:name w:val="Body Text"/>
    <w:basedOn w:val="a"/>
    <w:link w:val="Char3"/>
    <w:uiPriority w:val="99"/>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semiHidden/>
    <w:rsid w:val="006C4B53"/>
    <w:pPr>
      <w:autoSpaceDE w:val="0"/>
      <w:autoSpaceDN w:val="0"/>
    </w:pPr>
    <w:rPr>
      <w:rFonts w:cs="Traditional Arabic"/>
      <w:sz w:val="20"/>
    </w:rPr>
  </w:style>
  <w:style w:type="character" w:customStyle="1" w:styleId="Char4">
    <w:name w:val="نص حاشية سفلية Char"/>
    <w:basedOn w:val="a0"/>
    <w:link w:val="ab"/>
    <w:semiHidden/>
    <w:rsid w:val="006C4B53"/>
    <w:rPr>
      <w:rFonts w:ascii="Times New Roman" w:eastAsia="Times New Roman" w:hAnsi="Times New Roman" w:cs="Traditional Arabic"/>
      <w:sz w:val="20"/>
      <w:szCs w:val="24"/>
    </w:rPr>
  </w:style>
  <w:style w:type="character" w:styleId="ac">
    <w:name w:val="footnote reference"/>
    <w:basedOn w:val="a0"/>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uiPriority w:val="99"/>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character" w:styleId="af2">
    <w:name w:val="Placeholder Text"/>
    <w:basedOn w:val="a0"/>
    <w:uiPriority w:val="99"/>
    <w:semiHidden/>
    <w:rsid w:val="00464772"/>
    <w:rPr>
      <w:color w:val="808080"/>
    </w:rPr>
  </w:style>
  <w:style w:type="paragraph" w:styleId="af3">
    <w:name w:val="No Spacing"/>
    <w:uiPriority w:val="1"/>
    <w:qFormat/>
    <w:rsid w:val="00EB0A6F"/>
    <w:pPr>
      <w:bidi/>
      <w:spacing w:after="0" w:line="240" w:lineRule="auto"/>
    </w:pPr>
    <w:rPr>
      <w:rFonts w:ascii="Times New Roman" w:eastAsia="Times New Roman" w:hAnsi="Times New Roman" w:cs="Times New Roman"/>
      <w:sz w:val="24"/>
      <w:szCs w:val="24"/>
    </w:rPr>
  </w:style>
  <w:style w:type="character" w:customStyle="1" w:styleId="smallcaps3">
    <w:name w:val="smallcaps3"/>
    <w:rsid w:val="000E4610"/>
    <w:rPr>
      <w:smallCaps/>
    </w:rPr>
  </w:style>
  <w:style w:type="character" w:customStyle="1" w:styleId="itemfirstlastodd">
    <w:name w:val="item first last odd"/>
    <w:basedOn w:val="a0"/>
    <w:rsid w:val="000E4610"/>
  </w:style>
  <w:style w:type="character" w:styleId="af4">
    <w:name w:val="annotation reference"/>
    <w:semiHidden/>
    <w:rsid w:val="000E4610"/>
    <w:rPr>
      <w:sz w:val="16"/>
      <w:szCs w:val="16"/>
    </w:rPr>
  </w:style>
  <w:style w:type="paragraph" w:styleId="af5">
    <w:name w:val="annotation text"/>
    <w:basedOn w:val="a"/>
    <w:link w:val="Char7"/>
    <w:semiHidden/>
    <w:rsid w:val="000E4610"/>
    <w:pPr>
      <w:bidi w:val="0"/>
    </w:pPr>
    <w:rPr>
      <w:sz w:val="20"/>
      <w:szCs w:val="20"/>
      <w:lang w:val="en-GB" w:eastAsia="en-AU"/>
    </w:rPr>
  </w:style>
  <w:style w:type="character" w:customStyle="1" w:styleId="Char7">
    <w:name w:val="نص تعليق Char"/>
    <w:basedOn w:val="a0"/>
    <w:link w:val="af5"/>
    <w:semiHidden/>
    <w:rsid w:val="000E4610"/>
    <w:rPr>
      <w:rFonts w:ascii="Times New Roman" w:eastAsia="Times New Roman" w:hAnsi="Times New Roman" w:cs="Times New Roman"/>
      <w:sz w:val="20"/>
      <w:szCs w:val="20"/>
      <w:lang w:val="en-GB" w:eastAsia="en-AU"/>
    </w:rPr>
  </w:style>
  <w:style w:type="paragraph" w:styleId="af6">
    <w:name w:val="annotation subject"/>
    <w:basedOn w:val="af5"/>
    <w:next w:val="af5"/>
    <w:link w:val="Char8"/>
    <w:semiHidden/>
    <w:rsid w:val="000E4610"/>
    <w:rPr>
      <w:b/>
      <w:bCs/>
    </w:rPr>
  </w:style>
  <w:style w:type="character" w:customStyle="1" w:styleId="Char8">
    <w:name w:val="موضوع تعليق Char"/>
    <w:basedOn w:val="Char7"/>
    <w:link w:val="af6"/>
    <w:semiHidden/>
    <w:rsid w:val="000E4610"/>
    <w:rPr>
      <w:b/>
      <w:bCs/>
    </w:rPr>
  </w:style>
  <w:style w:type="character" w:styleId="af7">
    <w:name w:val="Strong"/>
    <w:uiPriority w:val="99"/>
    <w:qFormat/>
    <w:rsid w:val="000E4610"/>
    <w:rPr>
      <w:b/>
      <w:bCs/>
    </w:rPr>
  </w:style>
  <w:style w:type="paragraph" w:customStyle="1" w:styleId="af8">
    <w:name w:val="سرد الفقرات"/>
    <w:basedOn w:val="a"/>
    <w:uiPriority w:val="99"/>
    <w:rsid w:val="005452A1"/>
    <w:pPr>
      <w:bidi w:val="0"/>
      <w:spacing w:before="200" w:after="200" w:line="276" w:lineRule="auto"/>
      <w:ind w:left="720"/>
    </w:pPr>
    <w:rPr>
      <w:rFonts w:ascii="Calibri" w:hAnsi="Calibri" w:cs="Arial"/>
      <w:sz w:val="20"/>
      <w:szCs w:val="20"/>
    </w:rPr>
  </w:style>
  <w:style w:type="character" w:customStyle="1" w:styleId="binomial">
    <w:name w:val="binomial"/>
    <w:basedOn w:val="a0"/>
    <w:rsid w:val="005452A1"/>
  </w:style>
  <w:style w:type="numbering" w:customStyle="1" w:styleId="NoList1">
    <w:name w:val="No List1"/>
    <w:next w:val="a2"/>
    <w:uiPriority w:val="99"/>
    <w:semiHidden/>
    <w:unhideWhenUsed/>
    <w:rsid w:val="006E38B4"/>
  </w:style>
  <w:style w:type="character" w:customStyle="1" w:styleId="BodyTextChar1">
    <w:name w:val="Body Text Char1"/>
    <w:basedOn w:val="a0"/>
    <w:uiPriority w:val="99"/>
    <w:rsid w:val="006E38B4"/>
    <w:rPr>
      <w:sz w:val="24"/>
      <w:szCs w:val="24"/>
    </w:rPr>
  </w:style>
  <w:style w:type="character" w:customStyle="1" w:styleId="Char9">
    <w:name w:val="العنوان Char"/>
    <w:basedOn w:val="a0"/>
    <w:link w:val="af9"/>
    <w:uiPriority w:val="99"/>
    <w:locked/>
    <w:rsid w:val="006E38B4"/>
    <w:rPr>
      <w:rFonts w:ascii="Calibri" w:hAnsi="Calibri" w:cs="Traditional Arabic"/>
      <w:noProof/>
      <w:sz w:val="44"/>
      <w:szCs w:val="44"/>
    </w:rPr>
  </w:style>
  <w:style w:type="paragraph" w:styleId="af9">
    <w:name w:val="Title"/>
    <w:basedOn w:val="a"/>
    <w:link w:val="Char9"/>
    <w:uiPriority w:val="99"/>
    <w:qFormat/>
    <w:rsid w:val="006E38B4"/>
    <w:pPr>
      <w:bidi w:val="0"/>
      <w:spacing w:line="360" w:lineRule="auto"/>
      <w:jc w:val="center"/>
    </w:pPr>
    <w:rPr>
      <w:rFonts w:ascii="Calibri" w:eastAsiaTheme="minorHAnsi" w:hAnsi="Calibri" w:cs="Traditional Arabic"/>
      <w:noProof/>
      <w:sz w:val="44"/>
      <w:szCs w:val="44"/>
    </w:rPr>
  </w:style>
  <w:style w:type="character" w:customStyle="1" w:styleId="Char10">
    <w:name w:val="العنوان Char1"/>
    <w:basedOn w:val="a0"/>
    <w:link w:val="af9"/>
    <w:uiPriority w:val="10"/>
    <w:rsid w:val="006E38B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a0"/>
    <w:uiPriority w:val="10"/>
    <w:rsid w:val="006E38B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A8CB8-07FD-4C45-8828-412D9D720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4519</Words>
  <Characters>25763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Corporate Edition</cp:lastModifiedBy>
  <cp:revision>3</cp:revision>
  <cp:lastPrinted>2012-02-13T08:01:00Z</cp:lastPrinted>
  <dcterms:created xsi:type="dcterms:W3CDTF">2012-09-17T05:14:00Z</dcterms:created>
  <dcterms:modified xsi:type="dcterms:W3CDTF">2012-09-19T06:00:00Z</dcterms:modified>
</cp:coreProperties>
</file>