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68" w:rsidRPr="009F3BF9" w:rsidRDefault="009B6F68" w:rsidP="009F3BF9">
      <w:pPr>
        <w:ind w:hanging="1"/>
        <w:jc w:val="center"/>
        <w:rPr>
          <w:rFonts w:asciiTheme="majorBidi" w:hAnsiTheme="majorBidi" w:cstheme="majorBidi"/>
          <w:b/>
          <w:bCs/>
          <w:sz w:val="28"/>
          <w:szCs w:val="28"/>
          <w:rtl/>
          <w:lang w:bidi="ar-IQ"/>
        </w:rPr>
      </w:pPr>
      <w:r w:rsidRPr="009F3BF9">
        <w:rPr>
          <w:rFonts w:asciiTheme="majorBidi" w:hAnsiTheme="majorBidi" w:cstheme="majorBidi"/>
          <w:b/>
          <w:bCs/>
          <w:sz w:val="28"/>
          <w:szCs w:val="28"/>
          <w:rtl/>
          <w:lang w:bidi="ar-IQ"/>
        </w:rPr>
        <w:t>المقاومة الإحيائية لحوريات وكاملات حشرة صرصر الحقل</w:t>
      </w:r>
    </w:p>
    <w:p w:rsidR="009B6F68" w:rsidRPr="009F3BF9" w:rsidRDefault="009B6F68" w:rsidP="009F3BF9">
      <w:pPr>
        <w:ind w:hanging="1"/>
        <w:jc w:val="center"/>
        <w:rPr>
          <w:rFonts w:asciiTheme="majorBidi" w:hAnsiTheme="majorBidi" w:cstheme="majorBidi"/>
          <w:b/>
          <w:bCs/>
          <w:sz w:val="28"/>
          <w:szCs w:val="28"/>
          <w:rtl/>
          <w:lang w:bidi="ar-IQ"/>
        </w:rPr>
      </w:pPr>
      <w:r w:rsidRPr="009F3BF9">
        <w:rPr>
          <w:rFonts w:asciiTheme="majorBidi" w:hAnsiTheme="majorBidi" w:cstheme="majorBidi"/>
          <w:b/>
          <w:bCs/>
          <w:sz w:val="28"/>
          <w:szCs w:val="28"/>
          <w:rtl/>
          <w:lang w:bidi="ar-IQ"/>
        </w:rPr>
        <w:t xml:space="preserve"> </w:t>
      </w:r>
      <w:r w:rsidRPr="009F3BF9">
        <w:rPr>
          <w:rFonts w:asciiTheme="majorBidi" w:hAnsiTheme="majorBidi" w:cstheme="majorBidi"/>
          <w:b/>
          <w:bCs/>
          <w:i/>
          <w:iCs/>
          <w:sz w:val="28"/>
          <w:szCs w:val="28"/>
          <w:lang w:bidi="ar-IQ"/>
        </w:rPr>
        <w:t>Gryllodes aigillatus</w:t>
      </w:r>
      <w:r w:rsidRPr="009F3BF9">
        <w:rPr>
          <w:rFonts w:asciiTheme="majorBidi" w:hAnsiTheme="majorBidi" w:cstheme="majorBidi"/>
          <w:b/>
          <w:bCs/>
          <w:sz w:val="28"/>
          <w:szCs w:val="28"/>
          <w:rtl/>
          <w:lang w:bidi="ar-IQ"/>
        </w:rPr>
        <w:t xml:space="preserve"> </w:t>
      </w:r>
      <w:r w:rsidRPr="009F3BF9">
        <w:rPr>
          <w:rFonts w:asciiTheme="majorBidi" w:hAnsiTheme="majorBidi" w:cstheme="majorBidi"/>
          <w:b/>
          <w:bCs/>
          <w:sz w:val="28"/>
          <w:szCs w:val="28"/>
          <w:lang w:bidi="ar-IQ"/>
        </w:rPr>
        <w:t>(Gryllidae : Orthoptera)</w:t>
      </w:r>
      <w:r w:rsidRPr="009F3BF9">
        <w:rPr>
          <w:rFonts w:asciiTheme="majorBidi" w:hAnsiTheme="majorBidi" w:cstheme="majorBidi"/>
          <w:b/>
          <w:bCs/>
          <w:sz w:val="28"/>
          <w:szCs w:val="28"/>
          <w:rtl/>
          <w:lang w:bidi="ar-IQ"/>
        </w:rPr>
        <w:t xml:space="preserve"> باستخدام الفطر</w:t>
      </w:r>
    </w:p>
    <w:p w:rsidR="009B6F68" w:rsidRPr="009F3BF9" w:rsidRDefault="009B6F68" w:rsidP="009F3BF9">
      <w:pPr>
        <w:ind w:hanging="1"/>
        <w:jc w:val="center"/>
        <w:rPr>
          <w:rFonts w:asciiTheme="majorBidi" w:hAnsiTheme="majorBidi" w:cstheme="majorBidi"/>
          <w:b/>
          <w:bCs/>
          <w:sz w:val="28"/>
          <w:szCs w:val="28"/>
          <w:rtl/>
          <w:lang w:bidi="ar-IQ"/>
        </w:rPr>
      </w:pPr>
      <w:r w:rsidRPr="009F3BF9">
        <w:rPr>
          <w:rFonts w:asciiTheme="majorBidi" w:hAnsiTheme="majorBidi" w:cstheme="majorBidi"/>
          <w:b/>
          <w:bCs/>
          <w:sz w:val="28"/>
          <w:szCs w:val="28"/>
          <w:rtl/>
          <w:lang w:bidi="ar-IQ"/>
        </w:rPr>
        <w:t xml:space="preserve"> </w:t>
      </w:r>
      <w:r w:rsidRPr="009F3BF9">
        <w:rPr>
          <w:rFonts w:asciiTheme="majorBidi" w:hAnsiTheme="majorBidi" w:cstheme="majorBidi"/>
          <w:b/>
          <w:bCs/>
          <w:i/>
          <w:iCs/>
          <w:sz w:val="28"/>
          <w:szCs w:val="28"/>
          <w:lang w:bidi="ar-IQ"/>
        </w:rPr>
        <w:t>Trichoderma harzianum</w:t>
      </w:r>
      <w:r w:rsidRPr="009F3BF9">
        <w:rPr>
          <w:rFonts w:asciiTheme="majorBidi" w:hAnsiTheme="majorBidi" w:cstheme="majorBidi"/>
          <w:b/>
          <w:bCs/>
          <w:sz w:val="28"/>
          <w:szCs w:val="28"/>
          <w:rtl/>
          <w:lang w:bidi="ar-IQ"/>
        </w:rPr>
        <w:t xml:space="preserve"> مختبرياً</w:t>
      </w:r>
    </w:p>
    <w:p w:rsidR="009B6F68" w:rsidRPr="009F3BF9" w:rsidRDefault="009B6F68" w:rsidP="009F3BF9">
      <w:pPr>
        <w:ind w:hanging="1"/>
        <w:jc w:val="center"/>
        <w:rPr>
          <w:rFonts w:asciiTheme="majorBidi" w:hAnsiTheme="majorBidi" w:cstheme="majorBidi"/>
          <w:rtl/>
          <w:lang w:bidi="ar-IQ"/>
        </w:rPr>
      </w:pPr>
    </w:p>
    <w:p w:rsidR="009B6F68" w:rsidRPr="009F3BF9" w:rsidRDefault="009B6F68" w:rsidP="009F3BF9">
      <w:pPr>
        <w:ind w:hanging="1"/>
        <w:jc w:val="center"/>
        <w:rPr>
          <w:rFonts w:asciiTheme="majorBidi" w:hAnsiTheme="majorBidi" w:cstheme="majorBidi"/>
          <w:b/>
          <w:bCs/>
          <w:rtl/>
          <w:lang w:bidi="ar-IQ"/>
        </w:rPr>
      </w:pPr>
      <w:r w:rsidRPr="009F3BF9">
        <w:rPr>
          <w:rFonts w:asciiTheme="majorBidi" w:hAnsiTheme="majorBidi" w:cstheme="majorBidi"/>
          <w:b/>
          <w:bCs/>
          <w:rtl/>
          <w:lang w:bidi="ar-IQ"/>
        </w:rPr>
        <w:t>جنان مالك خلف     عبد الحميد يونس عيلان</w:t>
      </w:r>
    </w:p>
    <w:p w:rsidR="009B6F68" w:rsidRPr="009F3BF9" w:rsidRDefault="009B6F68" w:rsidP="009F3BF9">
      <w:pPr>
        <w:ind w:hanging="1"/>
        <w:jc w:val="center"/>
        <w:rPr>
          <w:rFonts w:asciiTheme="majorBidi" w:hAnsiTheme="majorBidi" w:cstheme="majorBidi"/>
          <w:b/>
          <w:bCs/>
          <w:rtl/>
          <w:lang w:bidi="ar-IQ"/>
        </w:rPr>
      </w:pPr>
      <w:r w:rsidRPr="009F3BF9">
        <w:rPr>
          <w:rFonts w:asciiTheme="majorBidi" w:hAnsiTheme="majorBidi" w:cstheme="majorBidi"/>
          <w:b/>
          <w:bCs/>
          <w:rtl/>
          <w:lang w:bidi="ar-IQ"/>
        </w:rPr>
        <w:t>جامعة البصرة/كلية الزراعة/قسم وقاية النبات</w:t>
      </w:r>
    </w:p>
    <w:p w:rsidR="009B6F68" w:rsidRDefault="009B6F68" w:rsidP="009F3BF9">
      <w:pPr>
        <w:ind w:hanging="1"/>
        <w:jc w:val="both"/>
        <w:rPr>
          <w:rFonts w:asciiTheme="majorBidi" w:hAnsiTheme="majorBidi" w:cstheme="majorBidi"/>
          <w:rtl/>
          <w:lang w:bidi="ar-IQ"/>
        </w:rPr>
      </w:pPr>
    </w:p>
    <w:p w:rsidR="00D24DEB" w:rsidRDefault="00D24DEB" w:rsidP="009F3BF9">
      <w:pPr>
        <w:ind w:hanging="1"/>
        <w:jc w:val="both"/>
        <w:rPr>
          <w:rFonts w:asciiTheme="majorBidi" w:hAnsiTheme="majorBidi" w:cstheme="majorBidi"/>
          <w:rtl/>
          <w:lang w:bidi="ar-IQ"/>
        </w:rPr>
      </w:pPr>
    </w:p>
    <w:p w:rsidR="00D24DEB" w:rsidRDefault="00D24DEB" w:rsidP="00D24DEB">
      <w:pPr>
        <w:ind w:hanging="1"/>
        <w:rPr>
          <w:rFonts w:asciiTheme="majorBidi" w:hAnsiTheme="majorBidi" w:cstheme="majorBidi"/>
          <w:b/>
          <w:bCs/>
          <w:rtl/>
          <w:lang w:bidi="ar-IQ"/>
        </w:rPr>
      </w:pPr>
      <w:r w:rsidRPr="0018607E">
        <w:rPr>
          <w:rFonts w:asciiTheme="majorBidi" w:hAnsiTheme="majorBidi" w:cstheme="majorBidi"/>
          <w:b/>
          <w:bCs/>
          <w:rtl/>
          <w:lang w:bidi="ar-IQ"/>
        </w:rPr>
        <w:t>الخلاصة</w:t>
      </w:r>
    </w:p>
    <w:p w:rsidR="00D24DEB" w:rsidRPr="009F3BF9" w:rsidRDefault="00D24DEB" w:rsidP="00AF43C9">
      <w:pPr>
        <w:ind w:hanging="1"/>
        <w:jc w:val="both"/>
        <w:rPr>
          <w:rFonts w:asciiTheme="majorBidi" w:hAnsiTheme="majorBidi" w:cstheme="majorBidi"/>
          <w:rtl/>
          <w:lang w:bidi="ar-IQ"/>
        </w:rPr>
      </w:pPr>
      <w:r w:rsidRPr="009F3BF9">
        <w:rPr>
          <w:rFonts w:asciiTheme="majorBidi" w:hAnsiTheme="majorBidi" w:cstheme="majorBidi"/>
          <w:rtl/>
          <w:lang w:bidi="ar-IQ"/>
        </w:rPr>
        <w:t xml:space="preserve">اجري هذا البحث بهدف دراسة تأثير الفطر </w:t>
      </w:r>
      <w:r w:rsidRPr="009F3BF9">
        <w:rPr>
          <w:rFonts w:asciiTheme="majorBidi" w:hAnsiTheme="majorBidi" w:cstheme="majorBidi"/>
          <w:i/>
          <w:iCs/>
          <w:lang w:bidi="ar-IQ"/>
        </w:rPr>
        <w:t>Trichoderma harzianum</w:t>
      </w:r>
      <w:r w:rsidRPr="009F3BF9">
        <w:rPr>
          <w:rFonts w:asciiTheme="majorBidi" w:hAnsiTheme="majorBidi" w:cstheme="majorBidi"/>
          <w:i/>
          <w:iCs/>
          <w:rtl/>
          <w:lang w:bidi="ar-IQ"/>
        </w:rPr>
        <w:t xml:space="preserve"> </w:t>
      </w:r>
      <w:r w:rsidRPr="009F3BF9">
        <w:rPr>
          <w:rFonts w:asciiTheme="majorBidi" w:hAnsiTheme="majorBidi" w:cstheme="majorBidi"/>
          <w:rtl/>
          <w:lang w:bidi="ar-IQ"/>
        </w:rPr>
        <w:t>في حوريات وكاملات حشرة صرصر الحقل . بينت الدراسه تفوق تاثير جراثيم الفطر كطعوم والمحمله على بذورالدخن اذ بلغت نسبة الهلاك 65.56 و60.01 % في الحوريات والكاملات على التوالي واقلها عند الرش بمعلق الفطراذ بلغت 51.12 و45.56 %.</w:t>
      </w:r>
    </w:p>
    <w:p w:rsidR="00D24DEB" w:rsidRPr="009F3BF9" w:rsidRDefault="00D24DEB" w:rsidP="00AF43C9">
      <w:pPr>
        <w:ind w:hanging="1"/>
        <w:jc w:val="both"/>
        <w:rPr>
          <w:rFonts w:asciiTheme="majorBidi" w:hAnsiTheme="majorBidi" w:cstheme="majorBidi"/>
          <w:rtl/>
          <w:lang w:bidi="ar-IQ"/>
        </w:rPr>
      </w:pPr>
      <w:r w:rsidRPr="009F3BF9">
        <w:rPr>
          <w:rFonts w:asciiTheme="majorBidi" w:hAnsiTheme="majorBidi" w:cstheme="majorBidi"/>
          <w:rtl/>
          <w:lang w:bidi="ar-IQ"/>
        </w:rPr>
        <w:t xml:space="preserve">    وبينت الدراسه ايضا انه كلما زادت فترة التعرض لجراثيم الفطر زادت نسبة الهلاك , اذ بلغت نسبة الهلاك 80.01 و76.68 % بعد سبعة ايام في الحوريات والكاملات على التوالي واقلها 24.45 و50.01 % بعد ثلاثة ايام. </w:t>
      </w:r>
    </w:p>
    <w:p w:rsidR="00D24DEB" w:rsidRPr="009F3BF9" w:rsidRDefault="00D24DEB" w:rsidP="00AF43C9">
      <w:pPr>
        <w:ind w:hanging="1"/>
        <w:jc w:val="both"/>
        <w:rPr>
          <w:rFonts w:asciiTheme="majorBidi" w:hAnsiTheme="majorBidi" w:cstheme="majorBidi"/>
          <w:rtl/>
          <w:lang w:bidi="ar-IQ"/>
        </w:rPr>
      </w:pPr>
      <w:r w:rsidRPr="009F3BF9">
        <w:rPr>
          <w:rFonts w:asciiTheme="majorBidi" w:hAnsiTheme="majorBidi" w:cstheme="majorBidi"/>
          <w:rtl/>
          <w:lang w:bidi="ar-IQ"/>
        </w:rPr>
        <w:t xml:space="preserve">    واظهرت النتائج تفوق راشح الفطرالخام رشا عند التركيز 100% اذ كانت اعلى نسبة هلاك 60 و48.69 % في الحوريات والكاملات على التوالي واقلها 31.12 و25.56 % عند التركيز 25% . </w:t>
      </w:r>
    </w:p>
    <w:p w:rsidR="00D24DEB" w:rsidRPr="009F3BF9" w:rsidRDefault="00D24DEB" w:rsidP="00AF43C9">
      <w:pPr>
        <w:ind w:hanging="1"/>
        <w:jc w:val="both"/>
        <w:rPr>
          <w:rFonts w:asciiTheme="majorBidi" w:hAnsiTheme="majorBidi" w:cstheme="majorBidi"/>
          <w:rtl/>
          <w:lang w:bidi="ar-IQ"/>
        </w:rPr>
      </w:pPr>
      <w:r w:rsidRPr="009F3BF9">
        <w:rPr>
          <w:rFonts w:asciiTheme="majorBidi" w:hAnsiTheme="majorBidi" w:cstheme="majorBidi"/>
          <w:rtl/>
          <w:lang w:bidi="ar-IQ"/>
        </w:rPr>
        <w:t xml:space="preserve">    وبينت النتائج ايضا ارتفاع نسبة الهلاك عند زيادة الفتره الزمنيه للتعرض لراشح الفطر, اذ بلغت اعلى نسبة هلاك 83.33 % و70 % بعد سبعة ايام في الحوريات والكاملات على التوالي واقلها 20 % و13.33 % بعد ثلاثة ايام .</w:t>
      </w:r>
    </w:p>
    <w:p w:rsidR="00D24DEB" w:rsidRDefault="00D24DEB" w:rsidP="009F3BF9">
      <w:pPr>
        <w:ind w:hanging="1"/>
        <w:jc w:val="both"/>
        <w:rPr>
          <w:rFonts w:asciiTheme="majorBidi" w:hAnsiTheme="majorBidi" w:cstheme="majorBidi"/>
          <w:rtl/>
          <w:lang w:bidi="ar-IQ"/>
        </w:rPr>
      </w:pPr>
    </w:p>
    <w:p w:rsidR="009B6F68" w:rsidRPr="009F3BF9" w:rsidRDefault="009B6F68" w:rsidP="009F3BF9">
      <w:pPr>
        <w:bidi w:val="0"/>
        <w:ind w:hanging="1"/>
        <w:jc w:val="center"/>
        <w:rPr>
          <w:rFonts w:asciiTheme="majorBidi" w:hAnsiTheme="majorBidi" w:cstheme="majorBidi"/>
          <w:b/>
          <w:bCs/>
          <w:sz w:val="28"/>
          <w:szCs w:val="28"/>
          <w:rtl/>
          <w:lang w:bidi="ar-IQ"/>
        </w:rPr>
      </w:pPr>
      <w:r w:rsidRPr="009F3BF9">
        <w:rPr>
          <w:rFonts w:asciiTheme="majorBidi" w:hAnsiTheme="majorBidi" w:cstheme="majorBidi"/>
          <w:b/>
          <w:bCs/>
          <w:sz w:val="28"/>
          <w:szCs w:val="28"/>
          <w:lang w:bidi="ar-IQ"/>
        </w:rPr>
        <w:t xml:space="preserve">The biological control of nymphs and adults of field cricket  </w:t>
      </w:r>
      <w:r w:rsidRPr="009F3BF9">
        <w:rPr>
          <w:rFonts w:asciiTheme="majorBidi" w:hAnsiTheme="majorBidi" w:cstheme="majorBidi"/>
          <w:b/>
          <w:bCs/>
          <w:i/>
          <w:iCs/>
          <w:sz w:val="28"/>
          <w:szCs w:val="28"/>
          <w:lang w:bidi="ar-IQ"/>
        </w:rPr>
        <w:t>Gryllodes</w:t>
      </w:r>
      <w:r w:rsidRPr="009F3BF9">
        <w:rPr>
          <w:rFonts w:asciiTheme="majorBidi" w:hAnsiTheme="majorBidi" w:cstheme="majorBidi"/>
          <w:b/>
          <w:bCs/>
          <w:sz w:val="28"/>
          <w:szCs w:val="28"/>
          <w:lang w:bidi="ar-IQ"/>
        </w:rPr>
        <w:t xml:space="preserve"> </w:t>
      </w:r>
      <w:r w:rsidRPr="009F3BF9">
        <w:rPr>
          <w:rFonts w:asciiTheme="majorBidi" w:hAnsiTheme="majorBidi" w:cstheme="majorBidi"/>
          <w:b/>
          <w:bCs/>
          <w:i/>
          <w:iCs/>
          <w:sz w:val="28"/>
          <w:szCs w:val="28"/>
          <w:lang w:bidi="ar-IQ"/>
        </w:rPr>
        <w:t>aigillatus</w:t>
      </w:r>
      <w:r w:rsidRPr="009F3BF9">
        <w:rPr>
          <w:rFonts w:asciiTheme="majorBidi" w:hAnsiTheme="majorBidi" w:cstheme="majorBidi"/>
          <w:b/>
          <w:bCs/>
          <w:sz w:val="28"/>
          <w:szCs w:val="28"/>
          <w:lang w:bidi="ar-IQ"/>
        </w:rPr>
        <w:t xml:space="preserve"> L.(Gryllidae : Orthoptera )in the laboratory by using</w:t>
      </w:r>
      <w:r w:rsidRPr="009F3BF9">
        <w:rPr>
          <w:rFonts w:asciiTheme="majorBidi" w:hAnsiTheme="majorBidi" w:cstheme="majorBidi"/>
          <w:b/>
          <w:bCs/>
          <w:i/>
          <w:iCs/>
          <w:sz w:val="28"/>
          <w:szCs w:val="28"/>
          <w:lang w:bidi="ar-IQ"/>
        </w:rPr>
        <w:t xml:space="preserve"> Trichoderma</w:t>
      </w:r>
      <w:r w:rsidRPr="009F3BF9">
        <w:rPr>
          <w:rFonts w:asciiTheme="majorBidi" w:hAnsiTheme="majorBidi" w:cstheme="majorBidi"/>
          <w:b/>
          <w:bCs/>
          <w:sz w:val="28"/>
          <w:szCs w:val="28"/>
          <w:lang w:bidi="ar-IQ"/>
        </w:rPr>
        <w:t xml:space="preserve"> </w:t>
      </w:r>
      <w:r w:rsidRPr="009F3BF9">
        <w:rPr>
          <w:rFonts w:asciiTheme="majorBidi" w:hAnsiTheme="majorBidi" w:cstheme="majorBidi"/>
          <w:b/>
          <w:bCs/>
          <w:i/>
          <w:iCs/>
          <w:sz w:val="28"/>
          <w:szCs w:val="28"/>
          <w:lang w:bidi="ar-IQ"/>
        </w:rPr>
        <w:t>harzianum</w:t>
      </w:r>
    </w:p>
    <w:p w:rsidR="009B6F68" w:rsidRPr="009F3BF9" w:rsidRDefault="009B6F68" w:rsidP="009F3BF9">
      <w:pPr>
        <w:ind w:hanging="1"/>
        <w:jc w:val="right"/>
        <w:rPr>
          <w:rFonts w:asciiTheme="majorBidi" w:hAnsiTheme="majorBidi" w:cstheme="majorBidi"/>
          <w:rtl/>
          <w:lang w:bidi="ar-IQ"/>
        </w:rPr>
      </w:pPr>
    </w:p>
    <w:p w:rsidR="009B6F68" w:rsidRPr="009F3BF9" w:rsidRDefault="009B6F68" w:rsidP="009F3BF9">
      <w:pPr>
        <w:ind w:hanging="1"/>
        <w:jc w:val="center"/>
        <w:rPr>
          <w:rFonts w:asciiTheme="majorBidi" w:hAnsiTheme="majorBidi" w:cstheme="majorBidi"/>
          <w:b/>
          <w:bCs/>
          <w:rtl/>
          <w:lang w:bidi="ar-IQ"/>
        </w:rPr>
      </w:pPr>
      <w:r w:rsidRPr="009F3BF9">
        <w:rPr>
          <w:rFonts w:asciiTheme="majorBidi" w:hAnsiTheme="majorBidi" w:cstheme="majorBidi"/>
          <w:b/>
          <w:bCs/>
          <w:lang w:bidi="ar-IQ"/>
        </w:rPr>
        <w:t>Jinan Malik Khalaf         Abdul-Hameed Yonuis Aylan</w:t>
      </w:r>
    </w:p>
    <w:p w:rsidR="009B6F68" w:rsidRPr="009F3BF9" w:rsidRDefault="009B6F68" w:rsidP="009F3BF9">
      <w:pPr>
        <w:ind w:hanging="1"/>
        <w:jc w:val="center"/>
        <w:rPr>
          <w:rFonts w:asciiTheme="majorBidi" w:hAnsiTheme="majorBidi" w:cstheme="majorBidi"/>
          <w:b/>
          <w:bCs/>
          <w:rtl/>
          <w:lang w:bidi="ar-IQ"/>
        </w:rPr>
      </w:pPr>
      <w:r w:rsidRPr="009F3BF9">
        <w:rPr>
          <w:rFonts w:asciiTheme="majorBidi" w:hAnsiTheme="majorBidi" w:cstheme="majorBidi"/>
          <w:b/>
          <w:bCs/>
          <w:lang w:bidi="ar-IQ"/>
        </w:rPr>
        <w:t>Plant Protection Dept. College of Agriculture , Basra University</w:t>
      </w:r>
    </w:p>
    <w:p w:rsidR="009B6F68" w:rsidRPr="009F3BF9" w:rsidRDefault="009B6F68" w:rsidP="00D24DEB">
      <w:pPr>
        <w:jc w:val="both"/>
        <w:rPr>
          <w:rFonts w:asciiTheme="majorBidi" w:hAnsiTheme="majorBidi" w:cstheme="majorBidi"/>
          <w:rtl/>
          <w:lang w:bidi="ar-IQ"/>
        </w:rPr>
      </w:pPr>
    </w:p>
    <w:p w:rsidR="009B6F68" w:rsidRPr="009F3BF9" w:rsidRDefault="009B6F68" w:rsidP="009F3BF9">
      <w:pPr>
        <w:ind w:hanging="1"/>
        <w:jc w:val="both"/>
        <w:rPr>
          <w:rFonts w:asciiTheme="majorBidi" w:hAnsiTheme="majorBidi" w:cstheme="majorBidi"/>
          <w:rtl/>
          <w:lang w:bidi="ar-IQ"/>
        </w:rPr>
      </w:pPr>
    </w:p>
    <w:p w:rsidR="009B6F68" w:rsidRPr="00406F3F" w:rsidRDefault="009B6F68" w:rsidP="00406F3F">
      <w:pPr>
        <w:ind w:hanging="1"/>
        <w:jc w:val="right"/>
        <w:rPr>
          <w:rFonts w:asciiTheme="majorBidi" w:hAnsiTheme="majorBidi" w:cstheme="majorBidi"/>
          <w:b/>
          <w:bCs/>
          <w:rtl/>
          <w:lang w:bidi="ar-IQ"/>
        </w:rPr>
      </w:pPr>
      <w:r w:rsidRPr="00406F3F">
        <w:rPr>
          <w:rFonts w:asciiTheme="majorBidi" w:hAnsiTheme="majorBidi" w:cstheme="majorBidi"/>
          <w:b/>
          <w:bCs/>
          <w:lang w:bidi="ar-IQ"/>
        </w:rPr>
        <w:t>Abstract</w:t>
      </w:r>
    </w:p>
    <w:p w:rsidR="009B6F68" w:rsidRPr="009F3BF9" w:rsidRDefault="009B6F68" w:rsidP="00983ED0">
      <w:pPr>
        <w:bidi w:val="0"/>
        <w:ind w:hanging="1"/>
        <w:jc w:val="both"/>
        <w:rPr>
          <w:rFonts w:asciiTheme="majorBidi" w:hAnsiTheme="majorBidi" w:cstheme="majorBidi"/>
          <w:rtl/>
          <w:lang w:bidi="ar-IQ"/>
        </w:rPr>
      </w:pPr>
      <w:r w:rsidRPr="009F3BF9">
        <w:rPr>
          <w:rFonts w:asciiTheme="majorBidi" w:hAnsiTheme="majorBidi" w:cstheme="majorBidi"/>
          <w:lang w:bidi="ar-IQ"/>
        </w:rPr>
        <w:t xml:space="preserve">       The research was conducted  to study the effects of </w:t>
      </w:r>
      <w:r w:rsidRPr="009F3BF9">
        <w:rPr>
          <w:rFonts w:asciiTheme="majorBidi" w:hAnsiTheme="majorBidi" w:cstheme="majorBidi"/>
          <w:i/>
          <w:iCs/>
          <w:lang w:bidi="ar-IQ"/>
        </w:rPr>
        <w:t>Tricoderma</w:t>
      </w:r>
      <w:r w:rsidRPr="009F3BF9">
        <w:rPr>
          <w:rFonts w:asciiTheme="majorBidi" w:hAnsiTheme="majorBidi" w:cstheme="majorBidi"/>
          <w:lang w:bidi="ar-IQ"/>
        </w:rPr>
        <w:t xml:space="preserve"> </w:t>
      </w:r>
      <w:r w:rsidRPr="009F3BF9">
        <w:rPr>
          <w:rFonts w:asciiTheme="majorBidi" w:hAnsiTheme="majorBidi" w:cstheme="majorBidi"/>
          <w:i/>
          <w:iCs/>
          <w:lang w:bidi="ar-IQ"/>
        </w:rPr>
        <w:t>harzianum</w:t>
      </w:r>
      <w:r w:rsidRPr="009F3BF9">
        <w:rPr>
          <w:rFonts w:asciiTheme="majorBidi" w:hAnsiTheme="majorBidi" w:cstheme="majorBidi"/>
          <w:lang w:bidi="ar-IQ"/>
        </w:rPr>
        <w:t xml:space="preserve">  on Nymphs and Adults of the field cricket </w:t>
      </w:r>
      <w:r w:rsidRPr="009F3BF9">
        <w:rPr>
          <w:rFonts w:asciiTheme="majorBidi" w:hAnsiTheme="majorBidi" w:cstheme="majorBidi"/>
          <w:i/>
          <w:iCs/>
          <w:lang w:bidi="ar-IQ"/>
        </w:rPr>
        <w:t>Gryllodes</w:t>
      </w:r>
      <w:r w:rsidRPr="009F3BF9">
        <w:rPr>
          <w:rFonts w:asciiTheme="majorBidi" w:hAnsiTheme="majorBidi" w:cstheme="majorBidi"/>
          <w:lang w:bidi="ar-IQ"/>
        </w:rPr>
        <w:t xml:space="preserve"> </w:t>
      </w:r>
      <w:r w:rsidRPr="009F3BF9">
        <w:rPr>
          <w:rFonts w:asciiTheme="majorBidi" w:hAnsiTheme="majorBidi" w:cstheme="majorBidi"/>
          <w:i/>
          <w:iCs/>
          <w:lang w:bidi="ar-IQ"/>
        </w:rPr>
        <w:t>aigllatus</w:t>
      </w:r>
      <w:r w:rsidRPr="009F3BF9">
        <w:rPr>
          <w:rFonts w:asciiTheme="majorBidi" w:hAnsiTheme="majorBidi" w:cstheme="majorBidi"/>
          <w:lang w:bidi="ar-IQ"/>
        </w:rPr>
        <w:t xml:space="preserve"> (Gryllidae :    Orthoptera ) .                                                                                                      </w:t>
      </w:r>
    </w:p>
    <w:p w:rsidR="009B6F68" w:rsidRPr="009F3BF9" w:rsidRDefault="009B6F68" w:rsidP="00983ED0">
      <w:pPr>
        <w:bidi w:val="0"/>
        <w:ind w:hanging="1"/>
        <w:jc w:val="both"/>
        <w:rPr>
          <w:rFonts w:asciiTheme="majorBidi" w:hAnsiTheme="majorBidi" w:cstheme="majorBidi"/>
          <w:lang w:bidi="ar-IQ"/>
        </w:rPr>
      </w:pPr>
      <w:r w:rsidRPr="009F3BF9">
        <w:rPr>
          <w:rFonts w:asciiTheme="majorBidi" w:hAnsiTheme="majorBidi" w:cstheme="majorBidi"/>
          <w:lang w:bidi="ar-IQ"/>
        </w:rPr>
        <w:t xml:space="preserve">       The study showed that the best effect was obtained by using </w:t>
      </w:r>
      <w:r w:rsidRPr="009F3BF9">
        <w:rPr>
          <w:rFonts w:asciiTheme="majorBidi" w:hAnsiTheme="majorBidi" w:cstheme="majorBidi"/>
          <w:i/>
          <w:iCs/>
          <w:lang w:bidi="ar-IQ"/>
        </w:rPr>
        <w:t>T</w:t>
      </w:r>
      <w:r w:rsidRPr="009F3BF9">
        <w:rPr>
          <w:rFonts w:asciiTheme="majorBidi" w:hAnsiTheme="majorBidi" w:cstheme="majorBidi"/>
          <w:lang w:bidi="ar-IQ"/>
        </w:rPr>
        <w:t xml:space="preserve">. </w:t>
      </w:r>
      <w:r w:rsidRPr="009F3BF9">
        <w:rPr>
          <w:rFonts w:asciiTheme="majorBidi" w:hAnsiTheme="majorBidi" w:cstheme="majorBidi"/>
          <w:i/>
          <w:iCs/>
          <w:lang w:bidi="ar-IQ"/>
        </w:rPr>
        <w:t>harzianum</w:t>
      </w:r>
      <w:r w:rsidRPr="009F3BF9">
        <w:rPr>
          <w:rFonts w:asciiTheme="majorBidi" w:hAnsiTheme="majorBidi" w:cstheme="majorBidi"/>
          <w:lang w:bidi="ar-IQ"/>
        </w:rPr>
        <w:t xml:space="preserve"> as baiting with millet seeds , which gave amortality percent of  65.56  and 60.01% for nymphs and adults respectively .While it was found that the mortality was decreased to 51.12 and 45.56 % for nymphs and adults respectively when </w:t>
      </w:r>
      <w:r w:rsidRPr="009F3BF9">
        <w:rPr>
          <w:rFonts w:asciiTheme="majorBidi" w:hAnsiTheme="majorBidi" w:cstheme="majorBidi"/>
          <w:i/>
          <w:iCs/>
          <w:lang w:bidi="ar-IQ"/>
        </w:rPr>
        <w:t>T.harzianum</w:t>
      </w:r>
      <w:r w:rsidRPr="009F3BF9">
        <w:rPr>
          <w:rFonts w:asciiTheme="majorBidi" w:hAnsiTheme="majorBidi" w:cstheme="majorBidi"/>
          <w:lang w:bidi="ar-IQ"/>
        </w:rPr>
        <w:t xml:space="preserve"> suspension was applied as spraing .                                                </w:t>
      </w:r>
    </w:p>
    <w:p w:rsidR="009B6F68" w:rsidRPr="009F3BF9" w:rsidRDefault="009B6F68" w:rsidP="00983ED0">
      <w:pPr>
        <w:bidi w:val="0"/>
        <w:ind w:hanging="1"/>
        <w:jc w:val="both"/>
        <w:rPr>
          <w:rFonts w:asciiTheme="majorBidi" w:hAnsiTheme="majorBidi" w:cstheme="majorBidi"/>
          <w:lang w:bidi="ar-IQ"/>
        </w:rPr>
      </w:pPr>
      <w:r w:rsidRPr="009F3BF9">
        <w:rPr>
          <w:rFonts w:asciiTheme="majorBidi" w:hAnsiTheme="majorBidi" w:cstheme="majorBidi"/>
          <w:lang w:bidi="ar-IQ"/>
        </w:rPr>
        <w:t xml:space="preserve">           </w:t>
      </w:r>
      <w:r w:rsidRPr="009F3BF9">
        <w:rPr>
          <w:rFonts w:asciiTheme="majorBidi" w:hAnsiTheme="majorBidi" w:cstheme="majorBidi"/>
          <w:rtl/>
          <w:lang w:bidi="ar-IQ"/>
        </w:rPr>
        <w:t xml:space="preserve"> </w:t>
      </w:r>
      <w:r w:rsidRPr="009F3BF9">
        <w:rPr>
          <w:rFonts w:asciiTheme="majorBidi" w:hAnsiTheme="majorBidi" w:cstheme="majorBidi"/>
          <w:lang w:bidi="ar-IQ"/>
        </w:rPr>
        <w:t xml:space="preserve">      The results reveal that the mortality increased when exposure period increased it had been 80.01 and 76.60 % for nymphs and adults respectively after seven days.                                                                                                         </w:t>
      </w:r>
    </w:p>
    <w:p w:rsidR="009B6F68" w:rsidRPr="009F3BF9" w:rsidRDefault="009B6F68" w:rsidP="00983ED0">
      <w:pPr>
        <w:bidi w:val="0"/>
        <w:ind w:hanging="1"/>
        <w:jc w:val="both"/>
        <w:rPr>
          <w:rFonts w:asciiTheme="majorBidi" w:hAnsiTheme="majorBidi" w:cstheme="majorBidi"/>
          <w:rtl/>
          <w:lang w:bidi="ar-IQ"/>
        </w:rPr>
      </w:pPr>
      <w:r w:rsidRPr="009F3BF9">
        <w:rPr>
          <w:rFonts w:asciiTheme="majorBidi" w:hAnsiTheme="majorBidi" w:cstheme="majorBidi"/>
          <w:lang w:bidi="ar-IQ"/>
        </w:rPr>
        <w:t xml:space="preserve">      The study also showed that the mortality reached to 60 and 48.89% for nymphs and adults respectively when the fungus exudates was used at concentration of 100% from the other hand it was found the mortality increased when the exposure time to exudates increased , it had been 83.33 and 70 % for nymphs and adults respectively after seven days for the treatment , whiel it was 20 and 13.33 % for nymphs and adults respectively after three days .                                                                                      </w:t>
      </w:r>
    </w:p>
    <w:p w:rsidR="009B6F68" w:rsidRPr="009F3BF9" w:rsidRDefault="009B6F68" w:rsidP="009F3BF9">
      <w:pPr>
        <w:ind w:hanging="1"/>
        <w:jc w:val="center"/>
        <w:rPr>
          <w:rFonts w:asciiTheme="majorBidi" w:hAnsiTheme="majorBidi" w:cstheme="majorBidi"/>
          <w:rtl/>
          <w:lang w:bidi="ar-IQ"/>
        </w:rPr>
      </w:pPr>
    </w:p>
    <w:p w:rsidR="00D24DEB" w:rsidRDefault="00D24DEB">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9B6F68" w:rsidRPr="00983ED0" w:rsidRDefault="009B6F68" w:rsidP="00983ED0">
      <w:pPr>
        <w:ind w:hanging="1"/>
        <w:rPr>
          <w:rFonts w:asciiTheme="majorBidi" w:hAnsiTheme="majorBidi" w:cstheme="majorBidi"/>
          <w:b/>
          <w:bCs/>
          <w:rtl/>
          <w:lang w:bidi="ar-IQ"/>
        </w:rPr>
      </w:pPr>
      <w:r w:rsidRPr="00983ED0">
        <w:rPr>
          <w:rFonts w:asciiTheme="majorBidi" w:hAnsiTheme="majorBidi" w:cstheme="majorBidi"/>
          <w:b/>
          <w:bCs/>
          <w:rtl/>
          <w:lang w:bidi="ar-IQ"/>
        </w:rPr>
        <w:lastRenderedPageBreak/>
        <w:t>المقدمة</w:t>
      </w:r>
    </w:p>
    <w:p w:rsidR="009B6F68" w:rsidRPr="009F3BF9" w:rsidRDefault="00983ED0" w:rsidP="00983ED0">
      <w:pPr>
        <w:jc w:val="both"/>
        <w:rPr>
          <w:rFonts w:asciiTheme="majorBidi" w:hAnsiTheme="majorBidi" w:cstheme="majorBidi"/>
          <w:rtl/>
          <w:lang w:bidi="ar-IQ"/>
        </w:rPr>
      </w:pPr>
      <w:r>
        <w:rPr>
          <w:rFonts w:asciiTheme="majorBidi" w:hAnsiTheme="majorBidi" w:cstheme="majorBidi" w:hint="cs"/>
          <w:rtl/>
          <w:lang w:bidi="ar-IQ"/>
        </w:rPr>
        <w:t xml:space="preserve">            </w:t>
      </w:r>
      <w:r w:rsidR="009B6F68" w:rsidRPr="009F3BF9">
        <w:rPr>
          <w:rFonts w:asciiTheme="majorBidi" w:hAnsiTheme="majorBidi" w:cstheme="majorBidi"/>
          <w:rtl/>
          <w:lang w:bidi="ar-IQ"/>
        </w:rPr>
        <w:t xml:space="preserve"> تعد حشرة صرصر الحقل </w:t>
      </w:r>
      <w:r w:rsidR="009B6F68" w:rsidRPr="009F3BF9">
        <w:rPr>
          <w:rFonts w:asciiTheme="majorBidi" w:hAnsiTheme="majorBidi" w:cstheme="majorBidi"/>
          <w:i/>
          <w:iCs/>
          <w:lang w:bidi="ar-IQ"/>
        </w:rPr>
        <w:t>Gryllodes aigillatus</w:t>
      </w:r>
      <w:r w:rsidR="009B6F68" w:rsidRPr="009F3BF9">
        <w:rPr>
          <w:rFonts w:asciiTheme="majorBidi" w:hAnsiTheme="majorBidi" w:cstheme="majorBidi"/>
          <w:rtl/>
          <w:lang w:bidi="ar-IQ"/>
        </w:rPr>
        <w:t xml:space="preserve"> والتي تعود الى رتبه</w:t>
      </w:r>
      <w:r w:rsidR="009B6F68" w:rsidRPr="009F3BF9">
        <w:rPr>
          <w:rFonts w:asciiTheme="majorBidi" w:hAnsiTheme="majorBidi" w:cstheme="majorBidi"/>
          <w:lang w:bidi="ar-IQ"/>
        </w:rPr>
        <w:t xml:space="preserve"> Orthoptera</w:t>
      </w:r>
      <w:r w:rsidR="009B6F68" w:rsidRPr="009F3BF9">
        <w:rPr>
          <w:rFonts w:asciiTheme="majorBidi" w:hAnsiTheme="majorBidi" w:cstheme="majorBidi"/>
          <w:rtl/>
          <w:lang w:bidi="ar-IQ"/>
        </w:rPr>
        <w:t xml:space="preserve"> وعائلة</w:t>
      </w:r>
      <w:r w:rsidR="009B6F68" w:rsidRPr="009F3BF9">
        <w:rPr>
          <w:rFonts w:asciiTheme="majorBidi" w:hAnsiTheme="majorBidi" w:cstheme="majorBidi"/>
          <w:lang w:bidi="ar-IQ"/>
        </w:rPr>
        <w:t xml:space="preserve"> Gryllidae</w:t>
      </w:r>
      <w:r w:rsidR="009B6F68" w:rsidRPr="009F3BF9">
        <w:rPr>
          <w:rFonts w:asciiTheme="majorBidi" w:hAnsiTheme="majorBidi" w:cstheme="majorBidi"/>
          <w:rtl/>
          <w:lang w:bidi="ar-IQ"/>
        </w:rPr>
        <w:t xml:space="preserve"> من الحشرات المألوفة لدى الناس ، اذ تتواجد في البيوت والحدائق وتسبب إزعاج بسبب الاصوات التي يحدثها الذكر داخل البيوت . تنتشر في العراق وباكستان وإيران وقبرص والسودان وسوريا وفلسطين وليبيا. ووتتغذى على النباتات في الحقل كالقطن والحنطة ومحاصيل أخرى منها قصب السكر والرز والتبغ والقرعيات وكذلك المواد المخزونة والملابس وخاصةً الحريرية (العزاوي وآخرون، 1990) . إذ ظهرت في السنوات الأخيرة بعد عام 1991 آفات زراعية وصحية لم تكن معروفة بوصفها الوبائي فأثرت بشكل اقتصادي على المحاصيل وسببت خسائر كبيرة ومنها حشرة صرصر الحقل التي اثارت الرعب لدى المزارعين والتي سببت أضرار كبيرة في اكداس الحنطة في الحقول نتيجة قرض البذور، ولم تكن هذه الحشرة مشكلة إلا عندما حدث لها فوران </w:t>
      </w:r>
      <w:r w:rsidR="009B6F68" w:rsidRPr="009F3BF9">
        <w:rPr>
          <w:rFonts w:asciiTheme="majorBidi" w:hAnsiTheme="majorBidi" w:cstheme="majorBidi"/>
          <w:lang w:bidi="ar-IQ"/>
        </w:rPr>
        <w:t>Out break</w:t>
      </w:r>
      <w:r w:rsidR="009B6F68" w:rsidRPr="009F3BF9">
        <w:rPr>
          <w:rFonts w:asciiTheme="majorBidi" w:hAnsiTheme="majorBidi" w:cstheme="majorBidi"/>
          <w:rtl/>
          <w:lang w:bidi="ar-IQ"/>
        </w:rPr>
        <w:t xml:space="preserve"> في الحقول الزراعيه فيىديالى حيث دمرت حقول بمساحات واسعة مزروعة بالذرة والسمسم وزهرة الشمس في تموز 1998 فبلغت أعداد الحشره للمترالمربع الواحد بين 25-100 فرد في حقول الذره وأقل من ذلك في السمسم وزهره عباد الشمس اذ تقوم الحوريات والحشرات الكامله بقرض البذور الهشة كما تفضل البادرات الناميه حديثا , ولقد تفاقم الضرر في حقل ذره مساحته </w:t>
      </w:r>
      <w:smartTag w:uri="urn:schemas-microsoft-com:office:smarttags" w:element="metricconverter">
        <w:smartTagPr>
          <w:attr w:name="ProductID" w:val="800 دونم"/>
        </w:smartTagPr>
        <w:r w:rsidR="009B6F68" w:rsidRPr="009F3BF9">
          <w:rPr>
            <w:rFonts w:asciiTheme="majorBidi" w:hAnsiTheme="majorBidi" w:cstheme="majorBidi"/>
            <w:rtl/>
            <w:lang w:bidi="ar-IQ"/>
          </w:rPr>
          <w:t>800 دونم</w:t>
        </w:r>
      </w:smartTag>
      <w:r w:rsidR="009B6F68" w:rsidRPr="009F3BF9">
        <w:rPr>
          <w:rFonts w:asciiTheme="majorBidi" w:hAnsiTheme="majorBidi" w:cstheme="majorBidi"/>
          <w:rtl/>
          <w:lang w:bidi="ar-IQ"/>
        </w:rPr>
        <w:t xml:space="preserve"> أعيدت زراعته ثلاث مرات بسبب صرر الحقل ( الجبوري، 2000 ) .</w:t>
      </w:r>
    </w:p>
    <w:p w:rsidR="009B6F68" w:rsidRPr="009F3BF9" w:rsidRDefault="009B6F68" w:rsidP="009F3BF9">
      <w:pPr>
        <w:tabs>
          <w:tab w:val="left" w:pos="206"/>
        </w:tabs>
        <w:ind w:hanging="1"/>
        <w:jc w:val="both"/>
        <w:rPr>
          <w:rFonts w:asciiTheme="majorBidi" w:hAnsiTheme="majorBidi" w:cstheme="majorBidi"/>
          <w:rtl/>
          <w:lang w:bidi="ar-IQ"/>
        </w:rPr>
      </w:pPr>
      <w:r w:rsidRPr="009F3BF9">
        <w:rPr>
          <w:rFonts w:asciiTheme="majorBidi" w:hAnsiTheme="majorBidi" w:cstheme="majorBidi"/>
          <w:rtl/>
          <w:lang w:bidi="ar-IQ"/>
        </w:rPr>
        <w:t xml:space="preserve">أدى استخدام المبيدات الكيميائية في مكافحة الآفات الزراعية الى زيادة الإنتاج بشكل كبير إلا أن استخدام تلك المبيدات نجم عنه ظهور العديد من حالات التسمم والتلوث البيئي، ونظراً للتاثيرات الجانبية غير المرغوبة للمبيدات أدى الى البحث عن وسائل وطرق بديلة للمكافحة كاستخدام الفطريات في المقاومة الإحيائية ، وان إصابة الحشرات بالفطريات الممرضة تعود الى زمن بعيد إذ لوحظ في اليابان أن يرقات دودة الحرير </w:t>
      </w:r>
      <w:r w:rsidRPr="009F3BF9">
        <w:rPr>
          <w:rFonts w:asciiTheme="majorBidi" w:hAnsiTheme="majorBidi" w:cstheme="majorBidi"/>
          <w:i/>
          <w:iCs/>
          <w:lang w:bidi="ar-IQ"/>
        </w:rPr>
        <w:t>Bombyx morii</w:t>
      </w:r>
      <w:r w:rsidRPr="009F3BF9">
        <w:rPr>
          <w:rFonts w:asciiTheme="majorBidi" w:hAnsiTheme="majorBidi" w:cstheme="majorBidi"/>
          <w:rtl/>
          <w:lang w:bidi="ar-IQ"/>
        </w:rPr>
        <w:t xml:space="preserve"> مصابة بالفطر </w:t>
      </w:r>
      <w:r w:rsidRPr="009F3BF9">
        <w:rPr>
          <w:rFonts w:asciiTheme="majorBidi" w:hAnsiTheme="majorBidi" w:cstheme="majorBidi"/>
          <w:i/>
          <w:iCs/>
          <w:lang w:bidi="ar-IQ"/>
        </w:rPr>
        <w:t>Beauveria bassiana</w:t>
      </w:r>
      <w:r w:rsidRPr="009F3BF9">
        <w:rPr>
          <w:rFonts w:asciiTheme="majorBidi" w:hAnsiTheme="majorBidi" w:cstheme="majorBidi"/>
          <w:rtl/>
          <w:lang w:bidi="ar-IQ"/>
        </w:rPr>
        <w:t xml:space="preserve"> وشوهدت يرقات أخرى مصابة بالفطر </w:t>
      </w:r>
      <w:r w:rsidRPr="009F3BF9">
        <w:rPr>
          <w:rFonts w:asciiTheme="majorBidi" w:hAnsiTheme="majorBidi" w:cstheme="majorBidi"/>
          <w:i/>
          <w:iCs/>
          <w:lang w:bidi="ar-IQ"/>
        </w:rPr>
        <w:t>Cordyceps sp.</w:t>
      </w:r>
      <w:r w:rsidRPr="009F3BF9">
        <w:rPr>
          <w:rFonts w:asciiTheme="majorBidi" w:hAnsiTheme="majorBidi" w:cstheme="majorBidi"/>
          <w:rtl/>
          <w:lang w:bidi="ar-IQ"/>
        </w:rPr>
        <w:t xml:space="preserve"> تحت الأشجار (</w:t>
      </w:r>
      <w:r w:rsidRPr="009F3BF9">
        <w:rPr>
          <w:rFonts w:asciiTheme="majorBidi" w:hAnsiTheme="majorBidi" w:cstheme="majorBidi"/>
          <w:lang w:bidi="ar-IQ"/>
        </w:rPr>
        <w:t>1958, Gray</w:t>
      </w:r>
      <w:r w:rsidRPr="009F3BF9">
        <w:rPr>
          <w:rFonts w:asciiTheme="majorBidi" w:hAnsiTheme="majorBidi" w:cstheme="majorBidi"/>
          <w:rtl/>
          <w:lang w:bidi="ar-IQ"/>
        </w:rPr>
        <w:t xml:space="preserve">) .وفي أوربا استخدم الفطر </w:t>
      </w:r>
      <w:r w:rsidRPr="009F3BF9">
        <w:rPr>
          <w:rFonts w:asciiTheme="majorBidi" w:hAnsiTheme="majorBidi" w:cstheme="majorBidi"/>
          <w:i/>
          <w:iCs/>
          <w:lang w:bidi="ar-IQ"/>
        </w:rPr>
        <w:t>Verticillium lecanii</w:t>
      </w:r>
      <w:r w:rsidRPr="009F3BF9">
        <w:rPr>
          <w:rFonts w:asciiTheme="majorBidi" w:hAnsiTheme="majorBidi" w:cstheme="majorBidi"/>
          <w:rtl/>
          <w:lang w:bidi="ar-IQ"/>
        </w:rPr>
        <w:t xml:space="preserve"> في مكافحة الذباب الأبيض والمن في البيوت الزجاجية </w:t>
      </w:r>
      <w:r w:rsidRPr="009F3BF9">
        <w:rPr>
          <w:rFonts w:asciiTheme="majorBidi" w:hAnsiTheme="majorBidi" w:cstheme="majorBidi"/>
          <w:lang w:bidi="ar-IQ"/>
        </w:rPr>
        <w:t>(1981, Hall)</w:t>
      </w:r>
      <w:r w:rsidRPr="009F3BF9">
        <w:rPr>
          <w:rFonts w:asciiTheme="majorBidi" w:hAnsiTheme="majorBidi" w:cstheme="majorBidi"/>
          <w:rtl/>
          <w:lang w:bidi="ar-IQ"/>
        </w:rPr>
        <w:t xml:space="preserve">.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ومنذ القدم عرف للمكافحة الإحيائية دور كبير في عملية التوازن الاحيائي وعرف هذا التأثير بالمقاومة الجرثومية والتي تعني استخدام المسببات الممرضة كالبكتريا والفطريات والفايروسات والنيماتودا والركتسيا في مكافحة الآفات (الزبيدي، 1992). واستخدم الفطر </w:t>
      </w:r>
      <w:r w:rsidRPr="009F3BF9">
        <w:rPr>
          <w:rFonts w:asciiTheme="majorBidi" w:hAnsiTheme="majorBidi" w:cstheme="majorBidi"/>
          <w:i/>
          <w:iCs/>
          <w:lang w:bidi="ar-IQ"/>
        </w:rPr>
        <w:t>Trichoderma harzianum</w:t>
      </w:r>
      <w:r w:rsidRPr="009F3BF9">
        <w:rPr>
          <w:rFonts w:asciiTheme="majorBidi" w:hAnsiTheme="majorBidi" w:cstheme="majorBidi"/>
          <w:rtl/>
          <w:lang w:bidi="ar-IQ"/>
        </w:rPr>
        <w:t xml:space="preserve"> وبنجاح ضد العديد من الآفات الحشرية لقابليته على إفراز الإنزيمات المحللة للكايتين مثل </w:t>
      </w:r>
      <w:r w:rsidRPr="009F3BF9">
        <w:rPr>
          <w:rFonts w:asciiTheme="majorBidi" w:hAnsiTheme="majorBidi" w:cstheme="majorBidi"/>
          <w:lang w:bidi="ar-IQ"/>
        </w:rPr>
        <w:t>Chitinase</w:t>
      </w:r>
      <w:r w:rsidRPr="009F3BF9">
        <w:rPr>
          <w:rFonts w:asciiTheme="majorBidi" w:hAnsiTheme="majorBidi" w:cstheme="majorBidi"/>
          <w:rtl/>
          <w:lang w:bidi="ar-IQ"/>
        </w:rPr>
        <w:t xml:space="preserve"> (</w:t>
      </w:r>
      <w:r w:rsidRPr="009F3BF9">
        <w:rPr>
          <w:rFonts w:asciiTheme="majorBidi" w:hAnsiTheme="majorBidi" w:cstheme="majorBidi"/>
          <w:lang w:bidi="ar-IQ"/>
        </w:rPr>
        <w:t>Duffy</w:t>
      </w:r>
      <w:r w:rsidRPr="009F3BF9">
        <w:rPr>
          <w:rFonts w:asciiTheme="majorBidi" w:hAnsiTheme="majorBidi" w:cstheme="majorBidi"/>
          <w:rtl/>
          <w:lang w:bidi="ar-IQ"/>
        </w:rPr>
        <w:t xml:space="preserve"> وآخرون، 1996). كمـا أن الفطر </w:t>
      </w:r>
      <w:r w:rsidRPr="009F3BF9">
        <w:rPr>
          <w:rFonts w:asciiTheme="majorBidi" w:hAnsiTheme="majorBidi" w:cstheme="majorBidi"/>
          <w:i/>
          <w:iCs/>
          <w:lang w:bidi="ar-IQ"/>
        </w:rPr>
        <w:t>T.harzianum</w:t>
      </w:r>
      <w:r w:rsidRPr="009F3BF9">
        <w:rPr>
          <w:rFonts w:asciiTheme="majorBidi" w:hAnsiTheme="majorBidi" w:cstheme="majorBidi"/>
          <w:i/>
          <w:iCs/>
          <w:rtl/>
          <w:lang w:bidi="ar-IQ"/>
        </w:rPr>
        <w:t xml:space="preserve"> </w:t>
      </w:r>
      <w:r w:rsidRPr="009F3BF9">
        <w:rPr>
          <w:rFonts w:asciiTheme="majorBidi" w:hAnsiTheme="majorBidi" w:cstheme="majorBidi"/>
          <w:rtl/>
          <w:lang w:bidi="ar-IQ"/>
        </w:rPr>
        <w:t xml:space="preserve">قد وفـر الحماية لبذور الـرز من الإصابة بحشرة ثاقبة الحبوب الصغرى </w:t>
      </w:r>
      <w:r w:rsidRPr="009F3BF9">
        <w:rPr>
          <w:rFonts w:asciiTheme="majorBidi" w:hAnsiTheme="majorBidi" w:cstheme="majorBidi"/>
          <w:i/>
          <w:iCs/>
          <w:lang w:bidi="ar-IQ"/>
        </w:rPr>
        <w:t>Rhizopertha dominica</w:t>
      </w:r>
      <w:r w:rsidRPr="009F3BF9">
        <w:rPr>
          <w:rFonts w:asciiTheme="majorBidi" w:hAnsiTheme="majorBidi" w:cstheme="majorBidi"/>
          <w:rtl/>
          <w:lang w:bidi="ar-IQ"/>
        </w:rPr>
        <w:t xml:space="preserve"> (جاسم، 2002) ، واظهر المعلق البوغي 1 × </w:t>
      </w:r>
      <w:r w:rsidRPr="009F3BF9">
        <w:rPr>
          <w:rFonts w:asciiTheme="majorBidi" w:hAnsiTheme="majorBidi" w:cstheme="majorBidi"/>
          <w:vertAlign w:val="superscript"/>
          <w:rtl/>
          <w:lang w:bidi="ar-IQ"/>
        </w:rPr>
        <w:t>6</w:t>
      </w:r>
      <w:r w:rsidRPr="009F3BF9">
        <w:rPr>
          <w:rFonts w:asciiTheme="majorBidi" w:hAnsiTheme="majorBidi" w:cstheme="majorBidi"/>
          <w:rtl/>
          <w:lang w:bidi="ar-IQ"/>
        </w:rPr>
        <w:t xml:space="preserve">10 بوغ/مل من جراثيم الفطر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نسبة هلاك بلغت 100 و 90% ليرقات وبالغات بعوض </w:t>
      </w:r>
      <w:r w:rsidRPr="009F3BF9">
        <w:rPr>
          <w:rFonts w:asciiTheme="majorBidi" w:hAnsiTheme="majorBidi" w:cstheme="majorBidi"/>
          <w:i/>
          <w:iCs/>
          <w:lang w:bidi="ar-IQ"/>
        </w:rPr>
        <w:t>Culex quinquefasiatus</w:t>
      </w:r>
      <w:r w:rsidRPr="009F3BF9">
        <w:rPr>
          <w:rFonts w:asciiTheme="majorBidi" w:hAnsiTheme="majorBidi" w:cstheme="majorBidi"/>
          <w:rtl/>
          <w:lang w:bidi="ar-IQ"/>
        </w:rPr>
        <w:t xml:space="preserve"> بعد سبعة أيام من المعاملة (خلف وآخرون، 2004). واستخدم الفطر </w:t>
      </w:r>
      <w:r w:rsidRPr="009F3BF9">
        <w:rPr>
          <w:rFonts w:asciiTheme="majorBidi" w:hAnsiTheme="majorBidi" w:cstheme="majorBidi"/>
          <w:i/>
          <w:iCs/>
          <w:lang w:bidi="ar-IQ"/>
        </w:rPr>
        <w:t>T.viride</w:t>
      </w:r>
      <w:r w:rsidRPr="009F3BF9">
        <w:rPr>
          <w:rFonts w:asciiTheme="majorBidi" w:hAnsiTheme="majorBidi" w:cstheme="majorBidi"/>
          <w:rtl/>
          <w:lang w:bidi="ar-IQ"/>
        </w:rPr>
        <w:t xml:space="preserve"> لمكافحة يرقات دودة البنجر السكري </w:t>
      </w:r>
      <w:r w:rsidRPr="009F3BF9">
        <w:rPr>
          <w:rFonts w:asciiTheme="majorBidi" w:hAnsiTheme="majorBidi" w:cstheme="majorBidi"/>
          <w:i/>
          <w:iCs/>
          <w:lang w:bidi="ar-IQ"/>
        </w:rPr>
        <w:t>Spodoptera exigua</w:t>
      </w:r>
      <w:r w:rsidRPr="009F3BF9">
        <w:rPr>
          <w:rFonts w:asciiTheme="majorBidi" w:hAnsiTheme="majorBidi" w:cstheme="majorBidi"/>
          <w:rtl/>
          <w:lang w:bidi="ar-IQ"/>
        </w:rPr>
        <w:t xml:space="preserve"> وسبب نسبة هلاك بلغت 66.62 % (مهدي واخرون ،2005 ) . كما أشار اليوسف (2008) الى إمكانية المعلق البوغي</w:t>
      </w:r>
      <w:r w:rsidRPr="009F3BF9">
        <w:rPr>
          <w:rFonts w:asciiTheme="majorBidi" w:hAnsiTheme="majorBidi" w:cstheme="majorBidi"/>
          <w:vertAlign w:val="superscript"/>
          <w:rtl/>
          <w:lang w:bidi="ar-IQ"/>
        </w:rPr>
        <w:t xml:space="preserve"> 6</w:t>
      </w:r>
      <w:r w:rsidRPr="009F3BF9">
        <w:rPr>
          <w:rFonts w:asciiTheme="majorBidi" w:hAnsiTheme="majorBidi" w:cstheme="majorBidi"/>
          <w:rtl/>
          <w:lang w:bidi="ar-IQ"/>
        </w:rPr>
        <w:t xml:space="preserve">10 بوغ/مل للفطر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في مكافحة حشرة مَنْ الباقلاء الأسود </w:t>
      </w:r>
      <w:r w:rsidRPr="009F3BF9">
        <w:rPr>
          <w:rFonts w:asciiTheme="majorBidi" w:hAnsiTheme="majorBidi" w:cstheme="majorBidi"/>
          <w:i/>
          <w:iCs/>
          <w:lang w:bidi="ar-IQ"/>
        </w:rPr>
        <w:t>Aphis fabae</w:t>
      </w:r>
      <w:r w:rsidRPr="009F3BF9">
        <w:rPr>
          <w:rFonts w:asciiTheme="majorBidi" w:hAnsiTheme="majorBidi" w:cstheme="majorBidi"/>
          <w:lang w:bidi="ar-IQ"/>
        </w:rPr>
        <w:t xml:space="preserve"> Scopolli</w:t>
      </w:r>
      <w:r w:rsidRPr="009F3BF9">
        <w:rPr>
          <w:rFonts w:asciiTheme="majorBidi" w:hAnsiTheme="majorBidi" w:cstheme="majorBidi"/>
          <w:rtl/>
          <w:lang w:bidi="ar-IQ"/>
        </w:rPr>
        <w:t xml:space="preserve"> إذ حقق نسبة هلاك بلغت 37.5% حقلياً و 76.31% مختبرياً. كما سبب المعلق الجرثومي للفطر </w:t>
      </w:r>
      <w:r w:rsidRPr="009F3BF9">
        <w:rPr>
          <w:rFonts w:asciiTheme="majorBidi" w:hAnsiTheme="majorBidi" w:cstheme="majorBidi"/>
          <w:i/>
          <w:iCs/>
          <w:lang w:bidi="ar-IQ"/>
        </w:rPr>
        <w:t>T.harzianum</w:t>
      </w:r>
      <w:r w:rsidRPr="009F3BF9">
        <w:rPr>
          <w:rFonts w:asciiTheme="majorBidi" w:hAnsiTheme="majorBidi" w:cstheme="majorBidi"/>
          <w:i/>
          <w:iCs/>
          <w:rtl/>
          <w:lang w:bidi="ar-IQ"/>
        </w:rPr>
        <w:t xml:space="preserve"> </w:t>
      </w:r>
      <w:r w:rsidRPr="009F3BF9">
        <w:rPr>
          <w:rFonts w:asciiTheme="majorBidi" w:hAnsiTheme="majorBidi" w:cstheme="majorBidi"/>
          <w:rtl/>
          <w:lang w:bidi="ar-IQ"/>
        </w:rPr>
        <w:t xml:space="preserve">4 × </w:t>
      </w:r>
      <w:r w:rsidRPr="009F3BF9">
        <w:rPr>
          <w:rFonts w:asciiTheme="majorBidi" w:hAnsiTheme="majorBidi" w:cstheme="majorBidi"/>
          <w:vertAlign w:val="superscript"/>
          <w:rtl/>
          <w:lang w:bidi="ar-IQ"/>
        </w:rPr>
        <w:t>6</w:t>
      </w:r>
      <w:r w:rsidRPr="009F3BF9">
        <w:rPr>
          <w:rFonts w:asciiTheme="majorBidi" w:hAnsiTheme="majorBidi" w:cstheme="majorBidi"/>
          <w:rtl/>
          <w:lang w:bidi="ar-IQ"/>
        </w:rPr>
        <w:t xml:space="preserve">10 بوغ/مل نسبة هلاك بلغت 90% لخنفساء الحبوب المنشارية </w:t>
      </w:r>
      <w:r w:rsidRPr="009F3BF9">
        <w:rPr>
          <w:rFonts w:asciiTheme="majorBidi" w:hAnsiTheme="majorBidi" w:cstheme="majorBidi"/>
          <w:i/>
          <w:iCs/>
          <w:lang w:bidi="ar-IQ"/>
        </w:rPr>
        <w:t>Oryzaephilus surinemensis</w:t>
      </w:r>
      <w:r w:rsidRPr="009F3BF9">
        <w:rPr>
          <w:rFonts w:asciiTheme="majorBidi" w:hAnsiTheme="majorBidi" w:cstheme="majorBidi"/>
          <w:rtl/>
          <w:lang w:bidi="ar-IQ"/>
        </w:rPr>
        <w:t xml:space="preserve"> (بنيان وآخرون، 2010) . واظهر المعلق </w:t>
      </w:r>
      <w:r w:rsidRPr="009F3BF9">
        <w:rPr>
          <w:rFonts w:asciiTheme="majorBidi" w:hAnsiTheme="majorBidi" w:cstheme="majorBidi"/>
          <w:vertAlign w:val="superscript"/>
          <w:rtl/>
          <w:lang w:bidi="ar-IQ"/>
        </w:rPr>
        <w:t>6</w:t>
      </w:r>
      <w:r w:rsidRPr="009F3BF9">
        <w:rPr>
          <w:rFonts w:asciiTheme="majorBidi" w:hAnsiTheme="majorBidi" w:cstheme="majorBidi"/>
          <w:rtl/>
          <w:lang w:bidi="ar-IQ"/>
        </w:rPr>
        <w:t xml:space="preserve">10 بوغ /مل من ابواغ الفطر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نسبة قتل بلغت 90% بعد 72 ساعة من معاملة حشرة مَنْ أوراق الذرة </w:t>
      </w:r>
      <w:r w:rsidRPr="009F3BF9">
        <w:rPr>
          <w:rFonts w:asciiTheme="majorBidi" w:hAnsiTheme="majorBidi" w:cstheme="majorBidi"/>
          <w:i/>
          <w:iCs/>
          <w:lang w:bidi="ar-IQ"/>
        </w:rPr>
        <w:t>Rhopalosiphum maidis</w:t>
      </w:r>
      <w:r w:rsidRPr="009F3BF9">
        <w:rPr>
          <w:rFonts w:asciiTheme="majorBidi" w:hAnsiTheme="majorBidi" w:cstheme="majorBidi"/>
          <w:lang w:bidi="ar-IQ"/>
        </w:rPr>
        <w:t xml:space="preserve"> (Fitch)</w:t>
      </w:r>
      <w:r w:rsidRPr="009F3BF9">
        <w:rPr>
          <w:rFonts w:asciiTheme="majorBidi" w:hAnsiTheme="majorBidi" w:cstheme="majorBidi"/>
          <w:rtl/>
          <w:lang w:bidi="ar-IQ"/>
        </w:rPr>
        <w:t xml:space="preserve"> (خلف وآخرون ، 2010).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أجريت هذه الدراسة لقلة الدراسات المتوفرة عن مكافحة هذه الحشرة في البصره ولايجاد وسائل حديثة في المكافحه وتطوير استخدام الفطر في المستقبل ضد العديد من الافات . </w:t>
      </w:r>
    </w:p>
    <w:p w:rsidR="009B6F68" w:rsidRPr="009F3BF9" w:rsidRDefault="009B6F68" w:rsidP="009F3BF9">
      <w:pPr>
        <w:ind w:hanging="1"/>
        <w:jc w:val="center"/>
        <w:rPr>
          <w:rFonts w:asciiTheme="majorBidi" w:hAnsiTheme="majorBidi" w:cstheme="majorBidi"/>
          <w:rtl/>
          <w:lang w:bidi="ar-IQ"/>
        </w:rPr>
      </w:pPr>
    </w:p>
    <w:p w:rsidR="009B6F68" w:rsidRDefault="009B6F68" w:rsidP="00D24DEB">
      <w:pPr>
        <w:ind w:hanging="1"/>
        <w:rPr>
          <w:rFonts w:asciiTheme="majorBidi" w:hAnsiTheme="majorBidi" w:cstheme="majorBidi"/>
          <w:b/>
          <w:bCs/>
          <w:rtl/>
          <w:lang w:bidi="ar-IQ"/>
        </w:rPr>
      </w:pPr>
      <w:r w:rsidRPr="00D24DEB">
        <w:rPr>
          <w:rFonts w:asciiTheme="majorBidi" w:hAnsiTheme="majorBidi" w:cstheme="majorBidi"/>
          <w:b/>
          <w:bCs/>
          <w:rtl/>
          <w:lang w:bidi="ar-IQ"/>
        </w:rPr>
        <w:t xml:space="preserve">  مواد وطرائق العمل</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تربية الحشرة</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جمعت الحشرات من أماكن تواجدها من بعض الحدائق المنزلية والحقول في منطقة البصرة بالطورين الحوري والكامل ، وربيت داخل احواض زجاجيه ابعادها  23 × 14 × </w:t>
      </w:r>
      <w:smartTag w:uri="urn:schemas-microsoft-com:office:smarttags" w:element="metricconverter">
        <w:smartTagPr>
          <w:attr w:name="ProductID" w:val="20 سم"/>
        </w:smartTagPr>
        <w:r w:rsidRPr="009F3BF9">
          <w:rPr>
            <w:rFonts w:asciiTheme="majorBidi" w:hAnsiTheme="majorBidi" w:cstheme="majorBidi"/>
            <w:rtl/>
            <w:lang w:bidi="ar-IQ"/>
          </w:rPr>
          <w:t>20 سم</w:t>
        </w:r>
      </w:smartTag>
      <w:r w:rsidRPr="009F3BF9">
        <w:rPr>
          <w:rFonts w:asciiTheme="majorBidi" w:hAnsiTheme="majorBidi" w:cstheme="majorBidi"/>
          <w:rtl/>
          <w:lang w:bidi="ar-IQ"/>
        </w:rPr>
        <w:t xml:space="preserve"> . وتم تغذيتها على نخالة الحنطه وجريش الذرة الصفراء </w:t>
      </w:r>
      <w:r w:rsidRPr="009F3BF9">
        <w:rPr>
          <w:rFonts w:asciiTheme="majorBidi" w:hAnsiTheme="majorBidi" w:cstheme="majorBidi"/>
          <w:i/>
          <w:iCs/>
          <w:lang w:bidi="ar-IQ"/>
        </w:rPr>
        <w:t>Zea mays</w:t>
      </w:r>
      <w:r w:rsidRPr="009F3BF9">
        <w:rPr>
          <w:rFonts w:asciiTheme="majorBidi" w:hAnsiTheme="majorBidi" w:cstheme="majorBidi"/>
          <w:rtl/>
          <w:lang w:bidi="ar-IQ"/>
        </w:rPr>
        <w:t xml:space="preserve">  ، ووضع داخل احواض التربيه اواني صغيره من البلاستيك ابعادها ( 3 × </w:t>
      </w:r>
      <w:smartTag w:uri="urn:schemas-microsoft-com:office:smarttags" w:element="metricconverter">
        <w:smartTagPr>
          <w:attr w:name="ProductID" w:val="1.5 سم"/>
        </w:smartTagPr>
        <w:r w:rsidRPr="009F3BF9">
          <w:rPr>
            <w:rFonts w:asciiTheme="majorBidi" w:hAnsiTheme="majorBidi" w:cstheme="majorBidi"/>
            <w:rtl/>
            <w:lang w:bidi="ar-IQ"/>
          </w:rPr>
          <w:t>1.5 سم</w:t>
        </w:r>
      </w:smartTag>
      <w:r w:rsidRPr="009F3BF9">
        <w:rPr>
          <w:rFonts w:asciiTheme="majorBidi" w:hAnsiTheme="majorBidi" w:cstheme="majorBidi"/>
          <w:rtl/>
          <w:lang w:bidi="ar-IQ"/>
        </w:rPr>
        <w:t xml:space="preserve">) وضع فيها ماء ، ووضع اسفلها طبقه من التربه المعقمه بارتفاع سته الى سبعة سنتمترات لغرض وضع البيض من قبل الكاملات فيها , وغطيت بغطاء محكم يحتوي على فتحات صغيرة لدخول الهواء ومنع خروج الحشرات . وتم تربيتها في المختبر تحت درجة حرارة 30 ±2 مْ ورطوبة 45 ± 5% . استعملت الحشرات في طوري الحوريه والكامله ولجميع التجارب ، وقد شخصت الحشرات من قبل الأستاذ الدكتور كاظم صالح الهدلك/قسم علوم الحياة/كلية العلوم/جامعة البصرة . </w:t>
      </w:r>
    </w:p>
    <w:p w:rsidR="00D27CD0" w:rsidRDefault="00D27CD0">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9B6F68" w:rsidRPr="004C555C" w:rsidRDefault="009B6F68" w:rsidP="009F3BF9">
      <w:pPr>
        <w:ind w:hanging="1"/>
        <w:jc w:val="both"/>
        <w:rPr>
          <w:rFonts w:asciiTheme="majorBidi" w:hAnsiTheme="majorBidi" w:cstheme="majorBidi"/>
          <w:b/>
          <w:bCs/>
          <w:rtl/>
          <w:lang w:bidi="ar-IQ"/>
        </w:rPr>
      </w:pPr>
      <w:r w:rsidRPr="004C555C">
        <w:rPr>
          <w:rFonts w:asciiTheme="majorBidi" w:hAnsiTheme="majorBidi" w:cstheme="majorBidi"/>
          <w:b/>
          <w:bCs/>
          <w:rtl/>
          <w:lang w:bidi="ar-IQ"/>
        </w:rPr>
        <w:lastRenderedPageBreak/>
        <w:t xml:space="preserve">تحضير معلق الفطر </w:t>
      </w:r>
      <w:r w:rsidRPr="004C555C">
        <w:rPr>
          <w:rFonts w:asciiTheme="majorBidi" w:hAnsiTheme="majorBidi" w:cstheme="majorBidi"/>
          <w:b/>
          <w:bCs/>
          <w:i/>
          <w:iCs/>
          <w:lang w:bidi="ar-IQ"/>
        </w:rPr>
        <w:t>Trichoderma harzianum</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تم الحصول على عزلة الفطر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المحليه من قسم وقاية النبات/كلية الزراعة/جامعة البصـرة . ثـم نمي الفطـر عـلى الوسط الزرعي </w:t>
      </w:r>
      <w:r w:rsidRPr="009F3BF9">
        <w:rPr>
          <w:rFonts w:asciiTheme="majorBidi" w:hAnsiTheme="majorBidi" w:cstheme="majorBidi"/>
          <w:lang w:bidi="ar-IQ"/>
        </w:rPr>
        <w:t>PDA</w:t>
      </w:r>
      <w:r w:rsidRPr="009F3BF9">
        <w:rPr>
          <w:rFonts w:asciiTheme="majorBidi" w:hAnsiTheme="majorBidi" w:cstheme="majorBidi"/>
          <w:rtl/>
          <w:lang w:bidi="ar-IQ"/>
        </w:rPr>
        <w:t xml:space="preserve"> وبطريقة التخافيف اعد التركيز  1×</w:t>
      </w:r>
      <w:r w:rsidRPr="009F3BF9">
        <w:rPr>
          <w:rFonts w:asciiTheme="majorBidi" w:hAnsiTheme="majorBidi" w:cstheme="majorBidi"/>
          <w:vertAlign w:val="superscript"/>
          <w:rtl/>
          <w:lang w:bidi="ar-IQ"/>
        </w:rPr>
        <w:t>6</w:t>
      </w:r>
      <w:r w:rsidRPr="009F3BF9">
        <w:rPr>
          <w:rFonts w:asciiTheme="majorBidi" w:hAnsiTheme="majorBidi" w:cstheme="majorBidi"/>
          <w:rtl/>
          <w:lang w:bidi="ar-IQ"/>
        </w:rPr>
        <w:t xml:space="preserve">10 بوغ/مل من معلقات ابواغ الفطر والذي حضر بمساعدة شريحة العد </w:t>
      </w:r>
      <w:r w:rsidRPr="009F3BF9">
        <w:rPr>
          <w:rFonts w:asciiTheme="majorBidi" w:hAnsiTheme="majorBidi" w:cstheme="majorBidi"/>
          <w:lang w:bidi="ar-IQ"/>
        </w:rPr>
        <w:t>Haemocytmeter</w:t>
      </w:r>
      <w:r w:rsidRPr="009F3BF9">
        <w:rPr>
          <w:rFonts w:asciiTheme="majorBidi" w:hAnsiTheme="majorBidi" w:cstheme="majorBidi"/>
          <w:rtl/>
          <w:lang w:bidi="ar-IQ"/>
        </w:rPr>
        <w:t xml:space="preserve"> (</w:t>
      </w:r>
      <w:r w:rsidRPr="009F3BF9">
        <w:rPr>
          <w:rFonts w:asciiTheme="majorBidi" w:hAnsiTheme="majorBidi" w:cstheme="majorBidi"/>
          <w:lang w:bidi="ar-IQ"/>
        </w:rPr>
        <w:t>Mckerzie</w:t>
      </w:r>
      <w:r w:rsidRPr="009F3BF9">
        <w:rPr>
          <w:rFonts w:asciiTheme="majorBidi" w:hAnsiTheme="majorBidi" w:cstheme="majorBidi"/>
          <w:rtl/>
          <w:lang w:bidi="ar-IQ"/>
        </w:rPr>
        <w:t xml:space="preserve"> و </w:t>
      </w:r>
      <w:r w:rsidRPr="009F3BF9">
        <w:rPr>
          <w:rFonts w:asciiTheme="majorBidi" w:hAnsiTheme="majorBidi" w:cstheme="majorBidi"/>
          <w:lang w:bidi="ar-IQ"/>
        </w:rPr>
        <w:t>Taylor</w:t>
      </w:r>
      <w:r w:rsidRPr="009F3BF9">
        <w:rPr>
          <w:rFonts w:asciiTheme="majorBidi" w:hAnsiTheme="majorBidi" w:cstheme="majorBidi"/>
          <w:rtl/>
          <w:lang w:bidi="ar-IQ"/>
        </w:rPr>
        <w:t xml:space="preserve">، 1983) وذلك لاستعمالها في التجارب اللاحقة وفقاً للمعادلة الآتية: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وحدة تكوين المستعمرة </w:t>
      </w:r>
      <w:r w:rsidRPr="009F3BF9">
        <w:rPr>
          <w:rFonts w:asciiTheme="majorBidi" w:hAnsiTheme="majorBidi" w:cstheme="majorBidi"/>
          <w:lang w:bidi="ar-IQ"/>
        </w:rPr>
        <w:t>CFU</w:t>
      </w:r>
      <w:r w:rsidRPr="009F3BF9">
        <w:rPr>
          <w:rFonts w:asciiTheme="majorBidi" w:hAnsiTheme="majorBidi" w:cstheme="majorBidi"/>
          <w:rtl/>
          <w:lang w:bidi="ar-IQ"/>
        </w:rPr>
        <w:t xml:space="preserve"> = عدد المستعمرات في كل طبق × مقلوب التخفيف</w:t>
      </w:r>
    </w:p>
    <w:p w:rsidR="009B6F68" w:rsidRPr="004C555C" w:rsidRDefault="009B6F68" w:rsidP="009F3BF9">
      <w:pPr>
        <w:ind w:hanging="1"/>
        <w:jc w:val="both"/>
        <w:rPr>
          <w:rFonts w:asciiTheme="majorBidi" w:hAnsiTheme="majorBidi" w:cstheme="majorBidi"/>
          <w:b/>
          <w:bCs/>
          <w:rtl/>
          <w:lang w:bidi="ar-IQ"/>
        </w:rPr>
      </w:pPr>
      <w:r w:rsidRPr="004C555C">
        <w:rPr>
          <w:rFonts w:asciiTheme="majorBidi" w:hAnsiTheme="majorBidi" w:cstheme="majorBidi"/>
          <w:b/>
          <w:bCs/>
          <w:rtl/>
          <w:lang w:bidi="ar-IQ"/>
        </w:rPr>
        <w:t xml:space="preserve"> تحضير بذور الدخن </w:t>
      </w:r>
      <w:r w:rsidRPr="004C555C">
        <w:rPr>
          <w:rFonts w:asciiTheme="majorBidi" w:hAnsiTheme="majorBidi" w:cstheme="majorBidi"/>
          <w:b/>
          <w:bCs/>
          <w:i/>
          <w:iCs/>
          <w:lang w:bidi="ar-IQ"/>
        </w:rPr>
        <w:t>Panicum milianceum</w:t>
      </w:r>
      <w:r w:rsidRPr="004C555C">
        <w:rPr>
          <w:rFonts w:asciiTheme="majorBidi" w:hAnsiTheme="majorBidi" w:cstheme="majorBidi"/>
          <w:b/>
          <w:bCs/>
          <w:rtl/>
          <w:lang w:bidi="ar-IQ"/>
        </w:rPr>
        <w:t xml:space="preserve"> الحاويه على ابواغ الفطر </w:t>
      </w:r>
      <w:r w:rsidRPr="004C555C">
        <w:rPr>
          <w:rFonts w:asciiTheme="majorBidi" w:hAnsiTheme="majorBidi" w:cstheme="majorBidi"/>
          <w:b/>
          <w:bCs/>
          <w:i/>
          <w:iCs/>
          <w:lang w:bidi="ar-IQ"/>
        </w:rPr>
        <w:t>harzianum</w:t>
      </w:r>
      <w:r w:rsidRPr="004C555C">
        <w:rPr>
          <w:rFonts w:asciiTheme="majorBidi" w:hAnsiTheme="majorBidi" w:cstheme="majorBidi"/>
          <w:b/>
          <w:bCs/>
          <w:rtl/>
          <w:lang w:bidi="ar-IQ"/>
        </w:rPr>
        <w:t xml:space="preserve">  .</w:t>
      </w:r>
      <w:r w:rsidRPr="004C555C">
        <w:rPr>
          <w:rFonts w:asciiTheme="majorBidi" w:hAnsiTheme="majorBidi" w:cstheme="majorBidi"/>
          <w:b/>
          <w:bCs/>
          <w:i/>
          <w:iCs/>
          <w:lang w:bidi="ar-IQ"/>
        </w:rPr>
        <w:t>T</w:t>
      </w:r>
      <w:r w:rsidRPr="004C555C">
        <w:rPr>
          <w:rFonts w:asciiTheme="majorBidi" w:hAnsiTheme="majorBidi" w:cstheme="majorBidi"/>
          <w:b/>
          <w:bCs/>
          <w:i/>
          <w:iCs/>
          <w:rtl/>
          <w:lang w:bidi="ar-IQ"/>
        </w:rPr>
        <w:t xml:space="preserve"> </w:t>
      </w:r>
      <w:r w:rsidRPr="004C555C">
        <w:rPr>
          <w:rFonts w:asciiTheme="majorBidi" w:hAnsiTheme="majorBidi" w:cstheme="majorBidi"/>
          <w:b/>
          <w:bCs/>
          <w:i/>
          <w:iCs/>
          <w:lang w:bidi="ar-IQ"/>
        </w:rPr>
        <w:t xml:space="preserve">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  غسلت البذورونقعت لمدة ستة ساعات في ماء مقطر ثم جففت عند درجة حرارة المختبر ونقلت الى دوارق زجاجية سعة 100مل بواقع 50غم/دورق ثم رطبت بالماء المقطر وعقمت بجهاز التعقيم البخاري الموصدة </w:t>
      </w:r>
      <w:r w:rsidRPr="009F3BF9">
        <w:rPr>
          <w:rFonts w:asciiTheme="majorBidi" w:hAnsiTheme="majorBidi" w:cstheme="majorBidi"/>
          <w:lang w:bidi="ar-IQ"/>
        </w:rPr>
        <w:t>Autoclave</w:t>
      </w:r>
      <w:r w:rsidRPr="009F3BF9">
        <w:rPr>
          <w:rFonts w:asciiTheme="majorBidi" w:hAnsiTheme="majorBidi" w:cstheme="majorBidi"/>
          <w:rtl/>
          <w:lang w:bidi="ar-IQ"/>
        </w:rPr>
        <w:t xml:space="preserve"> عند درجة حرارة 121مْ وضغط 15 باوند/انج</w:t>
      </w:r>
      <w:r w:rsidRPr="009F3BF9">
        <w:rPr>
          <w:rFonts w:asciiTheme="majorBidi" w:hAnsiTheme="majorBidi" w:cstheme="majorBidi"/>
          <w:vertAlign w:val="superscript"/>
          <w:rtl/>
          <w:lang w:bidi="ar-IQ"/>
        </w:rPr>
        <w:t>2</w:t>
      </w:r>
      <w:r w:rsidRPr="009F3BF9">
        <w:rPr>
          <w:rFonts w:asciiTheme="majorBidi" w:hAnsiTheme="majorBidi" w:cstheme="majorBidi"/>
          <w:rtl/>
          <w:lang w:bidi="ar-IQ"/>
        </w:rPr>
        <w:t xml:space="preserve"> لمدة ساعة ثم تركت الدوارق لتبرد ولقحت الدوارق بالفطريات بواقع خمسة أقراص قطرها 0.5 سم/دورق، أخذت من مزرعة فطرية بعمر 72 ساعة باستخدام ثاقب فليني معقم وحضنت البذور المعاملة بالفطريات لمدة 14 يوم في درجة حرارة 27 ± 2 مْ مع مراعاة رج الدوارق كل 2-3 يوم لضمان توزيع اللقاح ، تركت في الحاضنة الى أن أصبحت جميع البذور مغطاة بشكل كامل بابواغ الفطر (</w:t>
      </w:r>
      <w:r w:rsidRPr="009F3BF9">
        <w:rPr>
          <w:rFonts w:asciiTheme="majorBidi" w:hAnsiTheme="majorBidi" w:cstheme="majorBidi"/>
          <w:lang w:bidi="ar-IQ"/>
        </w:rPr>
        <w:t>Dewan</w:t>
      </w:r>
      <w:r w:rsidRPr="009F3BF9">
        <w:rPr>
          <w:rFonts w:asciiTheme="majorBidi" w:hAnsiTheme="majorBidi" w:cstheme="majorBidi"/>
          <w:rtl/>
          <w:lang w:bidi="ar-IQ"/>
        </w:rPr>
        <w:t xml:space="preserve">، 1989 و </w:t>
      </w:r>
      <w:r w:rsidRPr="009F3BF9">
        <w:rPr>
          <w:rFonts w:asciiTheme="majorBidi" w:hAnsiTheme="majorBidi" w:cstheme="majorBidi"/>
          <w:lang w:bidi="ar-IQ"/>
        </w:rPr>
        <w:t>Ghisalberti</w:t>
      </w:r>
      <w:r w:rsidRPr="009F3BF9">
        <w:rPr>
          <w:rFonts w:asciiTheme="majorBidi" w:hAnsiTheme="majorBidi" w:cstheme="majorBidi"/>
          <w:rtl/>
          <w:lang w:bidi="ar-IQ"/>
        </w:rPr>
        <w:t xml:space="preserve"> وآخرون، 1990) واستخدمت كطعوم في التجارب اللاحقة إذ استعملت طريقة التخافيف في حساب عدد ابواغ الفطر للغرام الواحد بأخذ غرام من الوسط الغذائي (بذور دخن ملوثة بالفطر) وأضيف تسعه مل من الماء المقطر المعقم في أنبوبة اختبار سعة 10مل كررت العملية عدة مرات للحصول على التخفيف 10 </w:t>
      </w:r>
      <w:r w:rsidRPr="009F3BF9">
        <w:rPr>
          <w:rFonts w:asciiTheme="majorBidi" w:hAnsiTheme="majorBidi" w:cstheme="majorBidi"/>
          <w:vertAlign w:val="superscript"/>
          <w:rtl/>
          <w:lang w:bidi="ar-IQ"/>
        </w:rPr>
        <w:t>– 4</w:t>
      </w:r>
      <w:r w:rsidRPr="009F3BF9">
        <w:rPr>
          <w:rFonts w:asciiTheme="majorBidi" w:hAnsiTheme="majorBidi" w:cstheme="majorBidi"/>
          <w:rtl/>
          <w:lang w:bidi="ar-IQ"/>
        </w:rPr>
        <w:t xml:space="preserve"> ثم نقل واحد مليلتر من التخافيف المذكورة الى أطباق بتري حاوية على الوسط الغذائي </w:t>
      </w:r>
      <w:r w:rsidRPr="009F3BF9">
        <w:rPr>
          <w:rFonts w:asciiTheme="majorBidi" w:hAnsiTheme="majorBidi" w:cstheme="majorBidi"/>
          <w:lang w:bidi="ar-IQ"/>
        </w:rPr>
        <w:t>PDA</w:t>
      </w:r>
      <w:r w:rsidRPr="009F3BF9">
        <w:rPr>
          <w:rFonts w:asciiTheme="majorBidi" w:hAnsiTheme="majorBidi" w:cstheme="majorBidi"/>
          <w:rtl/>
          <w:lang w:bidi="ar-IQ"/>
        </w:rPr>
        <w:t xml:space="preserve"> المعقم وبواقع ثلاث مكررات ونشر على الوسط الزرعي (</w:t>
      </w:r>
      <w:r w:rsidRPr="009F3BF9">
        <w:rPr>
          <w:rFonts w:asciiTheme="majorBidi" w:hAnsiTheme="majorBidi" w:cstheme="majorBidi"/>
          <w:lang w:bidi="ar-IQ"/>
        </w:rPr>
        <w:t>Mckerzie</w:t>
      </w:r>
      <w:r w:rsidRPr="009F3BF9">
        <w:rPr>
          <w:rFonts w:asciiTheme="majorBidi" w:hAnsiTheme="majorBidi" w:cstheme="majorBidi"/>
          <w:rtl/>
          <w:lang w:bidi="ar-IQ"/>
        </w:rPr>
        <w:t xml:space="preserve"> و </w:t>
      </w:r>
      <w:r w:rsidRPr="009F3BF9">
        <w:rPr>
          <w:rFonts w:asciiTheme="majorBidi" w:hAnsiTheme="majorBidi" w:cstheme="majorBidi"/>
          <w:lang w:bidi="ar-IQ"/>
        </w:rPr>
        <w:t>Taylor</w:t>
      </w:r>
      <w:r w:rsidRPr="009F3BF9">
        <w:rPr>
          <w:rFonts w:asciiTheme="majorBidi" w:hAnsiTheme="majorBidi" w:cstheme="majorBidi"/>
          <w:rtl/>
          <w:lang w:bidi="ar-IQ"/>
        </w:rPr>
        <w:t>، 1983) . حضنت الأطباق في الحاضنة لمدة 48 ساعة بعد ذلك حسبت عدد المستعمرات النامية وفقاً للمعادلة  السابقه في حساب وحدة تكوين المستعمره .</w:t>
      </w:r>
    </w:p>
    <w:p w:rsidR="009B6F68" w:rsidRPr="004C555C" w:rsidRDefault="009B6F68" w:rsidP="009F3BF9">
      <w:pPr>
        <w:ind w:hanging="1"/>
        <w:jc w:val="both"/>
        <w:rPr>
          <w:rFonts w:asciiTheme="majorBidi" w:hAnsiTheme="majorBidi" w:cstheme="majorBidi"/>
          <w:b/>
          <w:bCs/>
          <w:rtl/>
          <w:lang w:bidi="ar-IQ"/>
        </w:rPr>
      </w:pPr>
      <w:r w:rsidRPr="004C555C">
        <w:rPr>
          <w:rFonts w:asciiTheme="majorBidi" w:hAnsiTheme="majorBidi" w:cstheme="majorBidi"/>
          <w:b/>
          <w:bCs/>
          <w:rtl/>
          <w:lang w:bidi="ar-IQ"/>
        </w:rPr>
        <w:t xml:space="preserve">تحضير راشح الفطر </w:t>
      </w:r>
      <w:r w:rsidRPr="004C555C">
        <w:rPr>
          <w:rFonts w:asciiTheme="majorBidi" w:hAnsiTheme="majorBidi" w:cstheme="majorBidi"/>
          <w:b/>
          <w:bCs/>
          <w:i/>
          <w:iCs/>
          <w:lang w:bidi="ar-IQ"/>
        </w:rPr>
        <w:t>Trichoderma harzianum</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حضرالوسط الغذائي السائل </w:t>
      </w:r>
      <w:r w:rsidRPr="009F3BF9">
        <w:rPr>
          <w:rFonts w:asciiTheme="majorBidi" w:hAnsiTheme="majorBidi" w:cstheme="majorBidi"/>
          <w:lang w:bidi="ar-IQ"/>
        </w:rPr>
        <w:t>P.D.B</w:t>
      </w:r>
      <w:r w:rsidRPr="009F3BF9">
        <w:rPr>
          <w:rFonts w:asciiTheme="majorBidi" w:hAnsiTheme="majorBidi" w:cstheme="majorBidi"/>
          <w:rtl/>
          <w:lang w:bidi="ar-IQ"/>
        </w:rPr>
        <w:t xml:space="preserve"> ووزع في دوارق زجاجية حجم 250 مل بمعدل 150مل/دورق ، عقم الدورق الحاوي على الوسط السائل في جهاز التعقيم البخاري </w:t>
      </w:r>
      <w:r w:rsidRPr="009F3BF9">
        <w:rPr>
          <w:rFonts w:asciiTheme="majorBidi" w:hAnsiTheme="majorBidi" w:cstheme="majorBidi"/>
          <w:lang w:bidi="ar-IQ"/>
        </w:rPr>
        <w:t>Autoclave</w:t>
      </w:r>
      <w:r w:rsidRPr="009F3BF9">
        <w:rPr>
          <w:rFonts w:asciiTheme="majorBidi" w:hAnsiTheme="majorBidi" w:cstheme="majorBidi"/>
          <w:rtl/>
          <w:lang w:bidi="ar-IQ"/>
        </w:rPr>
        <w:t xml:space="preserve"> بدرجة 121مْ وضغط جوي 15 باوند/انج</w:t>
      </w:r>
      <w:r w:rsidRPr="009F3BF9">
        <w:rPr>
          <w:rFonts w:asciiTheme="majorBidi" w:hAnsiTheme="majorBidi" w:cstheme="majorBidi"/>
          <w:vertAlign w:val="superscript"/>
          <w:rtl/>
          <w:lang w:bidi="ar-IQ"/>
        </w:rPr>
        <w:t>2</w:t>
      </w:r>
      <w:r w:rsidRPr="009F3BF9">
        <w:rPr>
          <w:rFonts w:asciiTheme="majorBidi" w:hAnsiTheme="majorBidi" w:cstheme="majorBidi"/>
          <w:rtl/>
          <w:lang w:bidi="ar-IQ"/>
        </w:rPr>
        <w:t xml:space="preserve"> لمدة 45 دقيقة . لقح كل دورق بقرص قطره </w:t>
      </w:r>
      <w:smartTag w:uri="urn:schemas-microsoft-com:office:smarttags" w:element="metricconverter">
        <w:smartTagPr>
          <w:attr w:name="ProductID" w:val="0.5 سم"/>
        </w:smartTagPr>
        <w:r w:rsidRPr="009F3BF9">
          <w:rPr>
            <w:rFonts w:asciiTheme="majorBidi" w:hAnsiTheme="majorBidi" w:cstheme="majorBidi"/>
            <w:rtl/>
            <w:lang w:bidi="ar-IQ"/>
          </w:rPr>
          <w:t>0.5 سم</w:t>
        </w:r>
      </w:smartTag>
      <w:r w:rsidRPr="009F3BF9">
        <w:rPr>
          <w:rFonts w:asciiTheme="majorBidi" w:hAnsiTheme="majorBidi" w:cstheme="majorBidi"/>
          <w:rtl/>
          <w:lang w:bidi="ar-IQ"/>
        </w:rPr>
        <w:t xml:space="preserve"> من مستعمرة الفطر بعمر سبعة أيام ثم حضنت بدرجة حرارة 25 ± 2مْ في الحاضنة مع مراعاة رج الدوارق ، رشحت الدوارق للحصول على الراشح الخام للفطر 100% باستخدام ورق الترشيح </w:t>
      </w:r>
      <w:r w:rsidRPr="009F3BF9">
        <w:rPr>
          <w:rFonts w:asciiTheme="majorBidi" w:hAnsiTheme="majorBidi" w:cstheme="majorBidi"/>
          <w:lang w:bidi="ar-IQ"/>
        </w:rPr>
        <w:t>Whatman No.1</w:t>
      </w:r>
      <w:r w:rsidRPr="009F3BF9">
        <w:rPr>
          <w:rFonts w:asciiTheme="majorBidi" w:hAnsiTheme="majorBidi" w:cstheme="majorBidi"/>
          <w:rtl/>
          <w:lang w:bidi="ar-IQ"/>
        </w:rPr>
        <w:t>(</w:t>
      </w:r>
      <w:r w:rsidRPr="009F3BF9">
        <w:rPr>
          <w:rFonts w:asciiTheme="majorBidi" w:hAnsiTheme="majorBidi" w:cstheme="majorBidi"/>
          <w:lang w:bidi="ar-IQ"/>
        </w:rPr>
        <w:t>Huxham</w:t>
      </w:r>
      <w:r w:rsidRPr="009F3BF9">
        <w:rPr>
          <w:rFonts w:asciiTheme="majorBidi" w:hAnsiTheme="majorBidi" w:cstheme="majorBidi"/>
          <w:rtl/>
          <w:lang w:bidi="ar-IQ"/>
        </w:rPr>
        <w:t xml:space="preserve"> و </w:t>
      </w:r>
      <w:r w:rsidRPr="009F3BF9">
        <w:rPr>
          <w:rFonts w:asciiTheme="majorBidi" w:hAnsiTheme="majorBidi" w:cstheme="majorBidi"/>
          <w:lang w:bidi="ar-IQ"/>
        </w:rPr>
        <w:t>Lackie</w:t>
      </w:r>
      <w:r w:rsidRPr="009F3BF9">
        <w:rPr>
          <w:rFonts w:asciiTheme="majorBidi" w:hAnsiTheme="majorBidi" w:cstheme="majorBidi"/>
          <w:rtl/>
          <w:lang w:bidi="ar-IQ"/>
        </w:rPr>
        <w:t xml:space="preserve">، 1988)  وكررت عملية الترشيح واستخدم الراشح بعد عملية الترشيح مباشرة ومن الراشح الخام حضرت التراكيز 50 و 25 % بإضافة الماء المقطر المعقم. </w:t>
      </w:r>
    </w:p>
    <w:p w:rsidR="009B6F68" w:rsidRPr="009F3BF9" w:rsidRDefault="009B6F68" w:rsidP="009F3BF9">
      <w:pPr>
        <w:tabs>
          <w:tab w:val="left" w:pos="26"/>
        </w:tabs>
        <w:ind w:hanging="1"/>
        <w:jc w:val="both"/>
        <w:rPr>
          <w:rFonts w:asciiTheme="majorBidi" w:hAnsiTheme="majorBidi" w:cstheme="majorBidi"/>
          <w:rtl/>
          <w:lang w:bidi="ar-IQ"/>
        </w:rPr>
      </w:pPr>
      <w:r w:rsidRPr="009F3BF9">
        <w:rPr>
          <w:rFonts w:asciiTheme="majorBidi" w:hAnsiTheme="majorBidi" w:cstheme="majorBidi"/>
          <w:rtl/>
          <w:lang w:bidi="ar-IQ"/>
        </w:rPr>
        <w:t xml:space="preserve"> اختبار تأثير المعلق الجرثومي للفطر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في حوريات وكاملات حشرة صرصر</w:t>
      </w:r>
      <w:r w:rsidRPr="009F3BF9">
        <w:rPr>
          <w:rFonts w:asciiTheme="majorBidi" w:hAnsiTheme="majorBidi" w:cstheme="majorBidi"/>
          <w:rtl/>
        </w:rPr>
        <w:t xml:space="preserve"> الحقل </w:t>
      </w:r>
      <w:r w:rsidRPr="009F3BF9">
        <w:rPr>
          <w:rFonts w:asciiTheme="majorBidi" w:hAnsiTheme="majorBidi" w:cstheme="majorBidi"/>
          <w:i/>
          <w:iCs/>
        </w:rPr>
        <w:t>G.  aigillatus</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استعمل معلق الفطر بتركيز 1× </w:t>
      </w:r>
      <w:r w:rsidRPr="009F3BF9">
        <w:rPr>
          <w:rFonts w:asciiTheme="majorBidi" w:hAnsiTheme="majorBidi" w:cstheme="majorBidi"/>
          <w:vertAlign w:val="superscript"/>
          <w:rtl/>
          <w:lang w:bidi="ar-IQ"/>
        </w:rPr>
        <w:t>6</w:t>
      </w:r>
      <w:r w:rsidRPr="009F3BF9">
        <w:rPr>
          <w:rFonts w:asciiTheme="majorBidi" w:hAnsiTheme="majorBidi" w:cstheme="majorBidi"/>
          <w:rtl/>
          <w:lang w:bidi="ar-IQ"/>
        </w:rPr>
        <w:t>10 بوغ/مل وذلك برش 10 حوريات حدبثة الفقس بعمر 1-2 يوم ب 2 مليلتر من المعلق الفطري بعد ان وضعت في قنينة زجاجيه ابعادها  8 × 14سم وضع اسفلها ورقة ترشيح وغطية بقماش من الململ وربط القماش برباط من المطاط وبواقع ثلاث مكررات ، واستعمل الماء المقطر المعقم فقط في معاملة المقارنة . أما بالنسبة لاستعمال المعلقات الفطرية كطعوم فقد حضرت الطعوم باستعمال واحد وزن جريش الذرة الى واحد حجم من المعلق الفطري أي بنسبة 1غم/1 مل وأضيف اربعة غرامات من الطُعم الى كل مكرر. أما معاملة المقارنه اضيف اربعة غرامات من جريش الذره فقط . أما ابواغ الفطر المحملة على بذور الدخن والتي استعملت كطعوم للحوريات والكاملات فقد أضيف لكل مكرر واحد غرام من بذور الدخن المحملة بابواغ الفطرالى اربع غرامات من جريش الذرة واستعملت كطعوم وكررت ثلاثة مرات وغذيت معاملة المقارنه على جريش الذره فقط , اذ استعملت 10 حوريات لكل مكرر وضعت في قناني التربيه المشار اليها سابقا . واعيدت نفس طرق العمل لاختبارمعلق الفطررشا وكطعوم مع جريش الذره وابواغ الفطر المحمله على بذور الدخن مع جريش الذره كطعوم للكاملات . وحسبت نسبة الهلاك للحوريات والكاملات بعد ثلاثه ، خمسه وسبعة أيام من المعاملة.</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اختبار تأثير راشح الفطر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في حوريات وكاملات حشرة صرصر</w:t>
      </w:r>
      <w:r w:rsidRPr="009F3BF9">
        <w:rPr>
          <w:rFonts w:asciiTheme="majorBidi" w:hAnsiTheme="majorBidi" w:cstheme="majorBidi"/>
          <w:rtl/>
        </w:rPr>
        <w:t xml:space="preserve"> الحقل </w:t>
      </w:r>
      <w:r w:rsidRPr="009F3BF9">
        <w:rPr>
          <w:rFonts w:asciiTheme="majorBidi" w:hAnsiTheme="majorBidi" w:cstheme="majorBidi"/>
          <w:i/>
          <w:iCs/>
        </w:rPr>
        <w:t>G.  aigillatus</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وضعت 10 حوريات حديثة الفقس  بعمر واحد الى اثنين يوم داخل قنينة التربية للمكرر الواحد ، ثم رشت باثنين مليلتر من راشح الفطر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بتركيز 100% وغذيت بخمسه غرام من جريش الذرة  وكررت ثلاثة مرات واعيدت نفس طريقة العمل للتركيزين 50% و 25%. أما بالنسبة للطعوم فاستعمل خمس غرام من جريش الذرة بعد ان اضيف اليه خمسه مليلتر من راشح الفطر الخام لعمل طعوم للحوريات، وأضيف لكل مكرر 10 حوريات، ورشت معاملة المقارنه بالماء المقطر المعقم فقط . أعيدت نفس طريقة العمل لاختبار تأثير راشح الفطر </w:t>
      </w:r>
      <w:r w:rsidRPr="009F3BF9">
        <w:rPr>
          <w:rFonts w:asciiTheme="majorBidi" w:hAnsiTheme="majorBidi" w:cstheme="majorBidi"/>
          <w:i/>
          <w:iCs/>
          <w:lang w:bidi="ar-IQ"/>
        </w:rPr>
        <w:t>T.harzianum</w:t>
      </w:r>
      <w:r w:rsidRPr="009F3BF9">
        <w:rPr>
          <w:rFonts w:asciiTheme="majorBidi" w:hAnsiTheme="majorBidi" w:cstheme="majorBidi"/>
          <w:i/>
          <w:iCs/>
          <w:rtl/>
          <w:lang w:bidi="ar-IQ"/>
        </w:rPr>
        <w:t xml:space="preserve"> </w:t>
      </w:r>
      <w:r w:rsidRPr="009F3BF9">
        <w:rPr>
          <w:rFonts w:asciiTheme="majorBidi" w:hAnsiTheme="majorBidi" w:cstheme="majorBidi"/>
          <w:rtl/>
          <w:lang w:bidi="ar-IQ"/>
        </w:rPr>
        <w:t xml:space="preserve">بتركيز 100 و 50 و 25% رشاً، وراشح الفطر الخام مع جريش الذرة كطعوم للكاملات . وحسبت نسبة الهلاك للحوريات بعد ثلاثة ، خمسه وسبعة أيام من المعاملة . </w:t>
      </w:r>
    </w:p>
    <w:p w:rsidR="007A6DAA" w:rsidRDefault="007A6DAA">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9B6F68" w:rsidRPr="0048635A" w:rsidRDefault="009B6F68" w:rsidP="009F3BF9">
      <w:pPr>
        <w:ind w:hanging="1"/>
        <w:jc w:val="both"/>
        <w:rPr>
          <w:rFonts w:asciiTheme="majorBidi" w:hAnsiTheme="majorBidi" w:cstheme="majorBidi"/>
          <w:b/>
          <w:bCs/>
          <w:rtl/>
          <w:lang w:bidi="ar-IQ"/>
        </w:rPr>
      </w:pPr>
      <w:r w:rsidRPr="0048635A">
        <w:rPr>
          <w:rFonts w:asciiTheme="majorBidi" w:hAnsiTheme="majorBidi" w:cstheme="majorBidi"/>
          <w:b/>
          <w:bCs/>
          <w:rtl/>
          <w:lang w:bidi="ar-IQ"/>
        </w:rPr>
        <w:lastRenderedPageBreak/>
        <w:t>التحليل الإحصائي</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نفذت جميع التجارب المختبرية بإجراء التصييم العشوائي الكامل </w:t>
      </w:r>
      <w:r w:rsidRPr="009F3BF9">
        <w:rPr>
          <w:rFonts w:asciiTheme="majorBidi" w:hAnsiTheme="majorBidi" w:cstheme="majorBidi"/>
          <w:lang w:bidi="ar-IQ"/>
        </w:rPr>
        <w:t>(C.R.D)</w:t>
      </w:r>
      <w:r w:rsidRPr="009F3BF9">
        <w:rPr>
          <w:rFonts w:asciiTheme="majorBidi" w:hAnsiTheme="majorBidi" w:cstheme="majorBidi"/>
          <w:rtl/>
          <w:lang w:bidi="ar-IQ"/>
        </w:rPr>
        <w:t xml:space="preserve"> وحولت النسب المئوية للهلاك الى قيم التحويل الزاوي قبل تحليلها إحصائياً واجري مقارنة المتوسطات باختبار اقل فرق معنوي </w:t>
      </w:r>
      <w:r w:rsidRPr="009F3BF9">
        <w:rPr>
          <w:rFonts w:asciiTheme="majorBidi" w:hAnsiTheme="majorBidi" w:cstheme="majorBidi"/>
          <w:lang w:bidi="ar-IQ"/>
        </w:rPr>
        <w:t>R.L.S.D</w:t>
      </w:r>
      <w:r w:rsidRPr="009F3BF9">
        <w:rPr>
          <w:rFonts w:asciiTheme="majorBidi" w:hAnsiTheme="majorBidi" w:cstheme="majorBidi"/>
          <w:rtl/>
          <w:lang w:bidi="ar-IQ"/>
        </w:rPr>
        <w:t xml:space="preserve"> تحت مستوى احتمال 0.05 (الراوي وخلف الله، 1980). </w:t>
      </w:r>
    </w:p>
    <w:p w:rsidR="009B6F68" w:rsidRPr="009F3BF9" w:rsidRDefault="009B6F68" w:rsidP="009F3BF9">
      <w:pPr>
        <w:ind w:hanging="1"/>
        <w:jc w:val="center"/>
        <w:rPr>
          <w:rFonts w:asciiTheme="majorBidi" w:hAnsiTheme="majorBidi" w:cstheme="majorBidi"/>
          <w:rtl/>
          <w:lang w:bidi="ar-IQ"/>
        </w:rPr>
      </w:pPr>
    </w:p>
    <w:p w:rsidR="009B6F68" w:rsidRDefault="009B6F68" w:rsidP="00D24DEB">
      <w:pPr>
        <w:ind w:hanging="1"/>
        <w:rPr>
          <w:rFonts w:asciiTheme="majorBidi" w:hAnsiTheme="majorBidi" w:cstheme="majorBidi"/>
          <w:b/>
          <w:bCs/>
          <w:rtl/>
          <w:lang w:bidi="ar-IQ"/>
        </w:rPr>
      </w:pPr>
      <w:r w:rsidRPr="00D24DEB">
        <w:rPr>
          <w:rFonts w:asciiTheme="majorBidi" w:hAnsiTheme="majorBidi" w:cstheme="majorBidi"/>
          <w:b/>
          <w:bCs/>
          <w:rtl/>
          <w:lang w:bidi="ar-IQ"/>
        </w:rPr>
        <w:t>النتائج والمناقشة</w:t>
      </w:r>
    </w:p>
    <w:p w:rsidR="00D24DEB" w:rsidRPr="00D24DEB" w:rsidRDefault="00D24DEB" w:rsidP="00D24DEB">
      <w:pPr>
        <w:ind w:hanging="1"/>
        <w:rPr>
          <w:rFonts w:asciiTheme="majorBidi" w:hAnsiTheme="majorBidi" w:cstheme="majorBidi"/>
          <w:b/>
          <w:bCs/>
          <w:rtl/>
          <w:lang w:bidi="ar-IQ"/>
        </w:rPr>
      </w:pP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تقدير الكثافة العددية لابواغ الفطر </w:t>
      </w:r>
      <w:r w:rsidRPr="009F3BF9">
        <w:rPr>
          <w:rFonts w:asciiTheme="majorBidi" w:hAnsiTheme="majorBidi" w:cstheme="majorBidi"/>
          <w:i/>
          <w:iCs/>
          <w:lang w:bidi="ar-IQ"/>
        </w:rPr>
        <w:t>Trichoderma harzianum</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تبين النتائج الموضحة في الجدول (1) وحدة تكوين مستعمرة الفطر/غم لقاح. </w:t>
      </w:r>
    </w:p>
    <w:p w:rsidR="009B6F68" w:rsidRPr="009F3BF9" w:rsidRDefault="009B6F68" w:rsidP="009F3BF9">
      <w:pPr>
        <w:ind w:hanging="1"/>
        <w:jc w:val="center"/>
        <w:rPr>
          <w:rFonts w:asciiTheme="majorBidi" w:hAnsiTheme="majorBidi" w:cstheme="majorBidi"/>
          <w:rtl/>
          <w:lang w:bidi="ar-IQ"/>
        </w:rPr>
      </w:pPr>
    </w:p>
    <w:p w:rsidR="009B6F68" w:rsidRPr="0048635A" w:rsidRDefault="009B6F68" w:rsidP="009F3BF9">
      <w:pPr>
        <w:ind w:hanging="1"/>
        <w:jc w:val="center"/>
        <w:rPr>
          <w:rFonts w:asciiTheme="majorBidi" w:hAnsiTheme="majorBidi" w:cstheme="majorBidi"/>
          <w:b/>
          <w:bCs/>
          <w:sz w:val="20"/>
          <w:szCs w:val="20"/>
          <w:rtl/>
          <w:lang w:bidi="ar-IQ"/>
        </w:rPr>
      </w:pPr>
      <w:r w:rsidRPr="0048635A">
        <w:rPr>
          <w:rFonts w:asciiTheme="majorBidi" w:hAnsiTheme="majorBidi" w:cstheme="majorBidi"/>
          <w:b/>
          <w:bCs/>
          <w:sz w:val="20"/>
          <w:szCs w:val="20"/>
          <w:rtl/>
          <w:lang w:bidi="ar-IQ"/>
        </w:rPr>
        <w:t xml:space="preserve">جدول (1): الكثافة العددية لابواغ الفطر الاحيائي </w:t>
      </w:r>
      <w:r w:rsidRPr="0048635A">
        <w:rPr>
          <w:rFonts w:asciiTheme="majorBidi" w:hAnsiTheme="majorBidi" w:cstheme="majorBidi"/>
          <w:b/>
          <w:bCs/>
          <w:i/>
          <w:iCs/>
          <w:sz w:val="20"/>
          <w:szCs w:val="20"/>
          <w:lang w:bidi="ar-IQ"/>
        </w:rPr>
        <w:t>T.harzianum</w:t>
      </w:r>
    </w:p>
    <w:tbl>
      <w:tblPr>
        <w:bidiVisual/>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30"/>
        <w:gridCol w:w="3708"/>
      </w:tblGrid>
      <w:tr w:rsidR="009B6F68" w:rsidRPr="009F3BF9" w:rsidTr="00D24DEB">
        <w:tc>
          <w:tcPr>
            <w:tcW w:w="5130" w:type="dxa"/>
            <w:tcBorders>
              <w:top w:val="double" w:sz="4" w:space="0" w:color="auto"/>
              <w:left w:val="double" w:sz="4" w:space="0" w:color="auto"/>
              <w:bottom w:val="double" w:sz="4" w:space="0" w:color="auto"/>
              <w:right w:val="double" w:sz="4" w:space="0" w:color="auto"/>
            </w:tcBorders>
            <w:shd w:val="clear" w:color="auto" w:fill="E6E6E6"/>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lang w:bidi="ar-IQ"/>
              </w:rPr>
              <w:t>العامل الإحيائي</w:t>
            </w:r>
          </w:p>
        </w:tc>
        <w:tc>
          <w:tcPr>
            <w:tcW w:w="3708" w:type="dxa"/>
            <w:tcBorders>
              <w:top w:val="double" w:sz="4" w:space="0" w:color="auto"/>
              <w:left w:val="double" w:sz="4" w:space="0" w:color="auto"/>
              <w:bottom w:val="double" w:sz="4" w:space="0" w:color="auto"/>
              <w:right w:val="double" w:sz="4" w:space="0" w:color="auto"/>
            </w:tcBorders>
            <w:shd w:val="clear" w:color="auto" w:fill="E6E6E6"/>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lang w:bidi="ar-IQ"/>
              </w:rPr>
              <w:t>عدد وحدات تكوين المستعمرة/غم لقاح</w:t>
            </w:r>
          </w:p>
        </w:tc>
      </w:tr>
      <w:tr w:rsidR="009B6F68" w:rsidRPr="009F3BF9" w:rsidTr="00D24DEB">
        <w:tc>
          <w:tcPr>
            <w:tcW w:w="5130" w:type="dxa"/>
            <w:tcBorders>
              <w:top w:val="double" w:sz="4" w:space="0" w:color="auto"/>
              <w:left w:val="double" w:sz="4" w:space="0" w:color="auto"/>
              <w:right w:val="double" w:sz="4" w:space="0" w:color="auto"/>
            </w:tcBorders>
          </w:tcPr>
          <w:p w:rsidR="009B6F68" w:rsidRPr="009F3BF9" w:rsidRDefault="009B6F68" w:rsidP="009F3BF9">
            <w:pPr>
              <w:ind w:hanging="1"/>
              <w:rPr>
                <w:rFonts w:asciiTheme="majorBidi" w:hAnsiTheme="majorBidi" w:cstheme="majorBidi"/>
                <w:lang w:bidi="ar-IQ"/>
              </w:rPr>
            </w:pPr>
            <w:r w:rsidRPr="009F3BF9">
              <w:rPr>
                <w:rFonts w:asciiTheme="majorBidi" w:hAnsiTheme="majorBidi" w:cstheme="majorBidi"/>
                <w:rtl/>
                <w:lang w:bidi="ar-IQ"/>
              </w:rPr>
              <w:t>معلق ابواغ</w:t>
            </w:r>
            <w:r w:rsidRPr="009F3BF9">
              <w:rPr>
                <w:rFonts w:asciiTheme="majorBidi" w:hAnsiTheme="majorBidi" w:cstheme="majorBidi"/>
                <w:i/>
                <w:iCs/>
                <w:lang w:bidi="ar-IQ"/>
              </w:rPr>
              <w:t xml:space="preserve"> Trichoderma harzianum</w:t>
            </w:r>
          </w:p>
        </w:tc>
        <w:tc>
          <w:tcPr>
            <w:tcW w:w="3708" w:type="dxa"/>
            <w:tcBorders>
              <w:top w:val="double" w:sz="4" w:space="0" w:color="auto"/>
              <w:left w:val="double" w:sz="4" w:space="0" w:color="auto"/>
              <w:right w:val="double" w:sz="4" w:space="0" w:color="auto"/>
            </w:tcBorders>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lang w:bidi="ar-IQ"/>
              </w:rPr>
              <w:t xml:space="preserve">1× </w:t>
            </w:r>
            <w:r w:rsidRPr="009F3BF9">
              <w:rPr>
                <w:rFonts w:asciiTheme="majorBidi" w:hAnsiTheme="majorBidi" w:cstheme="majorBidi"/>
                <w:vertAlign w:val="superscript"/>
                <w:rtl/>
                <w:lang w:bidi="ar-IQ"/>
              </w:rPr>
              <w:t>6</w:t>
            </w:r>
            <w:r w:rsidRPr="009F3BF9">
              <w:rPr>
                <w:rFonts w:asciiTheme="majorBidi" w:hAnsiTheme="majorBidi" w:cstheme="majorBidi"/>
                <w:rtl/>
                <w:lang w:bidi="ar-IQ"/>
              </w:rPr>
              <w:t>10 بوغ/مل</w:t>
            </w:r>
          </w:p>
        </w:tc>
      </w:tr>
      <w:tr w:rsidR="009B6F68" w:rsidRPr="009F3BF9" w:rsidTr="00D24DEB">
        <w:tc>
          <w:tcPr>
            <w:tcW w:w="5130" w:type="dxa"/>
            <w:tcBorders>
              <w:left w:val="double" w:sz="4" w:space="0" w:color="auto"/>
              <w:bottom w:val="double" w:sz="4" w:space="0" w:color="auto"/>
              <w:right w:val="double" w:sz="4" w:space="0" w:color="auto"/>
            </w:tcBorders>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lang w:bidi="ar-IQ"/>
              </w:rPr>
              <w:t xml:space="preserve">بذور الدخن المحملة بـ </w:t>
            </w:r>
            <w:r w:rsidRPr="009F3BF9">
              <w:rPr>
                <w:rFonts w:asciiTheme="majorBidi" w:hAnsiTheme="majorBidi" w:cstheme="majorBidi"/>
                <w:i/>
                <w:iCs/>
                <w:lang w:bidi="ar-IQ"/>
              </w:rPr>
              <w:t>Trichoderma harzianum</w:t>
            </w:r>
          </w:p>
        </w:tc>
        <w:tc>
          <w:tcPr>
            <w:tcW w:w="3708" w:type="dxa"/>
            <w:tcBorders>
              <w:left w:val="double" w:sz="4" w:space="0" w:color="auto"/>
              <w:bottom w:val="double" w:sz="4" w:space="0" w:color="auto"/>
              <w:right w:val="double" w:sz="4" w:space="0" w:color="auto"/>
            </w:tcBorders>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lang w:bidi="ar-IQ"/>
              </w:rPr>
              <w:t xml:space="preserve">4.6× </w:t>
            </w:r>
            <w:r w:rsidRPr="009F3BF9">
              <w:rPr>
                <w:rFonts w:asciiTheme="majorBidi" w:hAnsiTheme="majorBidi" w:cstheme="majorBidi"/>
                <w:vertAlign w:val="superscript"/>
                <w:rtl/>
                <w:lang w:bidi="ar-IQ"/>
              </w:rPr>
              <w:t>6</w:t>
            </w:r>
            <w:r w:rsidRPr="009F3BF9">
              <w:rPr>
                <w:rFonts w:asciiTheme="majorBidi" w:hAnsiTheme="majorBidi" w:cstheme="majorBidi"/>
                <w:rtl/>
                <w:lang w:bidi="ar-IQ"/>
              </w:rPr>
              <w:t>10 بوغ/مل</w:t>
            </w:r>
          </w:p>
        </w:tc>
      </w:tr>
    </w:tbl>
    <w:p w:rsidR="009B6F68" w:rsidRPr="009F3BF9" w:rsidRDefault="009B6F68" w:rsidP="009F3BF9">
      <w:pPr>
        <w:ind w:hanging="1"/>
        <w:jc w:val="both"/>
        <w:rPr>
          <w:rFonts w:asciiTheme="majorBidi" w:hAnsiTheme="majorBidi" w:cstheme="majorBidi"/>
          <w:rtl/>
          <w:lang w:bidi="ar-IQ"/>
        </w:rPr>
      </w:pPr>
    </w:p>
    <w:p w:rsidR="009B6F68" w:rsidRPr="0048635A" w:rsidRDefault="009B6F68" w:rsidP="009F3BF9">
      <w:pPr>
        <w:ind w:hanging="1"/>
        <w:jc w:val="both"/>
        <w:rPr>
          <w:rFonts w:asciiTheme="majorBidi" w:hAnsiTheme="majorBidi" w:cstheme="majorBidi"/>
          <w:b/>
          <w:bCs/>
          <w:rtl/>
          <w:lang w:bidi="ar-IQ"/>
        </w:rPr>
      </w:pPr>
      <w:r w:rsidRPr="0048635A">
        <w:rPr>
          <w:rFonts w:asciiTheme="majorBidi" w:hAnsiTheme="majorBidi" w:cstheme="majorBidi"/>
          <w:b/>
          <w:bCs/>
          <w:rtl/>
          <w:lang w:bidi="ar-IQ"/>
        </w:rPr>
        <w:t>اختبار تأثير المعلق البوغي للفطر</w:t>
      </w:r>
      <w:r w:rsidRPr="0048635A">
        <w:rPr>
          <w:rFonts w:asciiTheme="majorBidi" w:hAnsiTheme="majorBidi" w:cstheme="majorBidi"/>
          <w:b/>
          <w:bCs/>
          <w:i/>
          <w:iCs/>
          <w:lang w:bidi="ar-IQ"/>
        </w:rPr>
        <w:t>T.harzianum</w:t>
      </w:r>
      <w:r w:rsidRPr="0048635A">
        <w:rPr>
          <w:rFonts w:asciiTheme="majorBidi" w:hAnsiTheme="majorBidi" w:cstheme="majorBidi"/>
          <w:b/>
          <w:bCs/>
          <w:rtl/>
          <w:lang w:bidi="ar-IQ"/>
        </w:rPr>
        <w:t xml:space="preserve"> في حوريات وكاملات حشرة صرصر</w:t>
      </w:r>
      <w:r w:rsidRPr="0048635A">
        <w:rPr>
          <w:rFonts w:asciiTheme="majorBidi" w:hAnsiTheme="majorBidi" w:cstheme="majorBidi"/>
          <w:b/>
          <w:bCs/>
          <w:rtl/>
        </w:rPr>
        <w:t xml:space="preserve"> الحقل</w:t>
      </w:r>
      <w:r w:rsidRPr="0048635A">
        <w:rPr>
          <w:rFonts w:asciiTheme="majorBidi" w:hAnsiTheme="majorBidi" w:cstheme="majorBidi"/>
          <w:b/>
          <w:bCs/>
          <w:i/>
          <w:iCs/>
        </w:rPr>
        <w:t>G.  aigillatus</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تشير النتائج وكما يظهر في الجدول (2) الى تفوق تأثير ابواغ الفطرالمحمله على بذور الدخن كطعوم في نسبة الهلاك للحوريات إذ بلغت نسبة الهلاك 65.56% وبفروقات عالية المعنويه عن بقية المعاملات واقلها 51.12 % عند الرش بمعلق الفطر. وبينت النتائج تاثير الفترات الزمنيه للتعرض لابواغ الفطر اذ انه كلما زادت مدة التعرض زادت النسبة المئوية لهلاك الحوريات فبلغت اعلى نسبة الهلاك  80.01% بعد سبعة أيام من المعاملة وبفروقات عالية المعنويه عن بقية المعاملات واقلها 24.45 % بعد ثلاثة ايام .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اما التداخل بين تاثير ابواغ الفطروالفترات الزمنيه فقد بلغت اعلى نسبة قتل 93.34 % بعد سبعة ايام عند معاملة بابواغ الفطر كطعوم محمله على بذور الدخن وبفروقات علية المعنويه عن بقية المعاملات.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كما أظهرت النتائج الموضحة في الجدول (3) تفوق تأثير ابواغ الفطرالمحمله على بذور الدخن كطعوم في نسبة الهلاك للبالغات اذ بلغت 60 %  وبفروقات عالية المعنويه عن بقية المعاملات واقلها 45.56 % عند الرش بمعلق الفطر. اما تاثير فترة التعرض لابواغ الفطر بالايام فيلاحظ من الجدول انه كلما زادت مدة التعرض زاد معدل النسبة المئوية لهلاك الكاملات فبلغت اعلى نسبة قتل 76.68% بعد سبعة ايام  وبفروقات عالية المعنويه عن بقية المعاملات واقلها50.01 % بعد ثلاثة ايام . اما التداخل فكانت اعلى نسبة هلاك للكاملات  93.34 % عند المعاملة بابواغ الفطر المحمله على بذور الدخن كطعوم بعد سبعة ايام من المعامله وبفروقات عالية المعنويه عن بقية المعاملات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قد يرجع تأثير الفطر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في الحشرات لامتلاكه آليات متعددة منها إفراز الإنزيمات المحللة  </w:t>
      </w:r>
      <w:r w:rsidRPr="009F3BF9">
        <w:rPr>
          <w:rFonts w:asciiTheme="majorBidi" w:hAnsiTheme="majorBidi" w:cstheme="majorBidi"/>
          <w:lang w:bidi="ar-IQ"/>
        </w:rPr>
        <w:t>Chitinase</w:t>
      </w:r>
      <w:r w:rsidRPr="009F3BF9">
        <w:rPr>
          <w:rFonts w:asciiTheme="majorBidi" w:hAnsiTheme="majorBidi" w:cstheme="majorBidi"/>
          <w:rtl/>
          <w:lang w:bidi="ar-IQ"/>
        </w:rPr>
        <w:t xml:space="preserve"> و</w:t>
      </w:r>
      <w:r w:rsidRPr="009F3BF9">
        <w:rPr>
          <w:rFonts w:asciiTheme="majorBidi" w:hAnsiTheme="majorBidi" w:cstheme="majorBidi"/>
          <w:lang w:bidi="ar-IQ"/>
        </w:rPr>
        <w:t>Protease</w:t>
      </w:r>
      <w:r w:rsidRPr="009F3BF9">
        <w:rPr>
          <w:rFonts w:asciiTheme="majorBidi" w:hAnsiTheme="majorBidi" w:cstheme="majorBidi"/>
          <w:rtl/>
          <w:lang w:bidi="ar-IQ"/>
        </w:rPr>
        <w:t xml:space="preserve"> والمضادات الحيوية </w:t>
      </w:r>
      <w:r w:rsidRPr="009F3BF9">
        <w:rPr>
          <w:rFonts w:asciiTheme="majorBidi" w:hAnsiTheme="majorBidi" w:cstheme="majorBidi"/>
          <w:lang w:bidi="ar-IQ"/>
        </w:rPr>
        <w:t>Antibiotic</w:t>
      </w:r>
      <w:r w:rsidRPr="009F3BF9">
        <w:rPr>
          <w:rFonts w:asciiTheme="majorBidi" w:hAnsiTheme="majorBidi" w:cstheme="majorBidi"/>
          <w:rtl/>
          <w:lang w:bidi="ar-IQ"/>
        </w:rPr>
        <w:t xml:space="preserve"> واستخدامه كمسبب مرضي للحشرات (</w:t>
      </w:r>
      <w:r w:rsidRPr="009F3BF9">
        <w:rPr>
          <w:rFonts w:asciiTheme="majorBidi" w:hAnsiTheme="majorBidi" w:cstheme="majorBidi"/>
          <w:lang w:bidi="ar-IQ"/>
        </w:rPr>
        <w:t>Whipps</w:t>
      </w:r>
      <w:r w:rsidRPr="009F3BF9">
        <w:rPr>
          <w:rFonts w:asciiTheme="majorBidi" w:hAnsiTheme="majorBidi" w:cstheme="majorBidi"/>
          <w:rtl/>
          <w:lang w:bidi="ar-IQ"/>
        </w:rPr>
        <w:t>، 1997</w:t>
      </w:r>
      <w:r w:rsidRPr="009F3BF9">
        <w:rPr>
          <w:rFonts w:asciiTheme="majorBidi" w:hAnsiTheme="majorBidi" w:cstheme="majorBidi"/>
          <w:lang w:bidi="ar-IQ"/>
        </w:rPr>
        <w:t>;</w:t>
      </w:r>
      <w:r w:rsidRPr="009F3BF9">
        <w:rPr>
          <w:rFonts w:asciiTheme="majorBidi" w:hAnsiTheme="majorBidi" w:cstheme="majorBidi"/>
          <w:rtl/>
          <w:lang w:bidi="ar-IQ"/>
        </w:rPr>
        <w:t xml:space="preserve"> </w:t>
      </w:r>
      <w:r w:rsidRPr="009F3BF9">
        <w:rPr>
          <w:rFonts w:asciiTheme="majorBidi" w:hAnsiTheme="majorBidi" w:cstheme="majorBidi"/>
          <w:lang w:bidi="ar-IQ"/>
        </w:rPr>
        <w:t xml:space="preserve"> Srinivassan</w:t>
      </w:r>
      <w:r w:rsidRPr="009F3BF9">
        <w:rPr>
          <w:rFonts w:asciiTheme="majorBidi" w:hAnsiTheme="majorBidi" w:cstheme="majorBidi"/>
          <w:rtl/>
          <w:lang w:bidi="ar-IQ"/>
        </w:rPr>
        <w:t xml:space="preserve">، 1992  </w:t>
      </w:r>
      <w:r w:rsidRPr="009F3BF9">
        <w:rPr>
          <w:rFonts w:asciiTheme="majorBidi" w:hAnsiTheme="majorBidi" w:cstheme="majorBidi"/>
          <w:lang w:bidi="ar-IQ"/>
        </w:rPr>
        <w:t>;</w:t>
      </w:r>
      <w:r w:rsidRPr="009F3BF9">
        <w:rPr>
          <w:rFonts w:asciiTheme="majorBidi" w:hAnsiTheme="majorBidi" w:cstheme="majorBidi"/>
          <w:rtl/>
          <w:lang w:bidi="ar-IQ"/>
        </w:rPr>
        <w:t xml:space="preserve"> </w:t>
      </w:r>
      <w:r w:rsidRPr="009F3BF9">
        <w:rPr>
          <w:rFonts w:asciiTheme="majorBidi" w:hAnsiTheme="majorBidi" w:cstheme="majorBidi"/>
          <w:lang w:bidi="ar-IQ"/>
        </w:rPr>
        <w:t>Duffy</w:t>
      </w:r>
      <w:r w:rsidRPr="009F3BF9">
        <w:rPr>
          <w:rFonts w:asciiTheme="majorBidi" w:hAnsiTheme="majorBidi" w:cstheme="majorBidi"/>
          <w:rtl/>
          <w:lang w:bidi="ar-IQ"/>
        </w:rPr>
        <w:t xml:space="preserve"> وآخرون، 1996  </w:t>
      </w:r>
      <w:r w:rsidRPr="009F3BF9">
        <w:rPr>
          <w:rFonts w:asciiTheme="majorBidi" w:hAnsiTheme="majorBidi" w:cstheme="majorBidi"/>
          <w:lang w:bidi="ar-IQ"/>
        </w:rPr>
        <w:t>;</w:t>
      </w:r>
      <w:r w:rsidRPr="009F3BF9">
        <w:rPr>
          <w:rFonts w:asciiTheme="majorBidi" w:hAnsiTheme="majorBidi" w:cstheme="majorBidi"/>
          <w:rtl/>
          <w:lang w:bidi="ar-IQ"/>
        </w:rPr>
        <w:t xml:space="preserve"> </w:t>
      </w:r>
      <w:r w:rsidRPr="009F3BF9">
        <w:rPr>
          <w:rFonts w:asciiTheme="majorBidi" w:hAnsiTheme="majorBidi" w:cstheme="majorBidi"/>
          <w:lang w:bidi="ar-IQ"/>
        </w:rPr>
        <w:t>Joe</w:t>
      </w:r>
      <w:r w:rsidRPr="009F3BF9">
        <w:rPr>
          <w:rFonts w:asciiTheme="majorBidi" w:hAnsiTheme="majorBidi" w:cstheme="majorBidi"/>
          <w:rtl/>
          <w:lang w:bidi="ar-IQ"/>
        </w:rPr>
        <w:t xml:space="preserve"> و </w:t>
      </w:r>
      <w:r w:rsidRPr="009F3BF9">
        <w:rPr>
          <w:rFonts w:asciiTheme="majorBidi" w:hAnsiTheme="majorBidi" w:cstheme="majorBidi"/>
          <w:lang w:bidi="ar-IQ"/>
        </w:rPr>
        <w:t>Howard</w:t>
      </w:r>
      <w:r w:rsidRPr="009F3BF9">
        <w:rPr>
          <w:rFonts w:asciiTheme="majorBidi" w:hAnsiTheme="majorBidi" w:cstheme="majorBidi"/>
          <w:rtl/>
          <w:lang w:bidi="ar-IQ"/>
        </w:rPr>
        <w:t xml:space="preserve">، 2007). كما أن الفطر له القدرة على إنتاج مركبات طيارة </w:t>
      </w:r>
      <w:r w:rsidRPr="009F3BF9">
        <w:rPr>
          <w:rFonts w:asciiTheme="majorBidi" w:hAnsiTheme="majorBidi" w:cstheme="majorBidi"/>
          <w:lang w:bidi="ar-IQ"/>
        </w:rPr>
        <w:t>Volatile compound</w:t>
      </w:r>
      <w:r w:rsidRPr="009F3BF9">
        <w:rPr>
          <w:rFonts w:asciiTheme="majorBidi" w:hAnsiTheme="majorBidi" w:cstheme="majorBidi"/>
          <w:rtl/>
          <w:lang w:bidi="ar-IQ"/>
        </w:rPr>
        <w:t xml:space="preserve"> مثل الايلين والايثانول والهبتانول التي لها تأثيرات مثبطة للعديد من الأحياء (</w:t>
      </w:r>
      <w:r w:rsidRPr="009F3BF9">
        <w:rPr>
          <w:rFonts w:asciiTheme="majorBidi" w:hAnsiTheme="majorBidi" w:cstheme="majorBidi"/>
          <w:lang w:bidi="ar-IQ"/>
        </w:rPr>
        <w:t>Bruce</w:t>
      </w:r>
      <w:r w:rsidRPr="009F3BF9">
        <w:rPr>
          <w:rFonts w:asciiTheme="majorBidi" w:hAnsiTheme="majorBidi" w:cstheme="majorBidi"/>
          <w:rtl/>
          <w:lang w:bidi="ar-IQ"/>
        </w:rPr>
        <w:t xml:space="preserve">  واخرون ، 1996).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من النتائج نلاحظ أن أبواغ الفطريات أكثر كفاءة  عند استعمالها كطعوم مقارنة باستعمالها رشاً كمعلقات في مقاومة العديد من الحشرات ومنها الصرصر الأمريكي. واثبت </w:t>
      </w:r>
      <w:r w:rsidRPr="009F3BF9">
        <w:rPr>
          <w:rFonts w:asciiTheme="majorBidi" w:hAnsiTheme="majorBidi" w:cstheme="majorBidi"/>
          <w:lang w:bidi="ar-IQ"/>
        </w:rPr>
        <w:t>Fehrenbacl</w:t>
      </w:r>
      <w:r w:rsidRPr="009F3BF9">
        <w:rPr>
          <w:rFonts w:asciiTheme="majorBidi" w:hAnsiTheme="majorBidi" w:cstheme="majorBidi"/>
          <w:rtl/>
          <w:lang w:bidi="ar-IQ"/>
        </w:rPr>
        <w:t xml:space="preserve"> (1993) كفاءة الطعوم الحاوية على ابواغ الفطر </w:t>
      </w:r>
      <w:r w:rsidRPr="009F3BF9">
        <w:rPr>
          <w:rFonts w:asciiTheme="majorBidi" w:hAnsiTheme="majorBidi" w:cstheme="majorBidi"/>
          <w:i/>
          <w:iCs/>
          <w:lang w:bidi="ar-IQ"/>
        </w:rPr>
        <w:t>Metarhizium anisopliae</w:t>
      </w:r>
      <w:r w:rsidRPr="009F3BF9">
        <w:rPr>
          <w:rFonts w:asciiTheme="majorBidi" w:hAnsiTheme="majorBidi" w:cstheme="majorBidi"/>
          <w:rtl/>
          <w:lang w:bidi="ar-IQ"/>
        </w:rPr>
        <w:t xml:space="preserve"> في مكافحة الصرصر الألماني </w:t>
      </w:r>
      <w:r w:rsidRPr="009F3BF9">
        <w:rPr>
          <w:rFonts w:asciiTheme="majorBidi" w:hAnsiTheme="majorBidi" w:cstheme="majorBidi"/>
          <w:i/>
          <w:iCs/>
          <w:lang w:bidi="ar-IQ"/>
        </w:rPr>
        <w:t>B.germanica</w:t>
      </w:r>
      <w:r w:rsidRPr="009F3BF9">
        <w:rPr>
          <w:rFonts w:asciiTheme="majorBidi" w:hAnsiTheme="majorBidi" w:cstheme="majorBidi"/>
          <w:rtl/>
          <w:lang w:bidi="ar-IQ"/>
        </w:rPr>
        <w:t xml:space="preserve"> وقد يعود السبب في انخفاض فعالية الرش بالمعلق الفطري مقارنة بالطعوم الى أن كمية اللقاح المرشوش الذي يصل الى الحشرة اقل مقارنة بالطعوم . وهذا ما ذكره </w:t>
      </w:r>
      <w:r w:rsidRPr="009F3BF9">
        <w:rPr>
          <w:rFonts w:asciiTheme="majorBidi" w:hAnsiTheme="majorBidi" w:cstheme="majorBidi"/>
          <w:lang w:bidi="ar-IQ"/>
        </w:rPr>
        <w:t>Graham</w:t>
      </w:r>
      <w:r w:rsidRPr="009F3BF9">
        <w:rPr>
          <w:rFonts w:asciiTheme="majorBidi" w:hAnsiTheme="majorBidi" w:cstheme="majorBidi"/>
          <w:rtl/>
          <w:lang w:bidi="ar-IQ"/>
        </w:rPr>
        <w:t xml:space="preserve"> (1997) أن 5% من كمية اللقاح المرشوش تصل الى الحشرة فقط . وفي دراسه سابقه أكدت خلف (2004) أن معلق الفطر </w:t>
      </w:r>
      <w:r w:rsidRPr="009F3BF9">
        <w:rPr>
          <w:rFonts w:asciiTheme="majorBidi" w:hAnsiTheme="majorBidi" w:cstheme="majorBidi"/>
          <w:i/>
          <w:iCs/>
          <w:lang w:bidi="ar-IQ"/>
        </w:rPr>
        <w:t xml:space="preserve"> T.harzianum</w:t>
      </w:r>
      <w:r w:rsidRPr="009F3BF9">
        <w:rPr>
          <w:rFonts w:asciiTheme="majorBidi" w:hAnsiTheme="majorBidi" w:cstheme="majorBidi"/>
          <w:rtl/>
          <w:lang w:bidi="ar-IQ"/>
        </w:rPr>
        <w:t xml:space="preserve">رشا قد سبب نسبة هلاك لبالغات خنفساء اللوبيا  </w:t>
      </w:r>
      <w:r w:rsidRPr="009F3BF9">
        <w:rPr>
          <w:rFonts w:asciiTheme="majorBidi" w:hAnsiTheme="majorBidi" w:cstheme="majorBidi"/>
          <w:i/>
          <w:iCs/>
          <w:lang w:bidi="ar-IQ"/>
        </w:rPr>
        <w:t>Callosobruchus chinensis</w:t>
      </w:r>
      <w:r w:rsidRPr="009F3BF9">
        <w:rPr>
          <w:rFonts w:asciiTheme="majorBidi" w:hAnsiTheme="majorBidi" w:cstheme="majorBidi"/>
          <w:rtl/>
          <w:lang w:bidi="ar-IQ"/>
        </w:rPr>
        <w:t xml:space="preserve"> بلغت 83.32%.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 وقد فحصت الحشرات الميتة والمعاملة بمعلق الفطر ولوحظ وجود نمو للغزل الفطري على جسم الحشرة وقد أخذت الحشرات الميتة وزرعت على الوسط الزرعي </w:t>
      </w:r>
      <w:r w:rsidRPr="009F3BF9">
        <w:rPr>
          <w:rFonts w:asciiTheme="majorBidi" w:hAnsiTheme="majorBidi" w:cstheme="majorBidi"/>
          <w:lang w:bidi="ar-IQ"/>
        </w:rPr>
        <w:t>PDA</w:t>
      </w:r>
      <w:r w:rsidRPr="009F3BF9">
        <w:rPr>
          <w:rFonts w:asciiTheme="majorBidi" w:hAnsiTheme="majorBidi" w:cstheme="majorBidi"/>
          <w:rtl/>
          <w:lang w:bidi="ar-IQ"/>
        </w:rPr>
        <w:t xml:space="preserve"> وتم التأكد بشكل قطعي إصابتها بالفطر </w:t>
      </w:r>
      <w:r w:rsidRPr="009F3BF9">
        <w:rPr>
          <w:rFonts w:asciiTheme="majorBidi" w:hAnsiTheme="majorBidi" w:cstheme="majorBidi"/>
          <w:i/>
          <w:iCs/>
          <w:lang w:bidi="ar-IQ"/>
        </w:rPr>
        <w:t>T.harzianum</w:t>
      </w:r>
      <w:r w:rsidRPr="009F3BF9">
        <w:rPr>
          <w:rFonts w:asciiTheme="majorBidi" w:hAnsiTheme="majorBidi" w:cstheme="majorBidi"/>
          <w:i/>
          <w:iCs/>
          <w:rtl/>
          <w:lang w:bidi="ar-IQ"/>
        </w:rPr>
        <w:t xml:space="preserve"> </w:t>
      </w:r>
      <w:r w:rsidRPr="009F3BF9">
        <w:rPr>
          <w:rFonts w:asciiTheme="majorBidi" w:hAnsiTheme="majorBidi" w:cstheme="majorBidi"/>
          <w:rtl/>
          <w:lang w:bidi="ar-IQ"/>
        </w:rPr>
        <w:t xml:space="preserve">.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اختبارتأثيرراشح الفطر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في حوريات وكاملات حشرة صرصر</w:t>
      </w:r>
      <w:r w:rsidRPr="009F3BF9">
        <w:rPr>
          <w:rFonts w:asciiTheme="majorBidi" w:hAnsiTheme="majorBidi" w:cstheme="majorBidi"/>
          <w:rtl/>
        </w:rPr>
        <w:t xml:space="preserve"> الحقل</w:t>
      </w:r>
      <w:r w:rsidRPr="009F3BF9">
        <w:rPr>
          <w:rFonts w:asciiTheme="majorBidi" w:hAnsiTheme="majorBidi" w:cstheme="majorBidi"/>
          <w:i/>
          <w:iCs/>
        </w:rPr>
        <w:t>G. aigillatus</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يلاحظ من النتائج الموضحة في الجدول (4) أن تركيز 100% من راشح الفطر الخام كان أكثر تأثيراً في حوريات الحشرة إذ بلغت النسبة المئوية للهلاك 60% وبفروقات عالية المعنويه عن بقية المعاملات بينما كان اقلها تأثيراً راشح الفطر بتركيز 25% إذ بلغت 31.12%. وعند دراسة تاثير فترة التعرض بالايام لراشح الفطر بينت النتائج ارتفاع نسب الهلاك في الحوريات بزيادة الفتره الزمنيه للتعرض للراشح , اذ بلغت اعلى نسبة هلاك  83.33%  </w:t>
      </w:r>
      <w:r w:rsidRPr="009F3BF9">
        <w:rPr>
          <w:rFonts w:asciiTheme="majorBidi" w:hAnsiTheme="majorBidi" w:cstheme="majorBidi"/>
          <w:rtl/>
          <w:lang w:bidi="ar-IQ"/>
        </w:rPr>
        <w:lastRenderedPageBreak/>
        <w:t xml:space="preserve">بعد سبعة ايام وبفروقات عالية المعنوية عن بقية المعاملات واقلها  20 % بعد ثلاثة ايام . أما تاثير التداخل بين التراكيزلراشح الفطروالفترة الزمنية فكان أفضلها تأثير راشح الفطر الخام 100% إذ بلغت النسبة المئوية لهلاك الحوريات 100% بعد سبعة ايام من المعامله واقلها تأثيراً عند التركيز 25% وبنسبة هلاك 10% بعد ثلاثة أيام من المعاملة . </w:t>
      </w:r>
    </w:p>
    <w:p w:rsidR="009B6F68" w:rsidRPr="009F3BF9" w:rsidRDefault="009B6F68" w:rsidP="009F3BF9">
      <w:pPr>
        <w:ind w:hanging="1"/>
        <w:jc w:val="both"/>
        <w:rPr>
          <w:rFonts w:asciiTheme="majorBidi" w:hAnsiTheme="majorBidi" w:cstheme="majorBidi"/>
          <w:rtl/>
          <w:lang w:bidi="ar-IQ"/>
        </w:rPr>
      </w:pPr>
      <w:r w:rsidRPr="009F3BF9">
        <w:rPr>
          <w:rFonts w:asciiTheme="majorBidi" w:hAnsiTheme="majorBidi" w:cstheme="majorBidi"/>
          <w:rtl/>
          <w:lang w:bidi="ar-IQ"/>
        </w:rPr>
        <w:t xml:space="preserve">    وبينت النتائج كما في جدول(5) أن الراشح الخام للفطر100% رشا قد سبب نسبة هلاك في كاملات الحشره بلغت 48.89 % وبفروقات عالية المعنوية على بقية المعاملات واقلها 25.56 % عند التركيز 25% للراشح رشا . وعند دراسة تاثير مدة التعرض للراشح في الكاملات فيلاحظ من الجدول اعلاه انه كلما زادت مدة التعرض ارتفعت معها نسبة الهلاك اذ بلغت اعلى نسبة  70% بعد سبعة ايام وبفروقات عالية المعنويه عن بقية المعاملات واقلها 13.33% بعد ثلاثة ايام . أما تاثير التداخل بين تاثير راشح الفطر والفترة الزمنية فكان أكثرها تأثيرا في البالغات راشح الفطر الخام100% رشاً إذ بلغت النسبة المئوية للهلاك 83.34 بعد سبعة أيام من المعاملة واقلها تأثيراً راشح الفطر عند التركيز 25% وبنسبة هلاك بلغت 6.67% بعد ثلاثة أيام من المعاملة . ومن النتائج نلاحظ أن زيادة التراكيز لراشح الفطر أدت الى زيادة نسبة الهلاك المئوية ويرجع السبب الى زيادة الإفرازات السمية والمواد الضارة التي يفرزها الفطر وبالتالي زيادة نسبة الهلاك للحشرات. وقد لوحظ أن الحشرات المعاملة براشح الفطر قد ظهر عليها علامات التسمم والخمول وحركات غير إرادية ومن ثم موتها ، وهذا قد يرجع الى  بعض السموم التي يفرزها الفطر والتي تستطيع الدخول عن طريق الفم والثغور التنفسية والملامسة لجسم الحشرة (</w:t>
      </w:r>
      <w:r w:rsidRPr="009F3BF9">
        <w:rPr>
          <w:rFonts w:asciiTheme="majorBidi" w:hAnsiTheme="majorBidi" w:cstheme="majorBidi"/>
          <w:lang w:bidi="ar-IQ"/>
        </w:rPr>
        <w:t>Samson</w:t>
      </w:r>
      <w:r w:rsidRPr="009F3BF9">
        <w:rPr>
          <w:rFonts w:asciiTheme="majorBidi" w:hAnsiTheme="majorBidi" w:cstheme="majorBidi"/>
          <w:rtl/>
          <w:lang w:bidi="ar-IQ"/>
        </w:rPr>
        <w:t xml:space="preserve"> وآخرون، 1988) . فقد أشار </w:t>
      </w:r>
      <w:r w:rsidRPr="009F3BF9">
        <w:rPr>
          <w:rFonts w:asciiTheme="majorBidi" w:hAnsiTheme="majorBidi" w:cstheme="majorBidi"/>
          <w:lang w:bidi="ar-IQ"/>
        </w:rPr>
        <w:t>Ghisalberti</w:t>
      </w:r>
      <w:r w:rsidRPr="009F3BF9">
        <w:rPr>
          <w:rFonts w:asciiTheme="majorBidi" w:hAnsiTheme="majorBidi" w:cstheme="majorBidi"/>
          <w:rtl/>
          <w:lang w:bidi="ar-IQ"/>
        </w:rPr>
        <w:t xml:space="preserve"> وآخرون (1990) الى قدرة الفطر </w:t>
      </w:r>
      <w:r w:rsidRPr="009F3BF9">
        <w:rPr>
          <w:rFonts w:asciiTheme="majorBidi" w:hAnsiTheme="majorBidi" w:cstheme="majorBidi"/>
          <w:i/>
          <w:iCs/>
          <w:lang w:bidi="ar-IQ"/>
        </w:rPr>
        <w:t>T.harzianum</w:t>
      </w:r>
      <w:r w:rsidRPr="009F3BF9">
        <w:rPr>
          <w:rFonts w:asciiTheme="majorBidi" w:hAnsiTheme="majorBidi" w:cstheme="majorBidi"/>
          <w:rtl/>
          <w:lang w:bidi="ar-IQ"/>
        </w:rPr>
        <w:t xml:space="preserve"> على إنتاج مركبات ايضية سامة مثل </w:t>
      </w:r>
      <w:r w:rsidRPr="009F3BF9">
        <w:rPr>
          <w:rFonts w:asciiTheme="majorBidi" w:hAnsiTheme="majorBidi" w:cstheme="majorBidi"/>
          <w:lang w:bidi="ar-IQ"/>
        </w:rPr>
        <w:t>Pyrone</w:t>
      </w:r>
      <w:r w:rsidRPr="009F3BF9">
        <w:rPr>
          <w:rFonts w:asciiTheme="majorBidi" w:hAnsiTheme="majorBidi" w:cstheme="majorBidi"/>
          <w:rtl/>
          <w:lang w:bidi="ar-IQ"/>
        </w:rPr>
        <w:t xml:space="preserve"> و </w:t>
      </w:r>
      <w:r w:rsidRPr="009F3BF9">
        <w:rPr>
          <w:rFonts w:asciiTheme="majorBidi" w:hAnsiTheme="majorBidi" w:cstheme="majorBidi"/>
          <w:lang w:bidi="ar-IQ"/>
        </w:rPr>
        <w:t>6-Pentyl pyrone</w:t>
      </w:r>
      <w:r w:rsidRPr="009F3BF9">
        <w:rPr>
          <w:rFonts w:asciiTheme="majorBidi" w:hAnsiTheme="majorBidi" w:cstheme="majorBidi"/>
          <w:rtl/>
          <w:lang w:bidi="ar-IQ"/>
        </w:rPr>
        <w:t xml:space="preserve"> . من النتائج يظهر ان راشح الفطر رشا أكثر تاثيرا من الطعوم وقد برجع سبب ذلك الى ان دخول الراشح الى القناة الهضميه للحشره يؤدي الى تعريضه للانزيمات الهاضمه مما يؤدي الى تقليل تاثيره اما عند دخوله عن طريق الثغور التنفسيه ونتيجة احتوائة على مواد ايضيه سامه سوف يؤثر بصوره مباشره على الحشره ويكون أكثر كفاءه من الطعوم. حيث ذكرعيلان (2010) أن راشح الفطر </w:t>
      </w:r>
      <w:r w:rsidRPr="009F3BF9">
        <w:rPr>
          <w:rFonts w:asciiTheme="majorBidi" w:hAnsiTheme="majorBidi" w:cstheme="majorBidi"/>
          <w:i/>
          <w:iCs/>
          <w:lang w:bidi="ar-IQ"/>
        </w:rPr>
        <w:t>T.harzianum</w:t>
      </w:r>
      <w:r w:rsidRPr="009F3BF9">
        <w:rPr>
          <w:rFonts w:asciiTheme="majorBidi" w:hAnsiTheme="majorBidi" w:cstheme="majorBidi"/>
          <w:i/>
          <w:iCs/>
          <w:rtl/>
          <w:lang w:bidi="ar-IQ"/>
        </w:rPr>
        <w:t xml:space="preserve"> </w:t>
      </w:r>
      <w:r w:rsidRPr="009F3BF9">
        <w:rPr>
          <w:rFonts w:asciiTheme="majorBidi" w:hAnsiTheme="majorBidi" w:cstheme="majorBidi"/>
          <w:rtl/>
          <w:lang w:bidi="ar-IQ"/>
        </w:rPr>
        <w:t xml:space="preserve">وبتركيز 100% قد سبب نسبة هلاك بلغت 86.66% لبالغات حشرة الصرصر ذو الحزم البنية </w:t>
      </w:r>
      <w:r w:rsidRPr="009F3BF9">
        <w:rPr>
          <w:rFonts w:asciiTheme="majorBidi" w:hAnsiTheme="majorBidi" w:cstheme="majorBidi"/>
          <w:i/>
          <w:iCs/>
          <w:lang w:bidi="ar-IQ"/>
        </w:rPr>
        <w:t>Supella longipalpa</w:t>
      </w:r>
      <w:r w:rsidRPr="009F3BF9">
        <w:rPr>
          <w:rFonts w:asciiTheme="majorBidi" w:hAnsiTheme="majorBidi" w:cstheme="majorBidi"/>
          <w:rtl/>
          <w:lang w:bidi="ar-IQ"/>
        </w:rPr>
        <w:t xml:space="preserve"> . </w:t>
      </w:r>
    </w:p>
    <w:p w:rsidR="009B6F68" w:rsidRPr="009F3BF9" w:rsidRDefault="009B6F68" w:rsidP="009F3BF9">
      <w:pPr>
        <w:ind w:hanging="1"/>
        <w:rPr>
          <w:rFonts w:asciiTheme="majorBidi" w:hAnsiTheme="majorBidi" w:cstheme="majorBidi"/>
          <w:rtl/>
          <w:lang w:bidi="ar-IQ"/>
        </w:rPr>
      </w:pPr>
    </w:p>
    <w:p w:rsidR="009B6F68" w:rsidRPr="00124F17" w:rsidRDefault="009B6F68" w:rsidP="00124F17">
      <w:pPr>
        <w:ind w:hanging="1"/>
        <w:jc w:val="center"/>
        <w:rPr>
          <w:rFonts w:asciiTheme="majorBidi" w:hAnsiTheme="majorBidi" w:cstheme="majorBidi"/>
          <w:b/>
          <w:bCs/>
          <w:sz w:val="20"/>
          <w:szCs w:val="20"/>
          <w:rtl/>
          <w:lang w:bidi="ar-IQ"/>
        </w:rPr>
      </w:pPr>
      <w:r w:rsidRPr="00124F17">
        <w:rPr>
          <w:rFonts w:asciiTheme="majorBidi" w:hAnsiTheme="majorBidi" w:cstheme="majorBidi"/>
          <w:b/>
          <w:bCs/>
          <w:sz w:val="20"/>
          <w:szCs w:val="20"/>
          <w:rtl/>
        </w:rPr>
        <w:t xml:space="preserve">جدول (2 ) تاثير </w:t>
      </w:r>
      <w:r w:rsidRPr="00124F17">
        <w:rPr>
          <w:rFonts w:asciiTheme="majorBidi" w:hAnsiTheme="majorBidi" w:cstheme="majorBidi"/>
          <w:b/>
          <w:bCs/>
          <w:sz w:val="20"/>
          <w:szCs w:val="20"/>
          <w:rtl/>
          <w:lang w:bidi="ar-IQ"/>
        </w:rPr>
        <w:t>ابواغ</w:t>
      </w:r>
      <w:r w:rsidRPr="00124F17">
        <w:rPr>
          <w:rFonts w:asciiTheme="majorBidi" w:hAnsiTheme="majorBidi" w:cstheme="majorBidi"/>
          <w:b/>
          <w:bCs/>
          <w:sz w:val="20"/>
          <w:szCs w:val="20"/>
          <w:rtl/>
        </w:rPr>
        <w:t xml:space="preserve"> الفطر </w:t>
      </w:r>
      <w:r w:rsidRPr="00124F17">
        <w:rPr>
          <w:rFonts w:asciiTheme="majorBidi" w:hAnsiTheme="majorBidi" w:cstheme="majorBidi"/>
          <w:b/>
          <w:bCs/>
          <w:i/>
          <w:iCs/>
          <w:sz w:val="20"/>
          <w:szCs w:val="20"/>
        </w:rPr>
        <w:t>T.harzinum</w:t>
      </w:r>
      <w:r w:rsidRPr="00124F17">
        <w:rPr>
          <w:rFonts w:asciiTheme="majorBidi" w:hAnsiTheme="majorBidi" w:cstheme="majorBidi"/>
          <w:b/>
          <w:bCs/>
          <w:sz w:val="20"/>
          <w:szCs w:val="20"/>
          <w:rtl/>
        </w:rPr>
        <w:t xml:space="preserve"> في حوريات صرصر الحقل </w:t>
      </w:r>
      <w:r w:rsidRPr="00124F17">
        <w:rPr>
          <w:rFonts w:asciiTheme="majorBidi" w:hAnsiTheme="majorBidi" w:cstheme="majorBidi"/>
          <w:b/>
          <w:bCs/>
          <w:i/>
          <w:iCs/>
          <w:sz w:val="20"/>
          <w:szCs w:val="20"/>
        </w:rPr>
        <w:t>G. aigillatus</w:t>
      </w:r>
    </w:p>
    <w:tbl>
      <w:tblPr>
        <w:tblStyle w:val="TableGrid"/>
        <w:tblpPr w:leftFromText="180" w:rightFromText="180" w:vertAnchor="text" w:horzAnchor="margin" w:tblpXSpec="right" w:tblpY="151"/>
        <w:bidiVisual/>
        <w:tblW w:w="0" w:type="auto"/>
        <w:tblLook w:val="01E0"/>
      </w:tblPr>
      <w:tblGrid>
        <w:gridCol w:w="3156"/>
        <w:gridCol w:w="1435"/>
        <w:gridCol w:w="1257"/>
        <w:gridCol w:w="1369"/>
        <w:gridCol w:w="1503"/>
      </w:tblGrid>
      <w:tr w:rsidR="009B6F68" w:rsidRPr="008C7E4F" w:rsidTr="00847C85">
        <w:trPr>
          <w:trHeight w:val="327"/>
        </w:trPr>
        <w:tc>
          <w:tcPr>
            <w:tcW w:w="3168" w:type="dxa"/>
            <w:vMerge w:val="restart"/>
            <w:shd w:val="clear" w:color="auto" w:fill="F3F3F3"/>
          </w:tcPr>
          <w:p w:rsidR="009B6F68" w:rsidRPr="009F3BF9" w:rsidRDefault="009B6F68" w:rsidP="009F3BF9">
            <w:pPr>
              <w:ind w:hanging="1"/>
              <w:jc w:val="center"/>
              <w:rPr>
                <w:rFonts w:asciiTheme="majorBidi" w:hAnsiTheme="majorBidi" w:cstheme="majorBidi"/>
                <w:rtl/>
                <w:lang w:bidi="ar-IQ"/>
              </w:rPr>
            </w:pPr>
          </w:p>
          <w:p w:rsidR="009B6F68" w:rsidRPr="008C7E4F" w:rsidRDefault="009B6F68" w:rsidP="009F3BF9">
            <w:pPr>
              <w:ind w:hanging="1"/>
              <w:jc w:val="center"/>
              <w:rPr>
                <w:rFonts w:asciiTheme="majorBidi" w:hAnsiTheme="majorBidi" w:cstheme="majorBidi"/>
                <w:lang w:bidi="ar-IQ"/>
              </w:rPr>
            </w:pPr>
            <w:r w:rsidRPr="008C7E4F">
              <w:rPr>
                <w:rFonts w:asciiTheme="majorBidi" w:hAnsiTheme="majorBidi" w:cstheme="majorBidi"/>
                <w:rtl/>
              </w:rPr>
              <w:t>المعاملات</w:t>
            </w:r>
          </w:p>
        </w:tc>
        <w:tc>
          <w:tcPr>
            <w:tcW w:w="4073" w:type="dxa"/>
            <w:gridSpan w:val="3"/>
            <w:shd w:val="clear" w:color="auto" w:fill="F3F3F3"/>
          </w:tcPr>
          <w:p w:rsidR="009B6F68" w:rsidRPr="008C7E4F" w:rsidRDefault="009B6F68" w:rsidP="009F3BF9">
            <w:pPr>
              <w:bidi w:val="0"/>
              <w:ind w:hanging="1"/>
              <w:jc w:val="center"/>
              <w:rPr>
                <w:rFonts w:asciiTheme="majorBidi" w:hAnsiTheme="majorBidi" w:cstheme="majorBidi"/>
                <w:rtl/>
                <w:lang w:bidi="ar-IQ"/>
              </w:rPr>
            </w:pPr>
            <w:r w:rsidRPr="008C7E4F">
              <w:rPr>
                <w:rFonts w:asciiTheme="majorBidi" w:hAnsiTheme="majorBidi" w:cstheme="majorBidi"/>
                <w:rtl/>
              </w:rPr>
              <w:t>النسبه المؤيه للهلاك\ أيام</w:t>
            </w:r>
          </w:p>
        </w:tc>
        <w:tc>
          <w:tcPr>
            <w:tcW w:w="1507" w:type="dxa"/>
            <w:vMerge w:val="restart"/>
            <w:shd w:val="clear" w:color="auto" w:fill="F3F3F3"/>
          </w:tcPr>
          <w:p w:rsidR="009B6F68" w:rsidRPr="008C7E4F" w:rsidRDefault="009B6F68" w:rsidP="009F3BF9">
            <w:pPr>
              <w:ind w:hanging="1"/>
              <w:jc w:val="center"/>
              <w:rPr>
                <w:rFonts w:asciiTheme="majorBidi" w:hAnsiTheme="majorBidi" w:cstheme="majorBidi"/>
                <w:rtl/>
                <w:lang w:bidi="ar-IQ"/>
              </w:rPr>
            </w:pPr>
            <w:r w:rsidRPr="008C7E4F">
              <w:rPr>
                <w:rFonts w:asciiTheme="majorBidi" w:hAnsiTheme="majorBidi" w:cstheme="majorBidi"/>
                <w:rtl/>
              </w:rPr>
              <w:t xml:space="preserve">معدل </w:t>
            </w:r>
            <w:r w:rsidRPr="008C7E4F">
              <w:rPr>
                <w:rFonts w:asciiTheme="majorBidi" w:hAnsiTheme="majorBidi" w:cstheme="majorBidi"/>
                <w:shd w:val="clear" w:color="auto" w:fill="E6E6E6"/>
                <w:rtl/>
              </w:rPr>
              <w:t>تاثير المعاملات</w:t>
            </w:r>
            <w:r w:rsidRPr="008C7E4F">
              <w:rPr>
                <w:rFonts w:asciiTheme="majorBidi" w:hAnsiTheme="majorBidi" w:cstheme="majorBidi"/>
                <w:shd w:val="clear" w:color="auto" w:fill="CCCCCC"/>
                <w:rtl/>
              </w:rPr>
              <w:t xml:space="preserve"> </w:t>
            </w:r>
          </w:p>
        </w:tc>
      </w:tr>
      <w:tr w:rsidR="009B6F68" w:rsidRPr="008C7E4F" w:rsidTr="00847C85">
        <w:trPr>
          <w:trHeight w:val="527"/>
        </w:trPr>
        <w:tc>
          <w:tcPr>
            <w:tcW w:w="3168" w:type="dxa"/>
            <w:vMerge/>
            <w:tcBorders>
              <w:bottom w:val="single" w:sz="4" w:space="0" w:color="000000"/>
              <w:right w:val="single" w:sz="4" w:space="0" w:color="auto"/>
            </w:tcBorders>
            <w:shd w:val="clear" w:color="auto" w:fill="F3F3F3"/>
          </w:tcPr>
          <w:p w:rsidR="009B6F68" w:rsidRPr="008C7E4F" w:rsidRDefault="009B6F68" w:rsidP="009F3BF9">
            <w:pPr>
              <w:ind w:hanging="1"/>
              <w:jc w:val="center"/>
              <w:rPr>
                <w:rFonts w:asciiTheme="majorBidi" w:hAnsiTheme="majorBidi" w:cstheme="majorBidi"/>
                <w:rtl/>
              </w:rPr>
            </w:pPr>
          </w:p>
        </w:tc>
        <w:tc>
          <w:tcPr>
            <w:tcW w:w="1440" w:type="dxa"/>
            <w:tcBorders>
              <w:top w:val="nil"/>
              <w:left w:val="single" w:sz="4" w:space="0" w:color="auto"/>
              <w:bottom w:val="single" w:sz="4" w:space="0" w:color="auto"/>
              <w:right w:val="single" w:sz="4" w:space="0" w:color="auto"/>
            </w:tcBorders>
            <w:shd w:val="clear" w:color="auto" w:fill="F3F3F3"/>
            <w:vAlign w:val="bottom"/>
          </w:tcPr>
          <w:p w:rsidR="009B6F68" w:rsidRPr="008C7E4F" w:rsidRDefault="009B6F68" w:rsidP="009F3BF9">
            <w:pPr>
              <w:ind w:hanging="1"/>
              <w:jc w:val="center"/>
              <w:rPr>
                <w:rFonts w:asciiTheme="majorBidi" w:hAnsiTheme="majorBidi" w:cstheme="majorBidi"/>
                <w:rtl/>
                <w:lang w:bidi="ar-IQ"/>
              </w:rPr>
            </w:pPr>
            <w:r w:rsidRPr="008C7E4F">
              <w:rPr>
                <w:rFonts w:asciiTheme="majorBidi" w:hAnsiTheme="majorBidi" w:cstheme="majorBidi"/>
                <w:rtl/>
              </w:rPr>
              <w:t xml:space="preserve">ثلاثة </w:t>
            </w:r>
          </w:p>
        </w:tc>
        <w:tc>
          <w:tcPr>
            <w:tcW w:w="1260" w:type="dxa"/>
            <w:tcBorders>
              <w:left w:val="single" w:sz="4" w:space="0" w:color="auto"/>
            </w:tcBorders>
            <w:shd w:val="clear" w:color="auto" w:fill="F3F3F3"/>
            <w:vAlign w:val="bottom"/>
          </w:tcPr>
          <w:p w:rsidR="009B6F68" w:rsidRPr="008C7E4F" w:rsidRDefault="009B6F68" w:rsidP="009F3BF9">
            <w:pPr>
              <w:ind w:hanging="1"/>
              <w:jc w:val="center"/>
              <w:rPr>
                <w:rFonts w:asciiTheme="majorBidi" w:hAnsiTheme="majorBidi" w:cstheme="majorBidi"/>
                <w:rtl/>
                <w:lang w:bidi="ar-IQ"/>
              </w:rPr>
            </w:pPr>
            <w:r w:rsidRPr="008C7E4F">
              <w:rPr>
                <w:rFonts w:asciiTheme="majorBidi" w:hAnsiTheme="majorBidi" w:cstheme="majorBidi"/>
                <w:rtl/>
              </w:rPr>
              <w:t>خمسة</w:t>
            </w:r>
          </w:p>
        </w:tc>
        <w:tc>
          <w:tcPr>
            <w:tcW w:w="1373" w:type="dxa"/>
            <w:shd w:val="clear" w:color="auto" w:fill="F3F3F3"/>
            <w:vAlign w:val="bottom"/>
          </w:tcPr>
          <w:p w:rsidR="009B6F68" w:rsidRPr="008C7E4F" w:rsidRDefault="009B6F68" w:rsidP="009F3BF9">
            <w:pPr>
              <w:ind w:hanging="1"/>
              <w:jc w:val="center"/>
              <w:rPr>
                <w:rFonts w:asciiTheme="majorBidi" w:hAnsiTheme="majorBidi" w:cstheme="majorBidi"/>
                <w:rtl/>
                <w:lang w:bidi="ar-IQ"/>
              </w:rPr>
            </w:pPr>
            <w:r w:rsidRPr="008C7E4F">
              <w:rPr>
                <w:rFonts w:asciiTheme="majorBidi" w:hAnsiTheme="majorBidi" w:cstheme="majorBidi"/>
                <w:rtl/>
              </w:rPr>
              <w:t xml:space="preserve">سبعة </w:t>
            </w:r>
          </w:p>
        </w:tc>
        <w:tc>
          <w:tcPr>
            <w:tcW w:w="1507" w:type="dxa"/>
            <w:vMerge/>
            <w:shd w:val="clear" w:color="auto" w:fill="F3F3F3"/>
          </w:tcPr>
          <w:p w:rsidR="009B6F68" w:rsidRPr="008C7E4F" w:rsidRDefault="009B6F68" w:rsidP="009F3BF9">
            <w:pPr>
              <w:ind w:hanging="1"/>
              <w:rPr>
                <w:rFonts w:asciiTheme="majorBidi" w:hAnsiTheme="majorBidi" w:cstheme="majorBidi"/>
                <w:rtl/>
              </w:rPr>
            </w:pPr>
          </w:p>
        </w:tc>
      </w:tr>
      <w:tr w:rsidR="009B6F68" w:rsidRPr="008C7E4F" w:rsidTr="00847C85">
        <w:trPr>
          <w:trHeight w:val="441"/>
        </w:trPr>
        <w:tc>
          <w:tcPr>
            <w:tcW w:w="3168" w:type="dxa"/>
            <w:tcBorders>
              <w:right w:val="single" w:sz="4" w:space="0" w:color="auto"/>
            </w:tcBorders>
            <w:shd w:val="clear" w:color="auto" w:fill="F3F3F3"/>
            <w:vAlign w:val="bottom"/>
          </w:tcPr>
          <w:p w:rsidR="009B6F68" w:rsidRPr="008C7E4F" w:rsidRDefault="009B6F68" w:rsidP="009F3BF9">
            <w:pPr>
              <w:ind w:hanging="1"/>
              <w:jc w:val="center"/>
              <w:rPr>
                <w:rFonts w:asciiTheme="majorBidi" w:hAnsiTheme="majorBidi" w:cstheme="majorBidi"/>
                <w:rtl/>
                <w:lang w:bidi="ar-IQ"/>
              </w:rPr>
            </w:pPr>
            <w:r w:rsidRPr="008C7E4F">
              <w:rPr>
                <w:rFonts w:asciiTheme="majorBidi" w:hAnsiTheme="majorBidi" w:cstheme="majorBidi"/>
                <w:rtl/>
              </w:rPr>
              <w:t>معل</w:t>
            </w:r>
            <w:r w:rsidRPr="008C7E4F">
              <w:rPr>
                <w:rFonts w:asciiTheme="majorBidi" w:hAnsiTheme="majorBidi" w:cstheme="majorBidi"/>
                <w:rtl/>
                <w:lang w:bidi="ar-IQ"/>
              </w:rPr>
              <w:t>ق الفطر</w:t>
            </w:r>
            <w:r w:rsidRPr="008C7E4F">
              <w:rPr>
                <w:rFonts w:asciiTheme="majorBidi" w:hAnsiTheme="majorBidi" w:cstheme="majorBidi"/>
                <w:i/>
                <w:iCs/>
              </w:rPr>
              <w:t xml:space="preserve"> T.harizanum      </w:t>
            </w:r>
            <w:r w:rsidRPr="008C7E4F">
              <w:rPr>
                <w:rFonts w:asciiTheme="majorBidi" w:hAnsiTheme="majorBidi" w:cstheme="majorBidi"/>
                <w:rtl/>
              </w:rPr>
              <w:t xml:space="preserve"> رشا</w:t>
            </w:r>
          </w:p>
        </w:tc>
        <w:tc>
          <w:tcPr>
            <w:tcW w:w="1440" w:type="dxa"/>
            <w:tcBorders>
              <w:top w:val="single" w:sz="4" w:space="0" w:color="auto"/>
              <w:left w:val="single" w:sz="4" w:space="0" w:color="auto"/>
            </w:tcBorders>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23.34</w:t>
            </w:r>
          </w:p>
        </w:tc>
        <w:tc>
          <w:tcPr>
            <w:tcW w:w="126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60</w:t>
            </w:r>
          </w:p>
        </w:tc>
        <w:tc>
          <w:tcPr>
            <w:tcW w:w="1373"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70</w:t>
            </w:r>
          </w:p>
        </w:tc>
        <w:tc>
          <w:tcPr>
            <w:tcW w:w="1507"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51.12</w:t>
            </w:r>
          </w:p>
        </w:tc>
      </w:tr>
      <w:tr w:rsidR="009B6F68" w:rsidRPr="008C7E4F" w:rsidTr="00847C85">
        <w:trPr>
          <w:trHeight w:val="487"/>
        </w:trPr>
        <w:tc>
          <w:tcPr>
            <w:tcW w:w="3168" w:type="dxa"/>
            <w:shd w:val="clear" w:color="auto" w:fill="F3F3F3"/>
            <w:vAlign w:val="bottom"/>
          </w:tcPr>
          <w:p w:rsidR="009B6F68" w:rsidRPr="008C7E4F" w:rsidRDefault="009B6F68" w:rsidP="009F3BF9">
            <w:pPr>
              <w:ind w:hanging="1"/>
              <w:jc w:val="center"/>
              <w:rPr>
                <w:rFonts w:asciiTheme="majorBidi" w:hAnsiTheme="majorBidi" w:cstheme="majorBidi"/>
              </w:rPr>
            </w:pPr>
            <w:r w:rsidRPr="008C7E4F">
              <w:rPr>
                <w:rFonts w:asciiTheme="majorBidi" w:hAnsiTheme="majorBidi" w:cstheme="majorBidi"/>
                <w:rtl/>
              </w:rPr>
              <w:t>معلق  الفطر</w:t>
            </w:r>
            <w:r w:rsidRPr="008C7E4F">
              <w:rPr>
                <w:rFonts w:asciiTheme="majorBidi" w:hAnsiTheme="majorBidi" w:cstheme="majorBidi"/>
                <w:i/>
                <w:iCs/>
              </w:rPr>
              <w:t xml:space="preserve"> T.harizanum      </w:t>
            </w:r>
            <w:r w:rsidRPr="008C7E4F">
              <w:rPr>
                <w:rFonts w:asciiTheme="majorBidi" w:hAnsiTheme="majorBidi" w:cstheme="majorBidi"/>
                <w:rtl/>
              </w:rPr>
              <w:t xml:space="preserve"> مع جريش الذره</w:t>
            </w:r>
          </w:p>
        </w:tc>
        <w:tc>
          <w:tcPr>
            <w:tcW w:w="144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26.67</w:t>
            </w:r>
          </w:p>
        </w:tc>
        <w:tc>
          <w:tcPr>
            <w:tcW w:w="126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63.34</w:t>
            </w:r>
          </w:p>
        </w:tc>
        <w:tc>
          <w:tcPr>
            <w:tcW w:w="1373"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76.67</w:t>
            </w:r>
          </w:p>
        </w:tc>
        <w:tc>
          <w:tcPr>
            <w:tcW w:w="1507"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55.56</w:t>
            </w:r>
          </w:p>
        </w:tc>
      </w:tr>
      <w:tr w:rsidR="009B6F68" w:rsidRPr="008C7E4F" w:rsidTr="00847C85">
        <w:trPr>
          <w:trHeight w:val="660"/>
        </w:trPr>
        <w:tc>
          <w:tcPr>
            <w:tcW w:w="3168" w:type="dxa"/>
            <w:shd w:val="clear" w:color="auto" w:fill="F3F3F3"/>
            <w:vAlign w:val="bottom"/>
          </w:tcPr>
          <w:p w:rsidR="009B6F68" w:rsidRPr="008C7E4F" w:rsidRDefault="009B6F68" w:rsidP="009F3BF9">
            <w:pPr>
              <w:ind w:hanging="1"/>
              <w:jc w:val="center"/>
              <w:rPr>
                <w:rFonts w:asciiTheme="majorBidi" w:hAnsiTheme="majorBidi" w:cstheme="majorBidi"/>
                <w:rtl/>
                <w:lang w:bidi="ar-IQ"/>
              </w:rPr>
            </w:pPr>
            <w:r w:rsidRPr="008C7E4F">
              <w:rPr>
                <w:rFonts w:asciiTheme="majorBidi" w:hAnsiTheme="majorBidi" w:cstheme="majorBidi"/>
                <w:rtl/>
              </w:rPr>
              <w:t>جراثيم الفطر</w:t>
            </w:r>
            <w:r w:rsidRPr="008C7E4F">
              <w:rPr>
                <w:rFonts w:asciiTheme="majorBidi" w:hAnsiTheme="majorBidi" w:cstheme="majorBidi"/>
                <w:i/>
                <w:iCs/>
              </w:rPr>
              <w:t xml:space="preserve"> T.harizanum      </w:t>
            </w:r>
            <w:r w:rsidRPr="008C7E4F">
              <w:rPr>
                <w:rFonts w:asciiTheme="majorBidi" w:hAnsiTheme="majorBidi" w:cstheme="majorBidi"/>
                <w:rtl/>
              </w:rPr>
              <w:t>المحمله على الدخن</w:t>
            </w:r>
          </w:p>
        </w:tc>
        <w:tc>
          <w:tcPr>
            <w:tcW w:w="144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23.34</w:t>
            </w:r>
          </w:p>
        </w:tc>
        <w:tc>
          <w:tcPr>
            <w:tcW w:w="126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76.67</w:t>
            </w:r>
          </w:p>
        </w:tc>
        <w:tc>
          <w:tcPr>
            <w:tcW w:w="1373"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93.34</w:t>
            </w:r>
          </w:p>
        </w:tc>
        <w:tc>
          <w:tcPr>
            <w:tcW w:w="1507"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65.56</w:t>
            </w:r>
          </w:p>
        </w:tc>
      </w:tr>
      <w:tr w:rsidR="009B6F68" w:rsidRPr="008C7E4F" w:rsidTr="00847C85">
        <w:trPr>
          <w:trHeight w:val="320"/>
        </w:trPr>
        <w:tc>
          <w:tcPr>
            <w:tcW w:w="3168" w:type="dxa"/>
            <w:shd w:val="clear" w:color="auto" w:fill="F3F3F3"/>
            <w:vAlign w:val="bottom"/>
          </w:tcPr>
          <w:p w:rsidR="009B6F68" w:rsidRPr="008C7E4F" w:rsidRDefault="009B6F68" w:rsidP="009F3BF9">
            <w:pPr>
              <w:ind w:hanging="1"/>
              <w:jc w:val="center"/>
              <w:rPr>
                <w:rFonts w:asciiTheme="majorBidi" w:hAnsiTheme="majorBidi" w:cstheme="majorBidi"/>
                <w:rtl/>
              </w:rPr>
            </w:pPr>
            <w:r w:rsidRPr="008C7E4F">
              <w:rPr>
                <w:rFonts w:asciiTheme="majorBidi" w:hAnsiTheme="majorBidi" w:cstheme="majorBidi"/>
                <w:rtl/>
              </w:rPr>
              <w:t>المقارنه</w:t>
            </w:r>
          </w:p>
        </w:tc>
        <w:tc>
          <w:tcPr>
            <w:tcW w:w="144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0</w:t>
            </w:r>
          </w:p>
        </w:tc>
        <w:tc>
          <w:tcPr>
            <w:tcW w:w="126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0</w:t>
            </w:r>
          </w:p>
        </w:tc>
        <w:tc>
          <w:tcPr>
            <w:tcW w:w="1373"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0</w:t>
            </w:r>
          </w:p>
        </w:tc>
        <w:tc>
          <w:tcPr>
            <w:tcW w:w="1507" w:type="dxa"/>
            <w:vAlign w:val="bottom"/>
          </w:tcPr>
          <w:p w:rsidR="009B6F68" w:rsidRPr="008C7E4F" w:rsidRDefault="009B6F68" w:rsidP="009F3BF9">
            <w:pPr>
              <w:bidi w:val="0"/>
              <w:ind w:hanging="1"/>
              <w:jc w:val="center"/>
              <w:rPr>
                <w:rFonts w:asciiTheme="majorBidi" w:hAnsiTheme="majorBidi" w:cstheme="majorBidi"/>
              </w:rPr>
            </w:pPr>
          </w:p>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0</w:t>
            </w:r>
          </w:p>
        </w:tc>
      </w:tr>
      <w:tr w:rsidR="009B6F68" w:rsidRPr="009F3BF9" w:rsidTr="00847C85">
        <w:trPr>
          <w:trHeight w:val="327"/>
        </w:trPr>
        <w:tc>
          <w:tcPr>
            <w:tcW w:w="3168" w:type="dxa"/>
            <w:shd w:val="clear" w:color="auto" w:fill="F3F3F3"/>
            <w:vAlign w:val="bottom"/>
          </w:tcPr>
          <w:p w:rsidR="009B6F68" w:rsidRPr="008C7E4F" w:rsidRDefault="009B6F68" w:rsidP="009F3BF9">
            <w:pPr>
              <w:ind w:hanging="1"/>
              <w:jc w:val="center"/>
              <w:rPr>
                <w:rFonts w:asciiTheme="majorBidi" w:hAnsiTheme="majorBidi" w:cstheme="majorBidi"/>
              </w:rPr>
            </w:pPr>
            <w:r w:rsidRPr="008C7E4F">
              <w:rPr>
                <w:rFonts w:asciiTheme="majorBidi" w:hAnsiTheme="majorBidi" w:cstheme="majorBidi"/>
                <w:rtl/>
              </w:rPr>
              <w:t>معدل تاثيرالايام</w:t>
            </w:r>
          </w:p>
        </w:tc>
        <w:tc>
          <w:tcPr>
            <w:tcW w:w="144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24.45</w:t>
            </w:r>
          </w:p>
        </w:tc>
        <w:tc>
          <w:tcPr>
            <w:tcW w:w="1260" w:type="dxa"/>
            <w:vAlign w:val="bottom"/>
          </w:tcPr>
          <w:p w:rsidR="009B6F68" w:rsidRPr="008C7E4F" w:rsidRDefault="009B6F68" w:rsidP="009F3BF9">
            <w:pPr>
              <w:bidi w:val="0"/>
              <w:ind w:hanging="1"/>
              <w:jc w:val="center"/>
              <w:rPr>
                <w:rFonts w:asciiTheme="majorBidi" w:hAnsiTheme="majorBidi" w:cstheme="majorBidi"/>
              </w:rPr>
            </w:pPr>
            <w:r w:rsidRPr="008C7E4F">
              <w:rPr>
                <w:rFonts w:asciiTheme="majorBidi" w:hAnsiTheme="majorBidi" w:cstheme="majorBidi"/>
              </w:rPr>
              <w:t>63.34</w:t>
            </w:r>
          </w:p>
        </w:tc>
        <w:tc>
          <w:tcPr>
            <w:tcW w:w="1373" w:type="dxa"/>
            <w:vAlign w:val="bottom"/>
          </w:tcPr>
          <w:p w:rsidR="009B6F68" w:rsidRPr="009F3BF9" w:rsidRDefault="009B6F68" w:rsidP="009F3BF9">
            <w:pPr>
              <w:bidi w:val="0"/>
              <w:ind w:hanging="1"/>
              <w:jc w:val="center"/>
              <w:rPr>
                <w:rFonts w:asciiTheme="majorBidi" w:hAnsiTheme="majorBidi" w:cstheme="majorBidi"/>
              </w:rPr>
            </w:pPr>
            <w:r w:rsidRPr="008C7E4F">
              <w:rPr>
                <w:rFonts w:asciiTheme="majorBidi" w:hAnsiTheme="majorBidi" w:cstheme="majorBidi"/>
              </w:rPr>
              <w:t>80.01</w:t>
            </w:r>
          </w:p>
        </w:tc>
        <w:tc>
          <w:tcPr>
            <w:tcW w:w="1507" w:type="dxa"/>
            <w:vAlign w:val="bottom"/>
          </w:tcPr>
          <w:p w:rsidR="009B6F68" w:rsidRPr="009F3BF9" w:rsidRDefault="009B6F68" w:rsidP="009F3BF9">
            <w:pPr>
              <w:bidi w:val="0"/>
              <w:ind w:hanging="1"/>
              <w:jc w:val="center"/>
              <w:rPr>
                <w:rFonts w:asciiTheme="majorBidi" w:hAnsiTheme="majorBidi" w:cstheme="majorBidi"/>
              </w:rPr>
            </w:pPr>
          </w:p>
          <w:p w:rsidR="009B6F68" w:rsidRPr="009F3BF9" w:rsidRDefault="009B6F68" w:rsidP="009F3BF9">
            <w:pPr>
              <w:bidi w:val="0"/>
              <w:ind w:hanging="1"/>
              <w:jc w:val="center"/>
              <w:rPr>
                <w:rFonts w:asciiTheme="majorBidi" w:hAnsiTheme="majorBidi" w:cstheme="majorBidi"/>
              </w:rPr>
            </w:pPr>
          </w:p>
        </w:tc>
      </w:tr>
    </w:tbl>
    <w:p w:rsidR="009B6F68" w:rsidRPr="009F3BF9" w:rsidRDefault="009B6F68" w:rsidP="009F3BF9">
      <w:pPr>
        <w:ind w:hanging="1"/>
        <w:rPr>
          <w:rFonts w:asciiTheme="majorBidi" w:hAnsiTheme="majorBidi" w:cstheme="majorBidi"/>
          <w:lang w:bidi="ar-IQ"/>
        </w:rPr>
      </w:pPr>
    </w:p>
    <w:p w:rsidR="009B6F68" w:rsidRPr="00124F17" w:rsidRDefault="009B6F68" w:rsidP="009F3BF9">
      <w:pPr>
        <w:ind w:hanging="1"/>
        <w:rPr>
          <w:rFonts w:asciiTheme="majorBidi" w:hAnsiTheme="majorBidi" w:cstheme="majorBidi"/>
          <w:sz w:val="20"/>
          <w:szCs w:val="20"/>
          <w:rtl/>
          <w:lang w:bidi="ar-IQ"/>
        </w:rPr>
      </w:pPr>
      <w:r w:rsidRPr="00124F17">
        <w:rPr>
          <w:rFonts w:asciiTheme="majorBidi" w:hAnsiTheme="majorBidi" w:cstheme="majorBidi"/>
          <w:sz w:val="20"/>
          <w:szCs w:val="20"/>
          <w:lang w:bidi="ar-IQ"/>
        </w:rPr>
        <w:t>R</w:t>
      </w:r>
      <w:r w:rsidRPr="00124F17">
        <w:rPr>
          <w:rFonts w:asciiTheme="majorBidi" w:hAnsiTheme="majorBidi" w:cstheme="majorBidi"/>
          <w:sz w:val="20"/>
          <w:szCs w:val="20"/>
        </w:rPr>
        <w:t xml:space="preserve">LSD 0.05         </w:t>
      </w:r>
      <w:r w:rsidRPr="00124F17">
        <w:rPr>
          <w:rFonts w:asciiTheme="majorBidi" w:hAnsiTheme="majorBidi" w:cstheme="majorBidi"/>
          <w:sz w:val="20"/>
          <w:szCs w:val="20"/>
          <w:rtl/>
        </w:rPr>
        <w:t xml:space="preserve">  لتاثير الفطر</w:t>
      </w:r>
      <w:r w:rsidRPr="00124F17">
        <w:rPr>
          <w:rFonts w:asciiTheme="majorBidi" w:hAnsiTheme="majorBidi" w:cstheme="majorBidi"/>
          <w:i/>
          <w:iCs/>
          <w:sz w:val="20"/>
          <w:szCs w:val="20"/>
        </w:rPr>
        <w:t>T.harzinum</w:t>
      </w:r>
      <w:r w:rsidRPr="00124F17">
        <w:rPr>
          <w:rFonts w:asciiTheme="majorBidi" w:hAnsiTheme="majorBidi" w:cstheme="majorBidi"/>
          <w:sz w:val="20"/>
          <w:szCs w:val="20"/>
          <w:rtl/>
        </w:rPr>
        <w:t xml:space="preserve">= 11.41 </w:t>
      </w:r>
    </w:p>
    <w:p w:rsidR="009B6F68" w:rsidRPr="00124F17" w:rsidRDefault="009B6F68" w:rsidP="009F3BF9">
      <w:pPr>
        <w:ind w:hanging="1"/>
        <w:rPr>
          <w:rFonts w:asciiTheme="majorBidi" w:hAnsiTheme="majorBidi" w:cstheme="majorBidi"/>
          <w:sz w:val="20"/>
          <w:szCs w:val="20"/>
          <w:rtl/>
          <w:lang w:bidi="ar-IQ"/>
        </w:rPr>
      </w:pPr>
      <w:r w:rsidRPr="00124F17">
        <w:rPr>
          <w:rFonts w:asciiTheme="majorBidi" w:hAnsiTheme="majorBidi" w:cstheme="majorBidi"/>
          <w:sz w:val="20"/>
          <w:szCs w:val="20"/>
        </w:rPr>
        <w:t xml:space="preserve">R.LSD 0.05         </w:t>
      </w:r>
      <w:r w:rsidRPr="00124F17">
        <w:rPr>
          <w:rFonts w:asciiTheme="majorBidi" w:hAnsiTheme="majorBidi" w:cstheme="majorBidi"/>
          <w:sz w:val="20"/>
          <w:szCs w:val="20"/>
          <w:rtl/>
        </w:rPr>
        <w:t xml:space="preserve">  لتاثيرالايام = 3.36</w:t>
      </w:r>
    </w:p>
    <w:p w:rsidR="009B6F68" w:rsidRPr="00124F17" w:rsidRDefault="009B6F68" w:rsidP="009F3BF9">
      <w:pPr>
        <w:ind w:hanging="1"/>
        <w:rPr>
          <w:rFonts w:asciiTheme="majorBidi" w:hAnsiTheme="majorBidi" w:cstheme="majorBidi"/>
          <w:sz w:val="20"/>
          <w:szCs w:val="20"/>
          <w:rtl/>
          <w:lang w:bidi="ar-IQ"/>
        </w:rPr>
      </w:pPr>
      <w:r w:rsidRPr="00124F17">
        <w:rPr>
          <w:rFonts w:asciiTheme="majorBidi" w:hAnsiTheme="majorBidi" w:cstheme="majorBidi"/>
          <w:sz w:val="20"/>
          <w:szCs w:val="20"/>
        </w:rPr>
        <w:t xml:space="preserve">R.LSD 0.05         </w:t>
      </w:r>
      <w:r w:rsidRPr="00124F17">
        <w:rPr>
          <w:rFonts w:asciiTheme="majorBidi" w:hAnsiTheme="majorBidi" w:cstheme="majorBidi"/>
          <w:sz w:val="20"/>
          <w:szCs w:val="20"/>
          <w:rtl/>
        </w:rPr>
        <w:t xml:space="preserve">   لتاثيرالتداخل = 9.88</w:t>
      </w:r>
    </w:p>
    <w:p w:rsidR="009B6F68" w:rsidRPr="009F3BF9" w:rsidRDefault="009B6F68" w:rsidP="009F3BF9">
      <w:pPr>
        <w:ind w:hanging="1"/>
        <w:rPr>
          <w:rFonts w:asciiTheme="majorBidi" w:hAnsiTheme="majorBidi" w:cstheme="majorBidi"/>
          <w:rtl/>
          <w:lang w:bidi="ar-IQ"/>
        </w:rPr>
      </w:pPr>
    </w:p>
    <w:p w:rsidR="007A6DAA" w:rsidRDefault="007A6DAA">
      <w:pPr>
        <w:bidi w:val="0"/>
        <w:spacing w:after="200" w:line="276" w:lineRule="auto"/>
        <w:rPr>
          <w:rFonts w:asciiTheme="majorBidi" w:hAnsiTheme="majorBidi" w:cstheme="majorBidi"/>
          <w:b/>
          <w:bCs/>
          <w:sz w:val="20"/>
          <w:szCs w:val="20"/>
          <w:rtl/>
        </w:rPr>
      </w:pPr>
      <w:r>
        <w:rPr>
          <w:rFonts w:asciiTheme="majorBidi" w:hAnsiTheme="majorBidi" w:cstheme="majorBidi"/>
          <w:b/>
          <w:bCs/>
          <w:sz w:val="20"/>
          <w:szCs w:val="20"/>
          <w:rtl/>
        </w:rPr>
        <w:br w:type="page"/>
      </w:r>
    </w:p>
    <w:p w:rsidR="009B6F68" w:rsidRPr="00124F17" w:rsidRDefault="009B6F68" w:rsidP="00124F17">
      <w:pPr>
        <w:ind w:hanging="1"/>
        <w:jc w:val="center"/>
        <w:rPr>
          <w:rFonts w:asciiTheme="majorBidi" w:hAnsiTheme="majorBidi" w:cstheme="majorBidi"/>
          <w:b/>
          <w:bCs/>
          <w:sz w:val="20"/>
          <w:szCs w:val="20"/>
          <w:rtl/>
          <w:lang w:bidi="ar-IQ"/>
        </w:rPr>
      </w:pPr>
      <w:r w:rsidRPr="00124F17">
        <w:rPr>
          <w:rFonts w:asciiTheme="majorBidi" w:hAnsiTheme="majorBidi" w:cstheme="majorBidi"/>
          <w:b/>
          <w:bCs/>
          <w:sz w:val="20"/>
          <w:szCs w:val="20"/>
          <w:rtl/>
        </w:rPr>
        <w:lastRenderedPageBreak/>
        <w:t xml:space="preserve">جدول (3 ) تاثير </w:t>
      </w:r>
      <w:r w:rsidRPr="00124F17">
        <w:rPr>
          <w:rFonts w:asciiTheme="majorBidi" w:hAnsiTheme="majorBidi" w:cstheme="majorBidi"/>
          <w:b/>
          <w:bCs/>
          <w:sz w:val="20"/>
          <w:szCs w:val="20"/>
          <w:rtl/>
          <w:lang w:bidi="ar-IQ"/>
        </w:rPr>
        <w:t>ابواغ</w:t>
      </w:r>
      <w:r w:rsidRPr="00124F17">
        <w:rPr>
          <w:rFonts w:asciiTheme="majorBidi" w:hAnsiTheme="majorBidi" w:cstheme="majorBidi"/>
          <w:b/>
          <w:bCs/>
          <w:sz w:val="20"/>
          <w:szCs w:val="20"/>
          <w:rtl/>
        </w:rPr>
        <w:t xml:space="preserve"> الفطر </w:t>
      </w:r>
      <w:r w:rsidRPr="00124F17">
        <w:rPr>
          <w:rFonts w:asciiTheme="majorBidi" w:hAnsiTheme="majorBidi" w:cstheme="majorBidi"/>
          <w:b/>
          <w:bCs/>
          <w:i/>
          <w:iCs/>
          <w:sz w:val="20"/>
          <w:szCs w:val="20"/>
        </w:rPr>
        <w:t>T.harzinum</w:t>
      </w:r>
      <w:r w:rsidRPr="00124F17">
        <w:rPr>
          <w:rFonts w:asciiTheme="majorBidi" w:hAnsiTheme="majorBidi" w:cstheme="majorBidi"/>
          <w:b/>
          <w:bCs/>
          <w:sz w:val="20"/>
          <w:szCs w:val="20"/>
          <w:rtl/>
        </w:rPr>
        <w:t xml:space="preserve"> في كاملات صرصر الحقل </w:t>
      </w:r>
      <w:r w:rsidRPr="00124F17">
        <w:rPr>
          <w:rFonts w:asciiTheme="majorBidi" w:hAnsiTheme="majorBidi" w:cstheme="majorBidi"/>
          <w:b/>
          <w:bCs/>
          <w:i/>
          <w:iCs/>
          <w:sz w:val="20"/>
          <w:szCs w:val="20"/>
        </w:rPr>
        <w:t>G.  aigillatus</w:t>
      </w:r>
    </w:p>
    <w:p w:rsidR="009B6F68" w:rsidRPr="009F3BF9" w:rsidRDefault="009B6F68" w:rsidP="009F3BF9">
      <w:pPr>
        <w:ind w:hanging="1"/>
        <w:rPr>
          <w:rFonts w:asciiTheme="majorBidi" w:hAnsiTheme="majorBidi" w:cstheme="majorBidi"/>
          <w:lang w:bidi="ar-IQ"/>
        </w:rPr>
      </w:pPr>
    </w:p>
    <w:tbl>
      <w:tblPr>
        <w:tblStyle w:val="TableGrid"/>
        <w:bidiVisual/>
        <w:tblW w:w="0" w:type="auto"/>
        <w:tblLook w:val="01E0"/>
      </w:tblPr>
      <w:tblGrid>
        <w:gridCol w:w="2628"/>
        <w:gridCol w:w="1440"/>
        <w:gridCol w:w="1260"/>
        <w:gridCol w:w="1440"/>
        <w:gridCol w:w="1440"/>
      </w:tblGrid>
      <w:tr w:rsidR="009B6F68" w:rsidRPr="009F3BF9" w:rsidTr="00847C85">
        <w:tc>
          <w:tcPr>
            <w:tcW w:w="2628" w:type="dxa"/>
            <w:vMerge w:val="restart"/>
            <w:shd w:val="clear" w:color="auto" w:fill="F3F3F3"/>
          </w:tcPr>
          <w:p w:rsidR="009B6F68" w:rsidRPr="009F3BF9" w:rsidRDefault="009B6F68" w:rsidP="009F3BF9">
            <w:pPr>
              <w:ind w:hanging="1"/>
              <w:jc w:val="center"/>
              <w:rPr>
                <w:rFonts w:asciiTheme="majorBidi" w:hAnsiTheme="majorBidi" w:cstheme="majorBidi"/>
                <w:rtl/>
              </w:rPr>
            </w:pPr>
          </w:p>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المعاملات</w:t>
            </w:r>
          </w:p>
        </w:tc>
        <w:tc>
          <w:tcPr>
            <w:tcW w:w="4140" w:type="dxa"/>
            <w:gridSpan w:val="3"/>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النسبه المؤيه للهلاك\ أيام</w:t>
            </w:r>
          </w:p>
          <w:p w:rsidR="009B6F68" w:rsidRPr="009F3BF9" w:rsidRDefault="009B6F68" w:rsidP="009F3BF9">
            <w:pPr>
              <w:ind w:hanging="1"/>
              <w:jc w:val="center"/>
              <w:rPr>
                <w:rFonts w:asciiTheme="majorBidi" w:hAnsiTheme="majorBidi" w:cstheme="majorBidi"/>
                <w:rtl/>
              </w:rPr>
            </w:pPr>
          </w:p>
        </w:tc>
        <w:tc>
          <w:tcPr>
            <w:tcW w:w="1440" w:type="dxa"/>
            <w:vMerge w:val="restart"/>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معدل تاثير المعاملات</w:t>
            </w:r>
          </w:p>
        </w:tc>
      </w:tr>
      <w:tr w:rsidR="009B6F68" w:rsidRPr="009F3BF9" w:rsidTr="00847C85">
        <w:tc>
          <w:tcPr>
            <w:tcW w:w="2628" w:type="dxa"/>
            <w:vMerge/>
            <w:tcBorders>
              <w:bottom w:val="single" w:sz="4" w:space="0" w:color="auto"/>
            </w:tcBorders>
            <w:shd w:val="clear" w:color="auto" w:fill="F3F3F3"/>
          </w:tcPr>
          <w:p w:rsidR="009B6F68" w:rsidRPr="009F3BF9" w:rsidRDefault="009B6F68" w:rsidP="009F3BF9">
            <w:pPr>
              <w:ind w:hanging="1"/>
              <w:jc w:val="center"/>
              <w:rPr>
                <w:rFonts w:asciiTheme="majorBidi" w:hAnsiTheme="majorBidi" w:cstheme="majorBidi"/>
                <w:rtl/>
              </w:rPr>
            </w:pPr>
          </w:p>
        </w:tc>
        <w:tc>
          <w:tcPr>
            <w:tcW w:w="1440" w:type="dxa"/>
            <w:shd w:val="clear" w:color="auto" w:fill="F3F3F3"/>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 xml:space="preserve">ثلاثة </w:t>
            </w:r>
          </w:p>
        </w:tc>
        <w:tc>
          <w:tcPr>
            <w:tcW w:w="1260"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خمسة</w:t>
            </w:r>
          </w:p>
        </w:tc>
        <w:tc>
          <w:tcPr>
            <w:tcW w:w="1440"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سبعة</w:t>
            </w:r>
          </w:p>
        </w:tc>
        <w:tc>
          <w:tcPr>
            <w:tcW w:w="1440" w:type="dxa"/>
            <w:vMerge/>
            <w:shd w:val="clear" w:color="auto" w:fill="F3F3F3"/>
          </w:tcPr>
          <w:p w:rsidR="009B6F68" w:rsidRPr="009F3BF9" w:rsidRDefault="009B6F68" w:rsidP="009F3BF9">
            <w:pPr>
              <w:ind w:hanging="1"/>
              <w:jc w:val="center"/>
              <w:rPr>
                <w:rFonts w:asciiTheme="majorBidi" w:hAnsiTheme="majorBidi" w:cstheme="majorBidi"/>
                <w:rtl/>
              </w:rPr>
            </w:pPr>
          </w:p>
        </w:tc>
      </w:tr>
      <w:tr w:rsidR="009B6F68" w:rsidRPr="009F3BF9" w:rsidTr="00847C85">
        <w:trPr>
          <w:trHeight w:val="935"/>
        </w:trPr>
        <w:tc>
          <w:tcPr>
            <w:tcW w:w="2628" w:type="dxa"/>
            <w:tcBorders>
              <w:top w:val="single" w:sz="4" w:space="0" w:color="auto"/>
              <w:left w:val="single" w:sz="4" w:space="0" w:color="auto"/>
              <w:right w:val="single" w:sz="4" w:space="0" w:color="auto"/>
            </w:tcBorders>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 xml:space="preserve">معلق الفطر </w:t>
            </w:r>
            <w:r w:rsidRPr="009F3BF9">
              <w:rPr>
                <w:rFonts w:asciiTheme="majorBidi" w:hAnsiTheme="majorBidi" w:cstheme="majorBidi"/>
                <w:i/>
                <w:iCs/>
              </w:rPr>
              <w:t>T.harzinum</w:t>
            </w:r>
            <w:r w:rsidRPr="009F3BF9">
              <w:rPr>
                <w:rFonts w:asciiTheme="majorBidi" w:hAnsiTheme="majorBidi" w:cstheme="majorBidi"/>
                <w:rtl/>
              </w:rPr>
              <w:t xml:space="preserve">  رشا</w:t>
            </w:r>
          </w:p>
        </w:tc>
        <w:tc>
          <w:tcPr>
            <w:tcW w:w="1440" w:type="dxa"/>
            <w:tcBorders>
              <w:left w:val="single" w:sz="4" w:space="0" w:color="auto"/>
            </w:tcBorders>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20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53.34</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63.34</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45.56</w:t>
            </w:r>
          </w:p>
        </w:tc>
      </w:tr>
      <w:tr w:rsidR="009B6F68" w:rsidRPr="009F3BF9" w:rsidTr="00847C85">
        <w:trPr>
          <w:trHeight w:val="782"/>
        </w:trPr>
        <w:tc>
          <w:tcPr>
            <w:tcW w:w="2628" w:type="dxa"/>
            <w:tcBorders>
              <w:left w:val="single" w:sz="4" w:space="0" w:color="auto"/>
              <w:right w:val="single" w:sz="4" w:space="0" w:color="auto"/>
            </w:tcBorders>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معلق الفطر</w:t>
            </w:r>
            <w:r w:rsidRPr="009F3BF9">
              <w:rPr>
                <w:rFonts w:asciiTheme="majorBidi" w:hAnsiTheme="majorBidi" w:cstheme="majorBidi"/>
                <w:i/>
                <w:iCs/>
              </w:rPr>
              <w:t xml:space="preserve"> T.harzinum</w:t>
            </w:r>
            <w:r w:rsidRPr="009F3BF9">
              <w:rPr>
                <w:rFonts w:asciiTheme="majorBidi" w:hAnsiTheme="majorBidi" w:cstheme="majorBidi"/>
                <w:rtl/>
              </w:rPr>
              <w:t xml:space="preserve">  مع جريش الذره كطعوم</w:t>
            </w:r>
          </w:p>
        </w:tc>
        <w:tc>
          <w:tcPr>
            <w:tcW w:w="1440" w:type="dxa"/>
            <w:tcBorders>
              <w:left w:val="single" w:sz="4" w:space="0" w:color="auto"/>
            </w:tcBorders>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13.34</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56.67</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73.34</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47.79</w:t>
            </w:r>
          </w:p>
        </w:tc>
      </w:tr>
      <w:tr w:rsidR="009B6F68" w:rsidRPr="009F3BF9" w:rsidTr="00847C85">
        <w:trPr>
          <w:trHeight w:val="917"/>
        </w:trPr>
        <w:tc>
          <w:tcPr>
            <w:tcW w:w="2628" w:type="dxa"/>
            <w:tcBorders>
              <w:left w:val="single" w:sz="4" w:space="0" w:color="auto"/>
              <w:right w:val="single" w:sz="4" w:space="0" w:color="auto"/>
            </w:tcBorders>
            <w:shd w:val="clear" w:color="auto" w:fill="F3F3F3"/>
          </w:tcPr>
          <w:p w:rsidR="009B6F68" w:rsidRPr="009F3BF9" w:rsidRDefault="009B6F68" w:rsidP="009F3BF9">
            <w:pPr>
              <w:ind w:hanging="1"/>
              <w:jc w:val="lowKashida"/>
              <w:rPr>
                <w:rFonts w:asciiTheme="majorBidi" w:hAnsiTheme="majorBidi" w:cstheme="majorBidi"/>
                <w:rtl/>
              </w:rPr>
            </w:pPr>
            <w:r w:rsidRPr="009F3BF9">
              <w:rPr>
                <w:rFonts w:asciiTheme="majorBidi" w:hAnsiTheme="majorBidi" w:cstheme="majorBidi"/>
                <w:rtl/>
              </w:rPr>
              <w:t>الفطر</w:t>
            </w:r>
            <w:r w:rsidRPr="009F3BF9">
              <w:rPr>
                <w:rFonts w:asciiTheme="majorBidi" w:hAnsiTheme="majorBidi" w:cstheme="majorBidi"/>
                <w:i/>
                <w:iCs/>
              </w:rPr>
              <w:t xml:space="preserve">T.harzinu </w:t>
            </w:r>
            <w:r w:rsidRPr="009F3BF9">
              <w:rPr>
                <w:rFonts w:asciiTheme="majorBidi" w:hAnsiTheme="majorBidi" w:cstheme="majorBidi"/>
                <w:rtl/>
              </w:rPr>
              <w:t xml:space="preserve">  محمل على بذور الدخن كطعوم</w:t>
            </w:r>
          </w:p>
        </w:tc>
        <w:tc>
          <w:tcPr>
            <w:tcW w:w="1440" w:type="dxa"/>
            <w:tcBorders>
              <w:left w:val="single" w:sz="4" w:space="0" w:color="auto"/>
            </w:tcBorders>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16.67</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70</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93.34</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60.01</w:t>
            </w:r>
          </w:p>
        </w:tc>
      </w:tr>
      <w:tr w:rsidR="009B6F68" w:rsidRPr="009F3BF9" w:rsidTr="00847C85">
        <w:trPr>
          <w:trHeight w:val="601"/>
        </w:trPr>
        <w:tc>
          <w:tcPr>
            <w:tcW w:w="2628" w:type="dxa"/>
            <w:tcBorders>
              <w:left w:val="single" w:sz="4" w:space="0" w:color="auto"/>
              <w:right w:val="single" w:sz="4" w:space="0" w:color="auto"/>
            </w:tcBorders>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المقارنه</w:t>
            </w:r>
          </w:p>
        </w:tc>
        <w:tc>
          <w:tcPr>
            <w:tcW w:w="1440" w:type="dxa"/>
            <w:tcBorders>
              <w:left w:val="single" w:sz="4" w:space="0" w:color="auto"/>
            </w:tcBorders>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p w:rsidR="009B6F68" w:rsidRPr="009F3BF9" w:rsidRDefault="009B6F68" w:rsidP="009F3BF9">
            <w:pPr>
              <w:ind w:hanging="1"/>
              <w:jc w:val="center"/>
              <w:rPr>
                <w:rFonts w:asciiTheme="majorBidi" w:hAnsiTheme="majorBidi" w:cstheme="majorBidi"/>
                <w:rtl/>
              </w:rPr>
            </w:pPr>
          </w:p>
        </w:tc>
      </w:tr>
      <w:tr w:rsidR="009B6F68" w:rsidRPr="009F3BF9" w:rsidTr="00847C85">
        <w:tc>
          <w:tcPr>
            <w:tcW w:w="2628" w:type="dxa"/>
            <w:tcBorders>
              <w:left w:val="single" w:sz="4" w:space="0" w:color="auto"/>
              <w:bottom w:val="nil"/>
              <w:right w:val="single" w:sz="4" w:space="0" w:color="auto"/>
            </w:tcBorders>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معدل تاثيرالايام</w:t>
            </w:r>
          </w:p>
        </w:tc>
        <w:tc>
          <w:tcPr>
            <w:tcW w:w="1440" w:type="dxa"/>
            <w:tcBorders>
              <w:left w:val="single" w:sz="4" w:space="0" w:color="auto"/>
            </w:tcBorders>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50.01</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60</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76.68</w:t>
            </w:r>
          </w:p>
        </w:tc>
        <w:tc>
          <w:tcPr>
            <w:tcW w:w="1440" w:type="dxa"/>
          </w:tcPr>
          <w:p w:rsidR="009B6F68" w:rsidRPr="009F3BF9" w:rsidRDefault="009B6F68" w:rsidP="009F3BF9">
            <w:pPr>
              <w:ind w:hanging="1"/>
              <w:jc w:val="center"/>
              <w:rPr>
                <w:rFonts w:asciiTheme="majorBidi" w:hAnsiTheme="majorBidi" w:cstheme="majorBidi"/>
                <w:rtl/>
              </w:rPr>
            </w:pPr>
          </w:p>
          <w:p w:rsidR="009B6F68" w:rsidRPr="009F3BF9" w:rsidRDefault="009B6F68" w:rsidP="009F3BF9">
            <w:pPr>
              <w:ind w:hanging="1"/>
              <w:jc w:val="center"/>
              <w:rPr>
                <w:rFonts w:asciiTheme="majorBidi" w:hAnsiTheme="majorBidi" w:cstheme="majorBidi"/>
                <w:rtl/>
              </w:rPr>
            </w:pPr>
          </w:p>
        </w:tc>
      </w:tr>
    </w:tbl>
    <w:p w:rsidR="009B6F68" w:rsidRPr="00124F17" w:rsidRDefault="009B6F68" w:rsidP="009F3BF9">
      <w:pPr>
        <w:ind w:hanging="1"/>
        <w:jc w:val="center"/>
        <w:rPr>
          <w:rFonts w:asciiTheme="majorBidi" w:hAnsiTheme="majorBidi" w:cstheme="majorBidi"/>
          <w:sz w:val="20"/>
          <w:szCs w:val="20"/>
          <w:rtl/>
          <w:lang w:bidi="ar-IQ"/>
        </w:rPr>
      </w:pPr>
      <w:r w:rsidRPr="00124F17">
        <w:rPr>
          <w:rFonts w:asciiTheme="majorBidi" w:hAnsiTheme="majorBidi" w:cstheme="majorBidi"/>
          <w:sz w:val="20"/>
          <w:szCs w:val="20"/>
          <w:rtl/>
        </w:rPr>
        <w:t xml:space="preserve">   </w:t>
      </w:r>
    </w:p>
    <w:p w:rsidR="009B6F68" w:rsidRPr="00124F17" w:rsidRDefault="009B6F68" w:rsidP="009F3BF9">
      <w:pPr>
        <w:ind w:hanging="1"/>
        <w:rPr>
          <w:rFonts w:asciiTheme="majorBidi" w:hAnsiTheme="majorBidi" w:cstheme="majorBidi"/>
          <w:sz w:val="20"/>
          <w:szCs w:val="20"/>
          <w:rtl/>
        </w:rPr>
      </w:pPr>
      <w:r w:rsidRPr="00124F17">
        <w:rPr>
          <w:rFonts w:asciiTheme="majorBidi" w:hAnsiTheme="majorBidi" w:cstheme="majorBidi"/>
          <w:sz w:val="20"/>
          <w:szCs w:val="20"/>
        </w:rPr>
        <w:t xml:space="preserve"> </w:t>
      </w:r>
      <w:r w:rsidRPr="00124F17">
        <w:rPr>
          <w:rFonts w:asciiTheme="majorBidi" w:hAnsiTheme="majorBidi" w:cstheme="majorBidi"/>
          <w:sz w:val="20"/>
          <w:szCs w:val="20"/>
          <w:lang w:bidi="ar-IQ"/>
        </w:rPr>
        <w:t>R</w:t>
      </w:r>
      <w:r w:rsidRPr="00124F17">
        <w:rPr>
          <w:rFonts w:asciiTheme="majorBidi" w:hAnsiTheme="majorBidi" w:cstheme="majorBidi"/>
          <w:sz w:val="20"/>
          <w:szCs w:val="20"/>
        </w:rPr>
        <w:t xml:space="preserve">LSD 0.05       </w:t>
      </w:r>
      <w:r w:rsidRPr="00124F17">
        <w:rPr>
          <w:rFonts w:asciiTheme="majorBidi" w:hAnsiTheme="majorBidi" w:cstheme="majorBidi"/>
          <w:sz w:val="20"/>
          <w:szCs w:val="20"/>
          <w:rtl/>
        </w:rPr>
        <w:t xml:space="preserve">لتاثير الفطر </w:t>
      </w:r>
      <w:r w:rsidRPr="00124F17">
        <w:rPr>
          <w:rFonts w:asciiTheme="majorBidi" w:hAnsiTheme="majorBidi" w:cstheme="majorBidi"/>
          <w:i/>
          <w:iCs/>
          <w:sz w:val="20"/>
          <w:szCs w:val="20"/>
        </w:rPr>
        <w:t>T.harzinum</w:t>
      </w:r>
      <w:r w:rsidRPr="00124F17">
        <w:rPr>
          <w:rFonts w:asciiTheme="majorBidi" w:hAnsiTheme="majorBidi" w:cstheme="majorBidi"/>
          <w:sz w:val="20"/>
          <w:szCs w:val="20"/>
          <w:rtl/>
        </w:rPr>
        <w:t xml:space="preserve">= 4.:02 </w:t>
      </w:r>
    </w:p>
    <w:p w:rsidR="009B6F68" w:rsidRPr="00124F17" w:rsidRDefault="009B6F68" w:rsidP="009F3BF9">
      <w:pPr>
        <w:ind w:hanging="1"/>
        <w:rPr>
          <w:rFonts w:asciiTheme="majorBidi" w:hAnsiTheme="majorBidi" w:cstheme="majorBidi"/>
          <w:sz w:val="20"/>
          <w:szCs w:val="20"/>
          <w:rtl/>
          <w:lang w:bidi="ar-IQ"/>
        </w:rPr>
      </w:pPr>
      <w:r w:rsidRPr="00124F17">
        <w:rPr>
          <w:rFonts w:asciiTheme="majorBidi" w:hAnsiTheme="majorBidi" w:cstheme="majorBidi"/>
          <w:sz w:val="20"/>
          <w:szCs w:val="20"/>
          <w:rtl/>
        </w:rPr>
        <w:t xml:space="preserve">  </w:t>
      </w:r>
      <w:r w:rsidRPr="00124F17">
        <w:rPr>
          <w:rFonts w:asciiTheme="majorBidi" w:hAnsiTheme="majorBidi" w:cstheme="majorBidi"/>
          <w:sz w:val="20"/>
          <w:szCs w:val="20"/>
          <w:lang w:bidi="ar-IQ"/>
        </w:rPr>
        <w:t>R</w:t>
      </w:r>
      <w:r w:rsidRPr="00124F17">
        <w:rPr>
          <w:rFonts w:asciiTheme="majorBidi" w:hAnsiTheme="majorBidi" w:cstheme="majorBidi"/>
          <w:sz w:val="20"/>
          <w:szCs w:val="20"/>
        </w:rPr>
        <w:t xml:space="preserve">LSD 0.05     </w:t>
      </w:r>
      <w:r w:rsidRPr="00124F17">
        <w:rPr>
          <w:rFonts w:asciiTheme="majorBidi" w:hAnsiTheme="majorBidi" w:cstheme="majorBidi"/>
          <w:sz w:val="20"/>
          <w:szCs w:val="20"/>
          <w:rtl/>
        </w:rPr>
        <w:t xml:space="preserve">    لتاثيرالايام = 3.53</w:t>
      </w:r>
    </w:p>
    <w:p w:rsidR="009B6F68" w:rsidRPr="00124F17" w:rsidRDefault="009B6F68" w:rsidP="009F3BF9">
      <w:pPr>
        <w:ind w:hanging="1"/>
        <w:rPr>
          <w:rFonts w:asciiTheme="majorBidi" w:hAnsiTheme="majorBidi" w:cstheme="majorBidi"/>
          <w:sz w:val="20"/>
          <w:szCs w:val="20"/>
          <w:rtl/>
        </w:rPr>
      </w:pPr>
      <w:r w:rsidRPr="00124F17">
        <w:rPr>
          <w:rFonts w:asciiTheme="majorBidi" w:hAnsiTheme="majorBidi" w:cstheme="majorBidi"/>
          <w:sz w:val="20"/>
          <w:szCs w:val="20"/>
          <w:rtl/>
        </w:rPr>
        <w:t xml:space="preserve">  </w:t>
      </w:r>
      <w:r w:rsidRPr="00124F17">
        <w:rPr>
          <w:rFonts w:asciiTheme="majorBidi" w:hAnsiTheme="majorBidi" w:cstheme="majorBidi"/>
          <w:sz w:val="20"/>
          <w:szCs w:val="20"/>
          <w:lang w:bidi="ar-IQ"/>
        </w:rPr>
        <w:t>R</w:t>
      </w:r>
      <w:r w:rsidRPr="00124F17">
        <w:rPr>
          <w:rFonts w:asciiTheme="majorBidi" w:hAnsiTheme="majorBidi" w:cstheme="majorBidi"/>
          <w:sz w:val="20"/>
          <w:szCs w:val="20"/>
        </w:rPr>
        <w:t xml:space="preserve">LSD 0.05     </w:t>
      </w:r>
      <w:r w:rsidRPr="00124F17">
        <w:rPr>
          <w:rFonts w:asciiTheme="majorBidi" w:hAnsiTheme="majorBidi" w:cstheme="majorBidi"/>
          <w:sz w:val="20"/>
          <w:szCs w:val="20"/>
          <w:rtl/>
        </w:rPr>
        <w:t xml:space="preserve">    لتاثيرالتداخل = 7.85</w:t>
      </w:r>
    </w:p>
    <w:p w:rsidR="00124F17" w:rsidRDefault="00124F17" w:rsidP="009F3BF9">
      <w:pPr>
        <w:ind w:hanging="1"/>
        <w:rPr>
          <w:rFonts w:asciiTheme="majorBidi" w:hAnsiTheme="majorBidi" w:cstheme="majorBidi"/>
          <w:rtl/>
        </w:rPr>
      </w:pPr>
    </w:p>
    <w:p w:rsidR="009B6F68" w:rsidRPr="00124F17" w:rsidRDefault="009B6F68" w:rsidP="00124F17">
      <w:pPr>
        <w:ind w:hanging="1"/>
        <w:jc w:val="center"/>
        <w:rPr>
          <w:rFonts w:asciiTheme="majorBidi" w:hAnsiTheme="majorBidi" w:cstheme="majorBidi"/>
          <w:b/>
          <w:bCs/>
          <w:sz w:val="20"/>
          <w:szCs w:val="20"/>
          <w:rtl/>
          <w:lang w:bidi="ar-IQ"/>
        </w:rPr>
      </w:pPr>
      <w:r w:rsidRPr="00124F17">
        <w:rPr>
          <w:rFonts w:asciiTheme="majorBidi" w:hAnsiTheme="majorBidi" w:cstheme="majorBidi"/>
          <w:b/>
          <w:bCs/>
          <w:sz w:val="20"/>
          <w:szCs w:val="20"/>
          <w:rtl/>
        </w:rPr>
        <w:t xml:space="preserve">جدول (4 ) تاثير راشح الفطرالخام </w:t>
      </w:r>
      <w:r w:rsidRPr="00124F17">
        <w:rPr>
          <w:rFonts w:asciiTheme="majorBidi" w:hAnsiTheme="majorBidi" w:cstheme="majorBidi"/>
          <w:b/>
          <w:bCs/>
          <w:i/>
          <w:iCs/>
          <w:sz w:val="20"/>
          <w:szCs w:val="20"/>
        </w:rPr>
        <w:t>T.harzinum</w:t>
      </w:r>
      <w:r w:rsidRPr="00124F17">
        <w:rPr>
          <w:rFonts w:asciiTheme="majorBidi" w:hAnsiTheme="majorBidi" w:cstheme="majorBidi"/>
          <w:b/>
          <w:bCs/>
          <w:sz w:val="20"/>
          <w:szCs w:val="20"/>
          <w:rtl/>
        </w:rPr>
        <w:t xml:space="preserve"> في حوريات صرصر الحقل </w:t>
      </w:r>
      <w:r w:rsidRPr="00124F17">
        <w:rPr>
          <w:rFonts w:asciiTheme="majorBidi" w:hAnsiTheme="majorBidi" w:cstheme="majorBidi"/>
          <w:b/>
          <w:bCs/>
          <w:i/>
          <w:iCs/>
          <w:sz w:val="20"/>
          <w:szCs w:val="20"/>
        </w:rPr>
        <w:t>G.  aigillatus</w:t>
      </w:r>
    </w:p>
    <w:tbl>
      <w:tblPr>
        <w:tblStyle w:val="TableGrid"/>
        <w:tblpPr w:leftFromText="180" w:rightFromText="180" w:vertAnchor="text" w:horzAnchor="margin" w:tblpXSpec="right" w:tblpY="365"/>
        <w:bidiVisual/>
        <w:tblW w:w="8926" w:type="dxa"/>
        <w:tblLook w:val="01E0"/>
      </w:tblPr>
      <w:tblGrid>
        <w:gridCol w:w="3832"/>
        <w:gridCol w:w="1314"/>
        <w:gridCol w:w="1260"/>
        <w:gridCol w:w="1260"/>
        <w:gridCol w:w="1260"/>
      </w:tblGrid>
      <w:tr w:rsidR="009B6F68" w:rsidRPr="009F3BF9" w:rsidTr="00847C85">
        <w:trPr>
          <w:trHeight w:val="485"/>
        </w:trPr>
        <w:tc>
          <w:tcPr>
            <w:tcW w:w="3832" w:type="dxa"/>
            <w:vMerge w:val="restart"/>
            <w:shd w:val="clear" w:color="auto" w:fill="F3F3F3"/>
          </w:tcPr>
          <w:p w:rsidR="009B6F68" w:rsidRPr="009F3BF9" w:rsidRDefault="009B6F68" w:rsidP="009F3BF9">
            <w:pPr>
              <w:ind w:hanging="1"/>
              <w:jc w:val="center"/>
              <w:rPr>
                <w:rFonts w:asciiTheme="majorBidi" w:hAnsiTheme="majorBidi" w:cstheme="majorBidi"/>
                <w:rtl/>
                <w:lang w:bidi="ar-IQ"/>
              </w:rPr>
            </w:pPr>
          </w:p>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المعاملات</w:t>
            </w:r>
          </w:p>
        </w:tc>
        <w:tc>
          <w:tcPr>
            <w:tcW w:w="3834" w:type="dxa"/>
            <w:gridSpan w:val="3"/>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النسبه المؤيه للهلاك\أيام</w:t>
            </w:r>
          </w:p>
        </w:tc>
        <w:tc>
          <w:tcPr>
            <w:tcW w:w="1260" w:type="dxa"/>
            <w:vMerge w:val="restart"/>
            <w:shd w:val="clear" w:color="auto" w:fill="F3F3F3"/>
          </w:tcPr>
          <w:p w:rsidR="009B6F68" w:rsidRPr="009F3BF9" w:rsidRDefault="009B6F68" w:rsidP="009F3BF9">
            <w:pPr>
              <w:ind w:hanging="1"/>
              <w:jc w:val="center"/>
              <w:rPr>
                <w:rFonts w:asciiTheme="majorBidi" w:hAnsiTheme="majorBidi" w:cstheme="majorBidi"/>
                <w:shd w:val="clear" w:color="auto" w:fill="CCCCCC"/>
                <w:rtl/>
                <w:lang w:bidi="ar-IQ"/>
              </w:rPr>
            </w:pPr>
          </w:p>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معدل تاثير المعاملات</w:t>
            </w:r>
          </w:p>
        </w:tc>
      </w:tr>
      <w:tr w:rsidR="009B6F68" w:rsidRPr="009F3BF9" w:rsidTr="00847C85">
        <w:trPr>
          <w:trHeight w:val="97"/>
        </w:trPr>
        <w:tc>
          <w:tcPr>
            <w:tcW w:w="3832" w:type="dxa"/>
            <w:vMerge/>
            <w:shd w:val="clear" w:color="auto" w:fill="F3F3F3"/>
          </w:tcPr>
          <w:p w:rsidR="009B6F68" w:rsidRPr="009F3BF9" w:rsidRDefault="009B6F68" w:rsidP="009F3BF9">
            <w:pPr>
              <w:ind w:hanging="1"/>
              <w:jc w:val="center"/>
              <w:rPr>
                <w:rFonts w:asciiTheme="majorBidi" w:hAnsiTheme="majorBidi" w:cstheme="majorBidi"/>
                <w:rtl/>
              </w:rPr>
            </w:pPr>
          </w:p>
        </w:tc>
        <w:tc>
          <w:tcPr>
            <w:tcW w:w="1314"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 xml:space="preserve">ثلاثة </w:t>
            </w:r>
          </w:p>
        </w:tc>
        <w:tc>
          <w:tcPr>
            <w:tcW w:w="1260"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خمسة</w:t>
            </w:r>
          </w:p>
        </w:tc>
        <w:tc>
          <w:tcPr>
            <w:tcW w:w="1260" w:type="dxa"/>
            <w:shd w:val="clear" w:color="auto" w:fill="F3F3F3"/>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 xml:space="preserve">سبعة </w:t>
            </w:r>
          </w:p>
        </w:tc>
        <w:tc>
          <w:tcPr>
            <w:tcW w:w="1260" w:type="dxa"/>
            <w:vMerge/>
            <w:shd w:val="clear" w:color="auto" w:fill="F3F3F3"/>
          </w:tcPr>
          <w:p w:rsidR="009B6F68" w:rsidRPr="009F3BF9" w:rsidRDefault="009B6F68" w:rsidP="009F3BF9">
            <w:pPr>
              <w:ind w:hanging="1"/>
              <w:jc w:val="center"/>
              <w:rPr>
                <w:rFonts w:asciiTheme="majorBidi" w:hAnsiTheme="majorBidi" w:cstheme="majorBidi"/>
                <w:rtl/>
              </w:rPr>
            </w:pPr>
          </w:p>
        </w:tc>
      </w:tr>
      <w:tr w:rsidR="009B6F68" w:rsidRPr="009F3BF9" w:rsidTr="00847C85">
        <w:trPr>
          <w:trHeight w:val="711"/>
        </w:trPr>
        <w:tc>
          <w:tcPr>
            <w:tcW w:w="3832" w:type="dxa"/>
            <w:shd w:val="clear" w:color="auto" w:fill="F3F3F3"/>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 xml:space="preserve">راشح الفطر </w:t>
            </w:r>
            <w:r w:rsidRPr="009F3BF9">
              <w:rPr>
                <w:rFonts w:asciiTheme="majorBidi" w:hAnsiTheme="majorBidi" w:cstheme="majorBidi"/>
                <w:i/>
                <w:iCs/>
              </w:rPr>
              <w:t>T.harizanum</w:t>
            </w:r>
            <w:r w:rsidRPr="009F3BF9">
              <w:rPr>
                <w:rFonts w:asciiTheme="majorBidi" w:hAnsiTheme="majorBidi" w:cstheme="majorBidi"/>
                <w:rtl/>
              </w:rPr>
              <w:t xml:space="preserve"> بتركيز100%رشا</w:t>
            </w:r>
          </w:p>
        </w:tc>
        <w:tc>
          <w:tcPr>
            <w:tcW w:w="1314"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30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50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100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60</w:t>
            </w:r>
          </w:p>
        </w:tc>
      </w:tr>
      <w:tr w:rsidR="009B6F68" w:rsidRPr="009F3BF9" w:rsidTr="00847C85">
        <w:trPr>
          <w:trHeight w:val="724"/>
        </w:trPr>
        <w:tc>
          <w:tcPr>
            <w:tcW w:w="38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 xml:space="preserve">راشح الفطر   </w:t>
            </w:r>
            <w:r w:rsidRPr="009F3BF9">
              <w:rPr>
                <w:rFonts w:asciiTheme="majorBidi" w:hAnsiTheme="majorBidi" w:cstheme="majorBidi"/>
                <w:i/>
                <w:iCs/>
              </w:rPr>
              <w:t>T.harizanum</w:t>
            </w:r>
            <w:r w:rsidRPr="009F3BF9">
              <w:rPr>
                <w:rFonts w:asciiTheme="majorBidi" w:hAnsiTheme="majorBidi" w:cstheme="majorBidi"/>
                <w:rtl/>
              </w:rPr>
              <w:t xml:space="preserve"> بتركيز 50%رشا</w:t>
            </w:r>
          </w:p>
        </w:tc>
        <w:tc>
          <w:tcPr>
            <w:tcW w:w="1314"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16.67</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33.34</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76.67</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42.23</w:t>
            </w:r>
          </w:p>
        </w:tc>
      </w:tr>
      <w:tr w:rsidR="009B6F68" w:rsidRPr="009F3BF9" w:rsidTr="00847C85">
        <w:trPr>
          <w:trHeight w:val="681"/>
        </w:trPr>
        <w:tc>
          <w:tcPr>
            <w:tcW w:w="3832" w:type="dxa"/>
            <w:shd w:val="clear" w:color="auto" w:fill="F3F3F3"/>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 xml:space="preserve">راشح الفطر  </w:t>
            </w:r>
            <w:r w:rsidRPr="009F3BF9">
              <w:rPr>
                <w:rFonts w:asciiTheme="majorBidi" w:hAnsiTheme="majorBidi" w:cstheme="majorBidi"/>
                <w:i/>
                <w:iCs/>
              </w:rPr>
              <w:t>T.harizanum</w:t>
            </w:r>
            <w:r w:rsidRPr="009F3BF9">
              <w:rPr>
                <w:rFonts w:asciiTheme="majorBidi" w:hAnsiTheme="majorBidi" w:cstheme="majorBidi"/>
                <w:rtl/>
              </w:rPr>
              <w:t xml:space="preserve"> بتركيز 25% رشا</w:t>
            </w:r>
          </w:p>
        </w:tc>
        <w:tc>
          <w:tcPr>
            <w:tcW w:w="1314" w:type="dxa"/>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10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23.34</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60</w:t>
            </w:r>
          </w:p>
        </w:tc>
        <w:tc>
          <w:tcPr>
            <w:tcW w:w="1260" w:type="dxa"/>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31.12</w:t>
            </w:r>
          </w:p>
        </w:tc>
      </w:tr>
      <w:tr w:rsidR="009B6F68" w:rsidRPr="009F3BF9" w:rsidTr="00847C85">
        <w:trPr>
          <w:trHeight w:val="803"/>
        </w:trPr>
        <w:tc>
          <w:tcPr>
            <w:tcW w:w="38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 xml:space="preserve">راشح الفطر </w:t>
            </w:r>
            <w:r w:rsidRPr="009F3BF9">
              <w:rPr>
                <w:rFonts w:asciiTheme="majorBidi" w:hAnsiTheme="majorBidi" w:cstheme="majorBidi"/>
                <w:i/>
                <w:iCs/>
              </w:rPr>
              <w:t>T.harizanum</w:t>
            </w:r>
            <w:r w:rsidRPr="009F3BF9">
              <w:rPr>
                <w:rFonts w:asciiTheme="majorBidi" w:hAnsiTheme="majorBidi" w:cstheme="majorBidi"/>
                <w:rtl/>
              </w:rPr>
              <w:t xml:space="preserve">   بتركيز100% كطعوم مع جريش الذره</w:t>
            </w:r>
          </w:p>
        </w:tc>
        <w:tc>
          <w:tcPr>
            <w:tcW w:w="1314"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23.33</w:t>
            </w:r>
          </w:p>
        </w:tc>
        <w:tc>
          <w:tcPr>
            <w:tcW w:w="1260" w:type="dxa"/>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46.66</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96.66</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55.55</w:t>
            </w:r>
          </w:p>
        </w:tc>
      </w:tr>
      <w:tr w:rsidR="009B6F68" w:rsidRPr="009F3BF9" w:rsidTr="00847C85">
        <w:trPr>
          <w:trHeight w:val="460"/>
        </w:trPr>
        <w:tc>
          <w:tcPr>
            <w:tcW w:w="38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المقارنه</w:t>
            </w:r>
          </w:p>
        </w:tc>
        <w:tc>
          <w:tcPr>
            <w:tcW w:w="1314"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260" w:type="dxa"/>
          </w:tcPr>
          <w:p w:rsidR="009B6F68" w:rsidRPr="009F3BF9" w:rsidRDefault="009B6F68" w:rsidP="009F3BF9">
            <w:pPr>
              <w:ind w:hanging="1"/>
              <w:jc w:val="center"/>
              <w:rPr>
                <w:rFonts w:asciiTheme="majorBidi" w:hAnsiTheme="majorBidi" w:cstheme="majorBidi"/>
                <w:rtl/>
              </w:rPr>
            </w:pPr>
          </w:p>
          <w:p w:rsidR="009B6F68" w:rsidRPr="009F3BF9" w:rsidRDefault="009B6F68" w:rsidP="009F3BF9">
            <w:pPr>
              <w:ind w:hanging="1"/>
              <w:jc w:val="center"/>
              <w:rPr>
                <w:rFonts w:asciiTheme="majorBidi" w:hAnsiTheme="majorBidi" w:cstheme="majorBidi"/>
                <w:rtl/>
              </w:rPr>
            </w:pPr>
          </w:p>
        </w:tc>
      </w:tr>
      <w:tr w:rsidR="009B6F68" w:rsidRPr="009F3BF9" w:rsidTr="00847C85">
        <w:trPr>
          <w:trHeight w:val="466"/>
        </w:trPr>
        <w:tc>
          <w:tcPr>
            <w:tcW w:w="38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معدل تاثير الايام</w:t>
            </w:r>
          </w:p>
        </w:tc>
        <w:tc>
          <w:tcPr>
            <w:tcW w:w="1314"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20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38.33</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83.33</w:t>
            </w:r>
          </w:p>
        </w:tc>
        <w:tc>
          <w:tcPr>
            <w:tcW w:w="1260" w:type="dxa"/>
          </w:tcPr>
          <w:p w:rsidR="009B6F68" w:rsidRPr="009F3BF9" w:rsidRDefault="009B6F68" w:rsidP="009F3BF9">
            <w:pPr>
              <w:ind w:hanging="1"/>
              <w:jc w:val="center"/>
              <w:rPr>
                <w:rFonts w:asciiTheme="majorBidi" w:hAnsiTheme="majorBidi" w:cstheme="majorBidi"/>
                <w:rtl/>
              </w:rPr>
            </w:pPr>
          </w:p>
          <w:p w:rsidR="009B6F68" w:rsidRPr="009F3BF9" w:rsidRDefault="009B6F68" w:rsidP="009F3BF9">
            <w:pPr>
              <w:ind w:hanging="1"/>
              <w:jc w:val="center"/>
              <w:rPr>
                <w:rFonts w:asciiTheme="majorBidi" w:hAnsiTheme="majorBidi" w:cstheme="majorBidi"/>
                <w:rtl/>
              </w:rPr>
            </w:pPr>
          </w:p>
        </w:tc>
      </w:tr>
    </w:tbl>
    <w:p w:rsidR="009B6F68" w:rsidRPr="009F3BF9" w:rsidRDefault="009B6F68" w:rsidP="009F3BF9">
      <w:pPr>
        <w:ind w:hanging="1"/>
        <w:jc w:val="center"/>
        <w:rPr>
          <w:rFonts w:asciiTheme="majorBidi" w:hAnsiTheme="majorBidi" w:cstheme="majorBidi"/>
          <w:rtl/>
          <w:lang w:bidi="ar-IQ"/>
        </w:rPr>
      </w:pPr>
    </w:p>
    <w:p w:rsidR="00124F17" w:rsidRDefault="00124F17" w:rsidP="009F3BF9">
      <w:pPr>
        <w:ind w:hanging="1"/>
        <w:rPr>
          <w:rFonts w:asciiTheme="majorBidi" w:hAnsiTheme="majorBidi" w:cstheme="majorBidi"/>
          <w:rtl/>
        </w:rPr>
      </w:pPr>
    </w:p>
    <w:p w:rsidR="009B6F68" w:rsidRPr="00124F17" w:rsidRDefault="009B6F68" w:rsidP="009F3BF9">
      <w:pPr>
        <w:ind w:hanging="1"/>
        <w:rPr>
          <w:rFonts w:asciiTheme="majorBidi" w:hAnsiTheme="majorBidi" w:cstheme="majorBidi"/>
          <w:sz w:val="20"/>
          <w:szCs w:val="20"/>
          <w:rtl/>
        </w:rPr>
      </w:pPr>
      <w:r w:rsidRPr="009F3BF9">
        <w:rPr>
          <w:rFonts w:asciiTheme="majorBidi" w:hAnsiTheme="majorBidi" w:cstheme="majorBidi"/>
          <w:rtl/>
        </w:rPr>
        <w:t xml:space="preserve">   </w:t>
      </w:r>
      <w:r w:rsidRPr="00124F17">
        <w:rPr>
          <w:rFonts w:asciiTheme="majorBidi" w:hAnsiTheme="majorBidi" w:cstheme="majorBidi"/>
          <w:sz w:val="20"/>
          <w:szCs w:val="20"/>
          <w:rtl/>
        </w:rPr>
        <w:t xml:space="preserve">    </w:t>
      </w:r>
      <w:r w:rsidRPr="00124F17">
        <w:rPr>
          <w:rFonts w:asciiTheme="majorBidi" w:hAnsiTheme="majorBidi" w:cstheme="majorBidi"/>
          <w:sz w:val="20"/>
          <w:szCs w:val="20"/>
          <w:lang w:bidi="ar-IQ"/>
        </w:rPr>
        <w:t>R</w:t>
      </w:r>
      <w:r w:rsidRPr="00124F17">
        <w:rPr>
          <w:rFonts w:asciiTheme="majorBidi" w:hAnsiTheme="majorBidi" w:cstheme="majorBidi"/>
          <w:sz w:val="20"/>
          <w:szCs w:val="20"/>
        </w:rPr>
        <w:t>LSD 0.05</w:t>
      </w:r>
      <w:r w:rsidRPr="00124F17">
        <w:rPr>
          <w:rFonts w:asciiTheme="majorBidi" w:hAnsiTheme="majorBidi" w:cstheme="majorBidi"/>
          <w:sz w:val="20"/>
          <w:szCs w:val="20"/>
          <w:rtl/>
        </w:rPr>
        <w:t xml:space="preserve"> لتاثير راشح الفطر </w:t>
      </w:r>
      <w:r w:rsidRPr="00124F17">
        <w:rPr>
          <w:rFonts w:asciiTheme="majorBidi" w:hAnsiTheme="majorBidi" w:cstheme="majorBidi"/>
          <w:i/>
          <w:iCs/>
          <w:sz w:val="20"/>
          <w:szCs w:val="20"/>
        </w:rPr>
        <w:t>T.harzinum</w:t>
      </w:r>
      <w:r w:rsidRPr="00124F17">
        <w:rPr>
          <w:rFonts w:asciiTheme="majorBidi" w:hAnsiTheme="majorBidi" w:cstheme="majorBidi"/>
          <w:sz w:val="20"/>
          <w:szCs w:val="20"/>
          <w:rtl/>
        </w:rPr>
        <w:t>= 3.94</w:t>
      </w:r>
    </w:p>
    <w:p w:rsidR="009B6F68" w:rsidRPr="00124F17" w:rsidRDefault="009B6F68" w:rsidP="009F3BF9">
      <w:pPr>
        <w:ind w:hanging="1"/>
        <w:rPr>
          <w:rFonts w:asciiTheme="majorBidi" w:hAnsiTheme="majorBidi" w:cstheme="majorBidi"/>
          <w:sz w:val="20"/>
          <w:szCs w:val="20"/>
          <w:rtl/>
          <w:lang w:bidi="ar-IQ"/>
        </w:rPr>
      </w:pPr>
      <w:r w:rsidRPr="00124F17">
        <w:rPr>
          <w:rFonts w:asciiTheme="majorBidi" w:hAnsiTheme="majorBidi" w:cstheme="majorBidi"/>
          <w:sz w:val="20"/>
          <w:szCs w:val="20"/>
          <w:rtl/>
        </w:rPr>
        <w:t xml:space="preserve">       </w:t>
      </w:r>
      <w:r w:rsidRPr="00124F17">
        <w:rPr>
          <w:rFonts w:asciiTheme="majorBidi" w:hAnsiTheme="majorBidi" w:cstheme="majorBidi"/>
          <w:sz w:val="20"/>
          <w:szCs w:val="20"/>
          <w:lang w:bidi="ar-IQ"/>
        </w:rPr>
        <w:t>R</w:t>
      </w:r>
      <w:r w:rsidRPr="00124F17">
        <w:rPr>
          <w:rFonts w:asciiTheme="majorBidi" w:hAnsiTheme="majorBidi" w:cstheme="majorBidi"/>
          <w:sz w:val="20"/>
          <w:szCs w:val="20"/>
        </w:rPr>
        <w:t>LSD 0.05</w:t>
      </w:r>
      <w:r w:rsidRPr="00124F17">
        <w:rPr>
          <w:rFonts w:asciiTheme="majorBidi" w:hAnsiTheme="majorBidi" w:cstheme="majorBidi"/>
          <w:sz w:val="20"/>
          <w:szCs w:val="20"/>
          <w:rtl/>
        </w:rPr>
        <w:t xml:space="preserve"> لتاثيرالايام = 2.91</w:t>
      </w:r>
    </w:p>
    <w:p w:rsidR="009B6F68" w:rsidRPr="00124F17" w:rsidRDefault="009B6F68" w:rsidP="009F3BF9">
      <w:pPr>
        <w:ind w:hanging="1"/>
        <w:rPr>
          <w:rFonts w:asciiTheme="majorBidi" w:hAnsiTheme="majorBidi" w:cstheme="majorBidi"/>
          <w:sz w:val="20"/>
          <w:szCs w:val="20"/>
          <w:rtl/>
        </w:rPr>
      </w:pPr>
      <w:r w:rsidRPr="00124F17">
        <w:rPr>
          <w:rFonts w:asciiTheme="majorBidi" w:hAnsiTheme="majorBidi" w:cstheme="majorBidi"/>
          <w:sz w:val="20"/>
          <w:szCs w:val="20"/>
          <w:rtl/>
        </w:rPr>
        <w:t xml:space="preserve">       </w:t>
      </w:r>
      <w:r w:rsidRPr="00124F17">
        <w:rPr>
          <w:rFonts w:asciiTheme="majorBidi" w:hAnsiTheme="majorBidi" w:cstheme="majorBidi"/>
          <w:sz w:val="20"/>
          <w:szCs w:val="20"/>
          <w:lang w:bidi="ar-IQ"/>
        </w:rPr>
        <w:t>R</w:t>
      </w:r>
      <w:r w:rsidRPr="00124F17">
        <w:rPr>
          <w:rFonts w:asciiTheme="majorBidi" w:hAnsiTheme="majorBidi" w:cstheme="majorBidi"/>
          <w:sz w:val="20"/>
          <w:szCs w:val="20"/>
        </w:rPr>
        <w:t>LSD 0.05</w:t>
      </w:r>
      <w:r w:rsidRPr="00124F17">
        <w:rPr>
          <w:rFonts w:asciiTheme="majorBidi" w:hAnsiTheme="majorBidi" w:cstheme="majorBidi"/>
          <w:sz w:val="20"/>
          <w:szCs w:val="20"/>
          <w:rtl/>
        </w:rPr>
        <w:t xml:space="preserve"> لتاثيرالتداخل = 7.38</w:t>
      </w:r>
    </w:p>
    <w:p w:rsidR="009B6F68" w:rsidRPr="009F3BF9" w:rsidRDefault="009B6F68" w:rsidP="009F3BF9">
      <w:pPr>
        <w:ind w:hanging="1"/>
        <w:rPr>
          <w:rFonts w:asciiTheme="majorBidi" w:hAnsiTheme="majorBidi" w:cstheme="majorBidi"/>
          <w:rtl/>
          <w:lang w:bidi="ar-IQ"/>
        </w:rPr>
      </w:pPr>
    </w:p>
    <w:p w:rsidR="007A6DAA" w:rsidRDefault="007A6DAA">
      <w:pPr>
        <w:bidi w:val="0"/>
        <w:spacing w:after="200" w:line="276" w:lineRule="auto"/>
        <w:rPr>
          <w:rFonts w:asciiTheme="majorBidi" w:hAnsiTheme="majorBidi" w:cstheme="majorBidi"/>
          <w:b/>
          <w:bCs/>
          <w:sz w:val="20"/>
          <w:szCs w:val="20"/>
          <w:rtl/>
        </w:rPr>
      </w:pPr>
      <w:r>
        <w:rPr>
          <w:rFonts w:asciiTheme="majorBidi" w:hAnsiTheme="majorBidi" w:cstheme="majorBidi"/>
          <w:b/>
          <w:bCs/>
          <w:sz w:val="20"/>
          <w:szCs w:val="20"/>
          <w:rtl/>
        </w:rPr>
        <w:br w:type="page"/>
      </w:r>
    </w:p>
    <w:p w:rsidR="009B6F68" w:rsidRPr="004440B8" w:rsidRDefault="009B6F68" w:rsidP="004440B8">
      <w:pPr>
        <w:jc w:val="center"/>
        <w:rPr>
          <w:rFonts w:asciiTheme="majorBidi" w:hAnsiTheme="majorBidi" w:cstheme="majorBidi"/>
          <w:b/>
          <w:bCs/>
          <w:sz w:val="20"/>
          <w:szCs w:val="20"/>
          <w:rtl/>
          <w:lang w:bidi="ar-IQ"/>
        </w:rPr>
      </w:pPr>
      <w:r w:rsidRPr="004440B8">
        <w:rPr>
          <w:rFonts w:asciiTheme="majorBidi" w:hAnsiTheme="majorBidi" w:cstheme="majorBidi"/>
          <w:b/>
          <w:bCs/>
          <w:sz w:val="20"/>
          <w:szCs w:val="20"/>
          <w:rtl/>
        </w:rPr>
        <w:lastRenderedPageBreak/>
        <w:t xml:space="preserve">جدول (5) تاثير راشح الفطر </w:t>
      </w:r>
      <w:r w:rsidRPr="004440B8">
        <w:rPr>
          <w:rFonts w:asciiTheme="majorBidi" w:hAnsiTheme="majorBidi" w:cstheme="majorBidi"/>
          <w:b/>
          <w:bCs/>
          <w:i/>
          <w:iCs/>
          <w:sz w:val="20"/>
          <w:szCs w:val="20"/>
        </w:rPr>
        <w:t>T.harzinum</w:t>
      </w:r>
      <w:r w:rsidRPr="004440B8">
        <w:rPr>
          <w:rFonts w:asciiTheme="majorBidi" w:hAnsiTheme="majorBidi" w:cstheme="majorBidi"/>
          <w:b/>
          <w:bCs/>
          <w:sz w:val="20"/>
          <w:szCs w:val="20"/>
          <w:rtl/>
        </w:rPr>
        <w:t xml:space="preserve"> في كاملات صرصر الحقل </w:t>
      </w:r>
      <w:r w:rsidRPr="004440B8">
        <w:rPr>
          <w:rFonts w:asciiTheme="majorBidi" w:hAnsiTheme="majorBidi" w:cstheme="majorBidi"/>
          <w:b/>
          <w:bCs/>
          <w:i/>
          <w:iCs/>
          <w:sz w:val="20"/>
          <w:szCs w:val="20"/>
        </w:rPr>
        <w:t>G.  aigillatus</w:t>
      </w:r>
    </w:p>
    <w:tbl>
      <w:tblPr>
        <w:tblStyle w:val="TableGrid"/>
        <w:bidiVisual/>
        <w:tblW w:w="0" w:type="auto"/>
        <w:tblInd w:w="-4" w:type="dxa"/>
        <w:tblLook w:val="01E0"/>
      </w:tblPr>
      <w:tblGrid>
        <w:gridCol w:w="3519"/>
        <w:gridCol w:w="1256"/>
        <w:gridCol w:w="1256"/>
        <w:gridCol w:w="1256"/>
        <w:gridCol w:w="1437"/>
      </w:tblGrid>
      <w:tr w:rsidR="009B6F68" w:rsidRPr="009F3BF9" w:rsidTr="00847C85">
        <w:trPr>
          <w:trHeight w:val="1020"/>
        </w:trPr>
        <w:tc>
          <w:tcPr>
            <w:tcW w:w="3532" w:type="dxa"/>
            <w:vMerge w:val="restart"/>
            <w:shd w:val="clear" w:color="auto" w:fill="F3F3F3"/>
          </w:tcPr>
          <w:p w:rsidR="009B6F68" w:rsidRPr="009F3BF9" w:rsidRDefault="009B6F68" w:rsidP="009F3BF9">
            <w:pPr>
              <w:ind w:hanging="1"/>
              <w:jc w:val="center"/>
              <w:rPr>
                <w:rFonts w:asciiTheme="majorBidi" w:hAnsiTheme="majorBidi" w:cstheme="majorBidi"/>
                <w:rtl/>
                <w:lang w:bidi="ar-IQ"/>
              </w:rPr>
            </w:pPr>
          </w:p>
          <w:p w:rsidR="009B6F68" w:rsidRPr="009F3BF9" w:rsidRDefault="009B6F68" w:rsidP="009F3BF9">
            <w:pPr>
              <w:ind w:hanging="1"/>
              <w:jc w:val="center"/>
              <w:rPr>
                <w:rFonts w:asciiTheme="majorBidi" w:hAnsiTheme="majorBidi" w:cstheme="majorBidi"/>
                <w:rtl/>
              </w:rPr>
            </w:pPr>
          </w:p>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المعاملات</w:t>
            </w:r>
          </w:p>
          <w:p w:rsidR="009B6F68" w:rsidRPr="009F3BF9" w:rsidRDefault="009B6F68" w:rsidP="009F3BF9">
            <w:pPr>
              <w:ind w:hanging="1"/>
              <w:jc w:val="center"/>
              <w:rPr>
                <w:rFonts w:asciiTheme="majorBidi" w:hAnsiTheme="majorBidi" w:cstheme="majorBidi"/>
                <w:rtl/>
                <w:lang w:bidi="ar-IQ"/>
              </w:rPr>
            </w:pPr>
          </w:p>
        </w:tc>
        <w:tc>
          <w:tcPr>
            <w:tcW w:w="3780" w:type="dxa"/>
            <w:gridSpan w:val="3"/>
            <w:shd w:val="clear" w:color="auto" w:fill="F3F3F3"/>
          </w:tcPr>
          <w:p w:rsidR="009B6F68" w:rsidRPr="009F3BF9" w:rsidRDefault="009B6F68" w:rsidP="009F3BF9">
            <w:pPr>
              <w:bidi w:val="0"/>
              <w:ind w:hanging="1"/>
              <w:jc w:val="center"/>
              <w:rPr>
                <w:rFonts w:asciiTheme="majorBidi" w:hAnsiTheme="majorBidi" w:cstheme="majorBidi"/>
              </w:rPr>
            </w:pPr>
          </w:p>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النسبه المؤيه للهلاك</w:t>
            </w:r>
            <w:r w:rsidRPr="009F3BF9">
              <w:rPr>
                <w:rFonts w:asciiTheme="majorBidi" w:hAnsiTheme="majorBidi" w:cstheme="majorBidi"/>
                <w:rtl/>
                <w:lang w:bidi="ar-IQ"/>
              </w:rPr>
              <w:t xml:space="preserve"> \أيام</w:t>
            </w:r>
          </w:p>
        </w:tc>
        <w:tc>
          <w:tcPr>
            <w:tcW w:w="1440" w:type="dxa"/>
            <w:vMerge w:val="restart"/>
            <w:shd w:val="clear" w:color="auto" w:fill="F3F3F3"/>
          </w:tcPr>
          <w:p w:rsidR="009B6F68" w:rsidRPr="009F3BF9" w:rsidRDefault="009B6F68" w:rsidP="009F3BF9">
            <w:pPr>
              <w:ind w:hanging="1"/>
              <w:jc w:val="center"/>
              <w:rPr>
                <w:rFonts w:asciiTheme="majorBidi" w:hAnsiTheme="majorBidi" w:cstheme="majorBidi"/>
                <w:rtl/>
                <w:lang w:bidi="ar-IQ"/>
              </w:rPr>
            </w:pPr>
          </w:p>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معدل تاثير المعاملات</w:t>
            </w:r>
          </w:p>
        </w:tc>
      </w:tr>
      <w:tr w:rsidR="009B6F68" w:rsidRPr="009F3BF9" w:rsidTr="00847C85">
        <w:trPr>
          <w:trHeight w:val="758"/>
        </w:trPr>
        <w:tc>
          <w:tcPr>
            <w:tcW w:w="3532" w:type="dxa"/>
            <w:vMerge/>
            <w:tcBorders>
              <w:bottom w:val="single" w:sz="4" w:space="0" w:color="000000"/>
            </w:tcBorders>
            <w:shd w:val="clear" w:color="auto" w:fill="F3F3F3"/>
          </w:tcPr>
          <w:p w:rsidR="009B6F68" w:rsidRPr="009F3BF9" w:rsidRDefault="009B6F68" w:rsidP="009F3BF9">
            <w:pPr>
              <w:ind w:hanging="1"/>
              <w:jc w:val="center"/>
              <w:rPr>
                <w:rFonts w:asciiTheme="majorBidi" w:hAnsiTheme="majorBidi" w:cstheme="majorBidi"/>
                <w:rtl/>
              </w:rPr>
            </w:pPr>
          </w:p>
        </w:tc>
        <w:tc>
          <w:tcPr>
            <w:tcW w:w="1260" w:type="dxa"/>
            <w:shd w:val="clear" w:color="auto" w:fill="F3F3F3"/>
            <w:vAlign w:val="bottom"/>
          </w:tcPr>
          <w:p w:rsidR="009B6F68" w:rsidRPr="009F3BF9" w:rsidRDefault="009B6F68" w:rsidP="009F3BF9">
            <w:pPr>
              <w:ind w:hanging="1"/>
              <w:jc w:val="center"/>
              <w:rPr>
                <w:rFonts w:asciiTheme="majorBidi" w:hAnsiTheme="majorBidi" w:cstheme="majorBidi"/>
              </w:rPr>
            </w:pPr>
            <w:r w:rsidRPr="009F3BF9">
              <w:rPr>
                <w:rFonts w:asciiTheme="majorBidi" w:hAnsiTheme="majorBidi" w:cstheme="majorBidi"/>
                <w:rtl/>
              </w:rPr>
              <w:t xml:space="preserve">ثلاثة </w:t>
            </w:r>
          </w:p>
        </w:tc>
        <w:tc>
          <w:tcPr>
            <w:tcW w:w="1260" w:type="dxa"/>
            <w:shd w:val="clear" w:color="auto" w:fill="F3F3F3"/>
            <w:vAlign w:val="bottom"/>
          </w:tcPr>
          <w:p w:rsidR="009B6F68" w:rsidRPr="009F3BF9" w:rsidRDefault="009B6F68" w:rsidP="009F3BF9">
            <w:pPr>
              <w:ind w:hanging="1"/>
              <w:jc w:val="center"/>
              <w:rPr>
                <w:rFonts w:asciiTheme="majorBidi" w:hAnsiTheme="majorBidi" w:cstheme="majorBidi"/>
                <w:lang w:bidi="ar-IQ"/>
              </w:rPr>
            </w:pPr>
            <w:r w:rsidRPr="009F3BF9">
              <w:rPr>
                <w:rFonts w:asciiTheme="majorBidi" w:hAnsiTheme="majorBidi" w:cstheme="majorBidi"/>
                <w:rtl/>
              </w:rPr>
              <w:t xml:space="preserve">خمسة </w:t>
            </w:r>
          </w:p>
        </w:tc>
        <w:tc>
          <w:tcPr>
            <w:tcW w:w="1260" w:type="dxa"/>
            <w:shd w:val="clear" w:color="auto" w:fill="F3F3F3"/>
            <w:vAlign w:val="bottom"/>
          </w:tcPr>
          <w:p w:rsidR="009B6F68" w:rsidRPr="009F3BF9" w:rsidRDefault="009B6F68" w:rsidP="009F3BF9">
            <w:pPr>
              <w:ind w:hanging="1"/>
              <w:jc w:val="center"/>
              <w:rPr>
                <w:rFonts w:asciiTheme="majorBidi" w:hAnsiTheme="majorBidi" w:cstheme="majorBidi"/>
              </w:rPr>
            </w:pPr>
            <w:r w:rsidRPr="009F3BF9">
              <w:rPr>
                <w:rFonts w:asciiTheme="majorBidi" w:hAnsiTheme="majorBidi" w:cstheme="majorBidi"/>
                <w:rtl/>
              </w:rPr>
              <w:t xml:space="preserve">سبعة </w:t>
            </w:r>
          </w:p>
        </w:tc>
        <w:tc>
          <w:tcPr>
            <w:tcW w:w="1440" w:type="dxa"/>
            <w:vMerge/>
            <w:shd w:val="clear" w:color="auto" w:fill="F3F3F3"/>
          </w:tcPr>
          <w:p w:rsidR="009B6F68" w:rsidRPr="009F3BF9" w:rsidRDefault="009B6F68" w:rsidP="009F3BF9">
            <w:pPr>
              <w:ind w:hanging="1"/>
              <w:jc w:val="center"/>
              <w:rPr>
                <w:rFonts w:asciiTheme="majorBidi" w:hAnsiTheme="majorBidi" w:cstheme="majorBidi"/>
                <w:rtl/>
              </w:rPr>
            </w:pPr>
          </w:p>
        </w:tc>
      </w:tr>
      <w:tr w:rsidR="009B6F68" w:rsidRPr="009F3BF9" w:rsidTr="00847C85">
        <w:trPr>
          <w:trHeight w:val="908"/>
        </w:trPr>
        <w:tc>
          <w:tcPr>
            <w:tcW w:w="35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lang w:bidi="ar-IQ"/>
              </w:rPr>
              <w:t>راشح</w:t>
            </w:r>
            <w:r w:rsidRPr="009F3BF9">
              <w:rPr>
                <w:rFonts w:asciiTheme="majorBidi" w:hAnsiTheme="majorBidi" w:cstheme="majorBidi"/>
                <w:rtl/>
              </w:rPr>
              <w:t xml:space="preserve"> الفطر  </w:t>
            </w:r>
            <w:r w:rsidRPr="009F3BF9">
              <w:rPr>
                <w:rFonts w:asciiTheme="majorBidi" w:hAnsiTheme="majorBidi" w:cstheme="majorBidi"/>
                <w:i/>
                <w:iCs/>
              </w:rPr>
              <w:t>T.harzinum</w:t>
            </w:r>
            <w:r w:rsidRPr="009F3BF9">
              <w:rPr>
                <w:rFonts w:asciiTheme="majorBidi" w:hAnsiTheme="majorBidi" w:cstheme="majorBidi"/>
                <w:rtl/>
                <w:lang w:bidi="ar-IQ"/>
              </w:rPr>
              <w:t xml:space="preserve"> </w:t>
            </w:r>
            <w:r w:rsidRPr="009F3BF9">
              <w:rPr>
                <w:rFonts w:asciiTheme="majorBidi" w:hAnsiTheme="majorBidi" w:cstheme="majorBidi"/>
                <w:rtl/>
              </w:rPr>
              <w:t>بتركيز100%رشا</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20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43.34</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83.34</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48.89</w:t>
            </w:r>
          </w:p>
        </w:tc>
      </w:tr>
      <w:tr w:rsidR="009B6F68" w:rsidRPr="009F3BF9" w:rsidTr="00847C85">
        <w:trPr>
          <w:trHeight w:val="953"/>
        </w:trPr>
        <w:tc>
          <w:tcPr>
            <w:tcW w:w="35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lang w:bidi="ar-IQ"/>
              </w:rPr>
              <w:t>راشح</w:t>
            </w:r>
            <w:r w:rsidRPr="009F3BF9">
              <w:rPr>
                <w:rFonts w:asciiTheme="majorBidi" w:hAnsiTheme="majorBidi" w:cstheme="majorBidi"/>
                <w:rtl/>
              </w:rPr>
              <w:t xml:space="preserve"> الفطر  </w:t>
            </w:r>
            <w:r w:rsidRPr="009F3BF9">
              <w:rPr>
                <w:rFonts w:asciiTheme="majorBidi" w:hAnsiTheme="majorBidi" w:cstheme="majorBidi"/>
                <w:i/>
                <w:iCs/>
              </w:rPr>
              <w:t>T.harzinum</w:t>
            </w:r>
            <w:r w:rsidRPr="009F3BF9">
              <w:rPr>
                <w:rFonts w:asciiTheme="majorBidi" w:hAnsiTheme="majorBidi" w:cstheme="majorBidi"/>
                <w:rtl/>
              </w:rPr>
              <w:t xml:space="preserve"> بتركيز 50%رشا</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10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23.34</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66.67</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33.33</w:t>
            </w:r>
          </w:p>
        </w:tc>
      </w:tr>
      <w:tr w:rsidR="009B6F68" w:rsidRPr="009F3BF9" w:rsidTr="00847C85">
        <w:trPr>
          <w:trHeight w:val="908"/>
        </w:trPr>
        <w:tc>
          <w:tcPr>
            <w:tcW w:w="35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lang w:bidi="ar-IQ"/>
              </w:rPr>
              <w:t>راشح</w:t>
            </w:r>
            <w:r w:rsidRPr="009F3BF9">
              <w:rPr>
                <w:rFonts w:asciiTheme="majorBidi" w:hAnsiTheme="majorBidi" w:cstheme="majorBidi"/>
                <w:rtl/>
              </w:rPr>
              <w:t xml:space="preserve"> الفطر  </w:t>
            </w:r>
            <w:r w:rsidRPr="009F3BF9">
              <w:rPr>
                <w:rFonts w:asciiTheme="majorBidi" w:hAnsiTheme="majorBidi" w:cstheme="majorBidi"/>
                <w:i/>
                <w:iCs/>
              </w:rPr>
              <w:t>T.harzinum</w:t>
            </w:r>
            <w:r w:rsidRPr="009F3BF9">
              <w:rPr>
                <w:rFonts w:asciiTheme="majorBidi" w:hAnsiTheme="majorBidi" w:cstheme="majorBidi"/>
                <w:rtl/>
              </w:rPr>
              <w:t xml:space="preserve"> بتركيز25%</w:t>
            </w:r>
            <w:r w:rsidRPr="009F3BF9">
              <w:rPr>
                <w:rFonts w:asciiTheme="majorBidi" w:hAnsiTheme="majorBidi" w:cstheme="majorBidi"/>
                <w:rtl/>
                <w:lang w:bidi="ar-IQ"/>
              </w:rPr>
              <w:t xml:space="preserve">  </w:t>
            </w:r>
            <w:r w:rsidRPr="009F3BF9">
              <w:rPr>
                <w:rFonts w:asciiTheme="majorBidi" w:hAnsiTheme="majorBidi" w:cstheme="majorBidi"/>
                <w:rtl/>
              </w:rPr>
              <w:t>رشا</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6.67</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13.34</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56.67</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25.56</w:t>
            </w:r>
          </w:p>
        </w:tc>
      </w:tr>
      <w:tr w:rsidR="009B6F68" w:rsidRPr="009F3BF9" w:rsidTr="00847C85">
        <w:trPr>
          <w:trHeight w:val="1070"/>
        </w:trPr>
        <w:tc>
          <w:tcPr>
            <w:tcW w:w="35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lang w:bidi="ar-IQ"/>
              </w:rPr>
              <w:t>راشح</w:t>
            </w:r>
            <w:r w:rsidRPr="009F3BF9">
              <w:rPr>
                <w:rFonts w:asciiTheme="majorBidi" w:hAnsiTheme="majorBidi" w:cstheme="majorBidi"/>
                <w:rtl/>
              </w:rPr>
              <w:t xml:space="preserve"> الفطر  </w:t>
            </w:r>
            <w:r w:rsidRPr="009F3BF9">
              <w:rPr>
                <w:rFonts w:asciiTheme="majorBidi" w:hAnsiTheme="majorBidi" w:cstheme="majorBidi"/>
                <w:i/>
                <w:iCs/>
              </w:rPr>
              <w:t>T.harzinum</w:t>
            </w:r>
            <w:r w:rsidRPr="009F3BF9">
              <w:rPr>
                <w:rFonts w:asciiTheme="majorBidi" w:hAnsiTheme="majorBidi" w:cstheme="majorBidi"/>
                <w:rtl/>
              </w:rPr>
              <w:t xml:space="preserve"> بتركيز 100% كطعوم مع جريش الذره</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16.67</w:t>
            </w:r>
          </w:p>
        </w:tc>
        <w:tc>
          <w:tcPr>
            <w:tcW w:w="1260" w:type="dxa"/>
          </w:tcPr>
          <w:p w:rsidR="009B6F68" w:rsidRPr="009F3BF9" w:rsidRDefault="009B6F68" w:rsidP="009F3BF9">
            <w:pPr>
              <w:ind w:hanging="1"/>
              <w:jc w:val="center"/>
              <w:rPr>
                <w:rFonts w:asciiTheme="majorBidi" w:hAnsiTheme="majorBidi" w:cstheme="majorBidi"/>
                <w:rtl/>
                <w:lang w:bidi="ar-IQ"/>
              </w:rPr>
            </w:pPr>
            <w:r w:rsidRPr="009F3BF9">
              <w:rPr>
                <w:rFonts w:asciiTheme="majorBidi" w:hAnsiTheme="majorBidi" w:cstheme="majorBidi"/>
                <w:rtl/>
              </w:rPr>
              <w:t>26.67</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73.34</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38.82</w:t>
            </w:r>
          </w:p>
        </w:tc>
      </w:tr>
      <w:tr w:rsidR="009B6F68" w:rsidRPr="009F3BF9" w:rsidTr="00847C85">
        <w:trPr>
          <w:trHeight w:val="530"/>
        </w:trPr>
        <w:tc>
          <w:tcPr>
            <w:tcW w:w="35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المقارنه</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tc>
        <w:tc>
          <w:tcPr>
            <w:tcW w:w="144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0</w:t>
            </w:r>
          </w:p>
          <w:p w:rsidR="009B6F68" w:rsidRPr="009F3BF9" w:rsidRDefault="009B6F68" w:rsidP="009F3BF9">
            <w:pPr>
              <w:ind w:hanging="1"/>
              <w:jc w:val="center"/>
              <w:rPr>
                <w:rFonts w:asciiTheme="majorBidi" w:hAnsiTheme="majorBidi" w:cstheme="majorBidi"/>
                <w:rtl/>
              </w:rPr>
            </w:pPr>
          </w:p>
        </w:tc>
      </w:tr>
      <w:tr w:rsidR="009B6F68" w:rsidRPr="009F3BF9" w:rsidTr="00847C85">
        <w:trPr>
          <w:trHeight w:val="647"/>
        </w:trPr>
        <w:tc>
          <w:tcPr>
            <w:tcW w:w="3532" w:type="dxa"/>
            <w:shd w:val="clear" w:color="auto" w:fill="F3F3F3"/>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معدل تاثير الايام</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13.33</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26.67</w:t>
            </w:r>
          </w:p>
        </w:tc>
        <w:tc>
          <w:tcPr>
            <w:tcW w:w="1260" w:type="dxa"/>
          </w:tcPr>
          <w:p w:rsidR="009B6F68" w:rsidRPr="009F3BF9" w:rsidRDefault="009B6F68" w:rsidP="009F3BF9">
            <w:pPr>
              <w:ind w:hanging="1"/>
              <w:jc w:val="center"/>
              <w:rPr>
                <w:rFonts w:asciiTheme="majorBidi" w:hAnsiTheme="majorBidi" w:cstheme="majorBidi"/>
                <w:rtl/>
              </w:rPr>
            </w:pPr>
            <w:r w:rsidRPr="009F3BF9">
              <w:rPr>
                <w:rFonts w:asciiTheme="majorBidi" w:hAnsiTheme="majorBidi" w:cstheme="majorBidi"/>
                <w:rtl/>
              </w:rPr>
              <w:t>70.00</w:t>
            </w:r>
          </w:p>
        </w:tc>
        <w:tc>
          <w:tcPr>
            <w:tcW w:w="1440" w:type="dxa"/>
          </w:tcPr>
          <w:p w:rsidR="009B6F68" w:rsidRPr="009F3BF9" w:rsidRDefault="009B6F68" w:rsidP="009F3BF9">
            <w:pPr>
              <w:ind w:hanging="1"/>
              <w:jc w:val="center"/>
              <w:rPr>
                <w:rFonts w:asciiTheme="majorBidi" w:hAnsiTheme="majorBidi" w:cstheme="majorBidi"/>
                <w:rtl/>
              </w:rPr>
            </w:pPr>
          </w:p>
          <w:p w:rsidR="009B6F68" w:rsidRPr="009F3BF9" w:rsidRDefault="009B6F68" w:rsidP="009F3BF9">
            <w:pPr>
              <w:ind w:hanging="1"/>
              <w:jc w:val="center"/>
              <w:rPr>
                <w:rFonts w:asciiTheme="majorBidi" w:hAnsiTheme="majorBidi" w:cstheme="majorBidi"/>
                <w:rtl/>
              </w:rPr>
            </w:pPr>
          </w:p>
        </w:tc>
      </w:tr>
    </w:tbl>
    <w:p w:rsidR="009B6F68" w:rsidRPr="009F3BF9" w:rsidRDefault="009B6F68" w:rsidP="009F3BF9">
      <w:pPr>
        <w:tabs>
          <w:tab w:val="left" w:pos="855"/>
          <w:tab w:val="center" w:pos="4590"/>
        </w:tabs>
        <w:ind w:hanging="1"/>
        <w:rPr>
          <w:rFonts w:asciiTheme="majorBidi" w:hAnsiTheme="majorBidi" w:cstheme="majorBidi"/>
          <w:lang w:bidi="ar-IQ"/>
        </w:rPr>
      </w:pPr>
    </w:p>
    <w:p w:rsidR="009B6F68" w:rsidRPr="004440B8" w:rsidRDefault="009B6F68" w:rsidP="009F3BF9">
      <w:pPr>
        <w:tabs>
          <w:tab w:val="left" w:pos="855"/>
          <w:tab w:val="center" w:pos="4590"/>
        </w:tabs>
        <w:ind w:hanging="1"/>
        <w:rPr>
          <w:rFonts w:asciiTheme="majorBidi" w:hAnsiTheme="majorBidi" w:cstheme="majorBidi"/>
          <w:sz w:val="20"/>
          <w:szCs w:val="20"/>
          <w:rtl/>
        </w:rPr>
      </w:pPr>
      <w:r w:rsidRPr="004440B8">
        <w:rPr>
          <w:rFonts w:asciiTheme="majorBidi" w:hAnsiTheme="majorBidi" w:cstheme="majorBidi"/>
          <w:sz w:val="20"/>
          <w:szCs w:val="20"/>
          <w:lang w:bidi="ar-IQ"/>
        </w:rPr>
        <w:t>R</w:t>
      </w:r>
      <w:r w:rsidRPr="004440B8">
        <w:rPr>
          <w:rFonts w:asciiTheme="majorBidi" w:hAnsiTheme="majorBidi" w:cstheme="majorBidi"/>
          <w:sz w:val="20"/>
          <w:szCs w:val="20"/>
        </w:rPr>
        <w:t>LSD 0.05</w:t>
      </w:r>
      <w:r w:rsidRPr="004440B8">
        <w:rPr>
          <w:rFonts w:asciiTheme="majorBidi" w:hAnsiTheme="majorBidi" w:cstheme="majorBidi"/>
          <w:sz w:val="20"/>
          <w:szCs w:val="20"/>
          <w:rtl/>
        </w:rPr>
        <w:t xml:space="preserve">  لتاثير راشح الفطر </w:t>
      </w:r>
      <w:r w:rsidRPr="004440B8">
        <w:rPr>
          <w:rFonts w:asciiTheme="majorBidi" w:hAnsiTheme="majorBidi" w:cstheme="majorBidi"/>
          <w:i/>
          <w:iCs/>
          <w:sz w:val="20"/>
          <w:szCs w:val="20"/>
        </w:rPr>
        <w:t>T.harzinum</w:t>
      </w:r>
      <w:r w:rsidRPr="004440B8">
        <w:rPr>
          <w:rFonts w:asciiTheme="majorBidi" w:hAnsiTheme="majorBidi" w:cstheme="majorBidi"/>
          <w:sz w:val="20"/>
          <w:szCs w:val="20"/>
          <w:rtl/>
        </w:rPr>
        <w:t>= 4.58</w:t>
      </w:r>
    </w:p>
    <w:p w:rsidR="009B6F68" w:rsidRPr="004440B8" w:rsidRDefault="009B6F68" w:rsidP="009F3BF9">
      <w:pPr>
        <w:tabs>
          <w:tab w:val="left" w:pos="1065"/>
          <w:tab w:val="center" w:pos="4590"/>
        </w:tabs>
        <w:ind w:hanging="1"/>
        <w:rPr>
          <w:rFonts w:asciiTheme="majorBidi" w:hAnsiTheme="majorBidi" w:cstheme="majorBidi"/>
          <w:sz w:val="20"/>
          <w:szCs w:val="20"/>
          <w:rtl/>
          <w:lang w:bidi="ar-IQ"/>
        </w:rPr>
      </w:pPr>
      <w:r w:rsidRPr="004440B8">
        <w:rPr>
          <w:rFonts w:asciiTheme="majorBidi" w:hAnsiTheme="majorBidi" w:cstheme="majorBidi"/>
          <w:sz w:val="20"/>
          <w:szCs w:val="20"/>
          <w:lang w:bidi="ar-IQ"/>
        </w:rPr>
        <w:t>R</w:t>
      </w:r>
      <w:r w:rsidRPr="004440B8">
        <w:rPr>
          <w:rFonts w:asciiTheme="majorBidi" w:hAnsiTheme="majorBidi" w:cstheme="majorBidi"/>
          <w:sz w:val="20"/>
          <w:szCs w:val="20"/>
        </w:rPr>
        <w:t>LSD 0.05</w:t>
      </w:r>
      <w:r w:rsidRPr="004440B8">
        <w:rPr>
          <w:rFonts w:asciiTheme="majorBidi" w:hAnsiTheme="majorBidi" w:cstheme="majorBidi"/>
          <w:sz w:val="20"/>
          <w:szCs w:val="20"/>
          <w:rtl/>
        </w:rPr>
        <w:t xml:space="preserve">   لتاثيرالايام = 3.05</w:t>
      </w:r>
    </w:p>
    <w:p w:rsidR="009B6F68" w:rsidRPr="004440B8" w:rsidRDefault="009B6F68" w:rsidP="009F3BF9">
      <w:pPr>
        <w:tabs>
          <w:tab w:val="left" w:pos="1140"/>
          <w:tab w:val="center" w:pos="4590"/>
        </w:tabs>
        <w:ind w:hanging="1"/>
        <w:rPr>
          <w:rFonts w:asciiTheme="majorBidi" w:hAnsiTheme="majorBidi" w:cstheme="majorBidi"/>
          <w:sz w:val="20"/>
          <w:szCs w:val="20"/>
          <w:rtl/>
          <w:lang w:bidi="ar-IQ"/>
        </w:rPr>
      </w:pPr>
      <w:r w:rsidRPr="004440B8">
        <w:rPr>
          <w:rFonts w:asciiTheme="majorBidi" w:hAnsiTheme="majorBidi" w:cstheme="majorBidi"/>
          <w:sz w:val="20"/>
          <w:szCs w:val="20"/>
          <w:lang w:bidi="ar-IQ"/>
        </w:rPr>
        <w:t>R</w:t>
      </w:r>
      <w:r w:rsidRPr="004440B8">
        <w:rPr>
          <w:rFonts w:asciiTheme="majorBidi" w:hAnsiTheme="majorBidi" w:cstheme="majorBidi"/>
          <w:sz w:val="20"/>
          <w:szCs w:val="20"/>
        </w:rPr>
        <w:t>LSD 0.05</w:t>
      </w:r>
      <w:r w:rsidRPr="004440B8">
        <w:rPr>
          <w:rFonts w:asciiTheme="majorBidi" w:hAnsiTheme="majorBidi" w:cstheme="majorBidi"/>
          <w:sz w:val="20"/>
          <w:szCs w:val="20"/>
          <w:rtl/>
        </w:rPr>
        <w:t xml:space="preserve">   لتاثيرالتداخل = 7.9</w:t>
      </w:r>
    </w:p>
    <w:p w:rsidR="009B6F68" w:rsidRPr="009F3BF9" w:rsidRDefault="009B6F68" w:rsidP="009F3BF9">
      <w:pPr>
        <w:tabs>
          <w:tab w:val="left" w:pos="1140"/>
          <w:tab w:val="center" w:pos="4590"/>
        </w:tabs>
        <w:ind w:hanging="1"/>
        <w:rPr>
          <w:rFonts w:asciiTheme="majorBidi" w:hAnsiTheme="majorBidi" w:cstheme="majorBidi"/>
          <w:rtl/>
          <w:lang w:bidi="ar-IQ"/>
        </w:rPr>
      </w:pPr>
    </w:p>
    <w:p w:rsidR="009B6F68" w:rsidRDefault="009B6F68" w:rsidP="004440B8">
      <w:pPr>
        <w:rPr>
          <w:rFonts w:asciiTheme="majorBidi" w:hAnsiTheme="majorBidi" w:cstheme="majorBidi"/>
          <w:b/>
          <w:bCs/>
          <w:rtl/>
          <w:lang w:bidi="ar-IQ"/>
        </w:rPr>
      </w:pPr>
      <w:r w:rsidRPr="008C7E4F">
        <w:rPr>
          <w:rFonts w:asciiTheme="majorBidi" w:hAnsiTheme="majorBidi" w:cstheme="majorBidi"/>
          <w:b/>
          <w:bCs/>
          <w:rtl/>
          <w:lang w:bidi="ar-IQ"/>
        </w:rPr>
        <w:t>المصادر</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1- بنيان ، ليلى عبد الرحيم وخلف، جنان مالك و كاظم، آلاء احمد (2010). تأثير بعض عوامل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المكافحة الإحيائية في خنفساء الحبوب المنشارية (ذات الصدر المنشاري) </w:t>
      </w:r>
      <w:r w:rsidRPr="009F3BF9">
        <w:rPr>
          <w:rFonts w:asciiTheme="majorBidi" w:hAnsiTheme="majorBidi" w:cstheme="majorBidi"/>
          <w:i/>
          <w:iCs/>
          <w:lang w:bidi="ar-IQ"/>
        </w:rPr>
        <w:t xml:space="preserve">Oryzaephilus surinemensis      </w:t>
      </w:r>
      <w:r w:rsidRPr="009F3BF9">
        <w:rPr>
          <w:rFonts w:asciiTheme="majorBidi" w:hAnsiTheme="majorBidi" w:cstheme="majorBidi"/>
          <w:rtl/>
          <w:lang w:bidi="ar-IQ"/>
        </w:rPr>
        <w:t xml:space="preserve"> </w:t>
      </w:r>
      <w:r w:rsidRPr="009F3BF9">
        <w:rPr>
          <w:rFonts w:asciiTheme="majorBidi" w:hAnsiTheme="majorBidi" w:cstheme="majorBidi"/>
          <w:lang w:bidi="ar-IQ"/>
        </w:rPr>
        <w:t>(Silvanidae : Coleoptera)</w:t>
      </w:r>
      <w:r w:rsidRPr="009F3BF9">
        <w:rPr>
          <w:rFonts w:asciiTheme="majorBidi" w:hAnsiTheme="majorBidi" w:cstheme="majorBidi"/>
          <w:rtl/>
          <w:lang w:bidi="ar-IQ"/>
        </w:rPr>
        <w:t xml:space="preserve"> . مجلة البصرة للعلوم الزراعية ، العدد 2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 المجلد 23، مقبول للنشر.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2- جاسـم، هنـاء كاظـم (2002). تأثير بعض عوامل المكافحة الإحيائية في السيطرة علـى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حشـرة ثاقبـة الحبوب الصغرى </w:t>
      </w:r>
      <w:r w:rsidRPr="009F3BF9">
        <w:rPr>
          <w:rFonts w:asciiTheme="majorBidi" w:hAnsiTheme="majorBidi" w:cstheme="majorBidi"/>
          <w:i/>
          <w:iCs/>
          <w:lang w:bidi="ar-IQ"/>
        </w:rPr>
        <w:t>Rhizopertha dominica</w:t>
      </w:r>
      <w:r w:rsidRPr="009F3BF9">
        <w:rPr>
          <w:rFonts w:asciiTheme="majorBidi" w:hAnsiTheme="majorBidi" w:cstheme="majorBidi"/>
          <w:lang w:bidi="ar-IQ"/>
        </w:rPr>
        <w:t xml:space="preserve"> F.</w:t>
      </w:r>
      <w:r w:rsidRPr="009F3BF9">
        <w:rPr>
          <w:rFonts w:asciiTheme="majorBidi" w:hAnsiTheme="majorBidi" w:cstheme="majorBidi"/>
          <w:rtl/>
          <w:lang w:bidi="ar-IQ"/>
        </w:rPr>
        <w:t xml:space="preserve"> </w:t>
      </w:r>
      <w:r w:rsidRPr="009F3BF9">
        <w:rPr>
          <w:rFonts w:asciiTheme="majorBidi" w:hAnsiTheme="majorBidi" w:cstheme="majorBidi"/>
          <w:lang w:bidi="ar-IQ"/>
        </w:rPr>
        <w:t xml:space="preserve">(Coleoptera : Bostrychidae)      </w:t>
      </w:r>
      <w:r w:rsidRPr="009F3BF9">
        <w:rPr>
          <w:rFonts w:asciiTheme="majorBidi" w:hAnsiTheme="majorBidi" w:cstheme="majorBidi"/>
          <w:rtl/>
          <w:lang w:bidi="ar-IQ"/>
        </w:rPr>
        <w:t xml:space="preserve"> على بذور الرز. مجلة العلوم الزراعية العراقية ، 7: 98-104.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3- الجبوري، إبراهيم جدوع (2000). صرصر الحقل. كلية الزراعة ، جامعة بغداد .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4- خلف، جنان مالك (2004). تأثير بعض فطريات المقاومة الإحيائية في خنفساء اللوبياء </w:t>
      </w:r>
      <w:r w:rsidRPr="009F3BF9">
        <w:rPr>
          <w:rFonts w:asciiTheme="majorBidi" w:hAnsiTheme="majorBidi" w:cstheme="majorBidi"/>
          <w:i/>
          <w:iCs/>
          <w:lang w:bidi="ar-IQ"/>
        </w:rPr>
        <w:t>Callosobruchus chinensis</w:t>
      </w:r>
      <w:r w:rsidRPr="009F3BF9">
        <w:rPr>
          <w:rFonts w:asciiTheme="majorBidi" w:hAnsiTheme="majorBidi" w:cstheme="majorBidi"/>
          <w:lang w:bidi="ar-IQ"/>
        </w:rPr>
        <w:t xml:space="preserve"> L. (Coleoptera : Bostrychidae)    </w:t>
      </w:r>
      <w:r w:rsidRPr="009F3BF9">
        <w:rPr>
          <w:rFonts w:asciiTheme="majorBidi" w:hAnsiTheme="majorBidi" w:cstheme="majorBidi"/>
          <w:rtl/>
          <w:lang w:bidi="ar-IQ"/>
        </w:rPr>
        <w:t xml:space="preserve"> مختبرياً. مجلة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البصرة للعلوم (ب). 22(1): 17-33.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5- خلف، جنان مالك وعبد الوهاب، أياد عبد الباقر و بنيان، ليلى عبد الرحيم (2004). المكافحة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الإحيائية والكيميائية ليرقات وبالغات البعوض</w:t>
      </w:r>
      <w:r w:rsidRPr="009F3BF9">
        <w:rPr>
          <w:rFonts w:asciiTheme="majorBidi" w:hAnsiTheme="majorBidi" w:cstheme="majorBidi"/>
          <w:i/>
          <w:iCs/>
          <w:lang w:bidi="ar-IQ"/>
        </w:rPr>
        <w:t>Culex quinquefasciatus</w:t>
      </w:r>
      <w:r w:rsidRPr="009F3BF9">
        <w:rPr>
          <w:rFonts w:asciiTheme="majorBidi" w:hAnsiTheme="majorBidi" w:cstheme="majorBidi"/>
          <w:lang w:bidi="ar-IQ"/>
        </w:rPr>
        <w:t xml:space="preserve">  Say  </w:t>
      </w:r>
      <w:r w:rsidRPr="009F3BF9">
        <w:rPr>
          <w:rFonts w:asciiTheme="majorBidi" w:hAnsiTheme="majorBidi" w:cstheme="majorBidi"/>
          <w:rtl/>
          <w:lang w:bidi="ar-IQ"/>
        </w:rPr>
        <w:t xml:space="preserve"> </w:t>
      </w:r>
      <w:r w:rsidRPr="009F3BF9">
        <w:rPr>
          <w:rFonts w:asciiTheme="majorBidi" w:hAnsiTheme="majorBidi" w:cstheme="majorBidi"/>
          <w:lang w:bidi="ar-IQ"/>
        </w:rPr>
        <w:t xml:space="preserve">(Diptera : Culicidae)      </w:t>
      </w:r>
      <w:r w:rsidRPr="009F3BF9">
        <w:rPr>
          <w:rFonts w:asciiTheme="majorBidi" w:hAnsiTheme="majorBidi" w:cstheme="majorBidi"/>
          <w:rtl/>
          <w:lang w:bidi="ar-IQ"/>
        </w:rPr>
        <w:t xml:space="preserve"> مختبرياً. مجلة البصرة للعلوم (ب).  22(1) : 46-62.</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6- خلف، جنان مالك و مهدي، حياة محمد رضا و مهدي، حسين علي (2010). تقديرشدة الإصابة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بحشرة مَنْ أوراق الذرة </w:t>
      </w:r>
      <w:r w:rsidRPr="009F3BF9">
        <w:rPr>
          <w:rFonts w:asciiTheme="majorBidi" w:hAnsiTheme="majorBidi" w:cstheme="majorBidi"/>
          <w:i/>
          <w:iCs/>
          <w:lang w:bidi="ar-IQ"/>
        </w:rPr>
        <w:t>Rhopalosiphum maidis</w:t>
      </w:r>
      <w:r w:rsidRPr="009F3BF9">
        <w:rPr>
          <w:rFonts w:asciiTheme="majorBidi" w:hAnsiTheme="majorBidi" w:cstheme="majorBidi"/>
          <w:lang w:bidi="ar-IQ"/>
        </w:rPr>
        <w:t xml:space="preserve"> (Fitch)</w:t>
      </w:r>
      <w:r w:rsidRPr="009F3BF9">
        <w:rPr>
          <w:rFonts w:asciiTheme="majorBidi" w:hAnsiTheme="majorBidi" w:cstheme="majorBidi"/>
          <w:rtl/>
          <w:lang w:bidi="ar-IQ"/>
        </w:rPr>
        <w:t xml:space="preserve"> ومكافحتها كيميائياً واحيائياً.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مجلة البصرة للعلوم (ب). 28(1): 17-24.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7- الراوي، خاشع محمود وخلف الله، عبد العزيز محمد (1980). تصميم وتحليل التجارب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الزراعية. دار الكتب للطباعة والنشر، جامعة الموصل، 488 صفحة.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lastRenderedPageBreak/>
        <w:t xml:space="preserve">8- الزبيدي، حمزة كاظم (1992). المقاومة الحيوية للآفات. كلية الزراعة والغابات، جامعة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الموصل، دار الكتب للطباعة والنشر، 440 صفحة.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9- العزاوي، عبد الله فليح وقدو، إبراهيم قدوري والحيدري، حيدر صالح (1990).الحشرات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الاقتصادية. وزارة التعليم العالي والبحث العلمي، جامعة بغداد، مطبعة دار الحكمة للطباعة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والنشر ،652 صفحة.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10- عيلان، عبد الحميد يونس (2010). تأثير الفطرين </w:t>
      </w:r>
      <w:r w:rsidRPr="009F3BF9">
        <w:rPr>
          <w:rFonts w:asciiTheme="majorBidi" w:hAnsiTheme="majorBidi" w:cstheme="majorBidi"/>
          <w:i/>
          <w:iCs/>
          <w:lang w:bidi="ar-IQ"/>
        </w:rPr>
        <w:t>Beauveria</w:t>
      </w:r>
      <w:r w:rsidRPr="009F3BF9">
        <w:rPr>
          <w:rFonts w:asciiTheme="majorBidi" w:hAnsiTheme="majorBidi" w:cstheme="majorBidi"/>
          <w:lang w:bidi="ar-IQ"/>
        </w:rPr>
        <w:t xml:space="preserve"> </w:t>
      </w:r>
      <w:r w:rsidRPr="009F3BF9">
        <w:rPr>
          <w:rFonts w:asciiTheme="majorBidi" w:hAnsiTheme="majorBidi" w:cstheme="majorBidi"/>
          <w:i/>
          <w:iCs/>
          <w:lang w:bidi="ar-IQ"/>
        </w:rPr>
        <w:t>bassiana</w:t>
      </w:r>
      <w:r w:rsidRPr="009F3BF9">
        <w:rPr>
          <w:rFonts w:asciiTheme="majorBidi" w:hAnsiTheme="majorBidi" w:cstheme="majorBidi"/>
          <w:rtl/>
          <w:lang w:bidi="ar-IQ"/>
        </w:rPr>
        <w:t xml:space="preserve"> العزلة الصينية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و</w:t>
      </w:r>
      <w:r w:rsidRPr="009F3BF9">
        <w:rPr>
          <w:rFonts w:asciiTheme="majorBidi" w:hAnsiTheme="majorBidi" w:cstheme="majorBidi"/>
          <w:i/>
          <w:iCs/>
          <w:lang w:bidi="ar-IQ"/>
        </w:rPr>
        <w:t>Trichoderma harzianum</w:t>
      </w:r>
      <w:r w:rsidRPr="009F3BF9">
        <w:rPr>
          <w:rFonts w:asciiTheme="majorBidi" w:hAnsiTheme="majorBidi" w:cstheme="majorBidi"/>
          <w:rtl/>
          <w:lang w:bidi="ar-IQ"/>
        </w:rPr>
        <w:t xml:space="preserve"> في المقاومة الإحيائية للصرصر ذوالحزم البنية </w:t>
      </w:r>
      <w:r w:rsidRPr="009F3BF9">
        <w:rPr>
          <w:rFonts w:asciiTheme="majorBidi" w:hAnsiTheme="majorBidi" w:cstheme="majorBidi"/>
          <w:i/>
          <w:iCs/>
          <w:lang w:bidi="ar-IQ"/>
        </w:rPr>
        <w:t xml:space="preserve">Supella longipalpa    </w:t>
      </w:r>
      <w:r w:rsidRPr="009F3BF9">
        <w:rPr>
          <w:rFonts w:asciiTheme="majorBidi" w:hAnsiTheme="majorBidi" w:cstheme="majorBidi"/>
          <w:rtl/>
          <w:lang w:bidi="ar-IQ"/>
        </w:rPr>
        <w:t xml:space="preserve"> </w:t>
      </w:r>
      <w:r w:rsidRPr="009F3BF9">
        <w:rPr>
          <w:rFonts w:asciiTheme="majorBidi" w:hAnsiTheme="majorBidi" w:cstheme="majorBidi"/>
          <w:lang w:bidi="ar-IQ"/>
        </w:rPr>
        <w:t>(Dictyoptera : Blattidae)</w:t>
      </w:r>
      <w:r w:rsidRPr="009F3BF9">
        <w:rPr>
          <w:rFonts w:asciiTheme="majorBidi" w:hAnsiTheme="majorBidi" w:cstheme="majorBidi"/>
          <w:rtl/>
          <w:lang w:bidi="ar-IQ"/>
        </w:rPr>
        <w:t xml:space="preserve"> مختبرياً. مجلة البصرة  للعلوم (ب)، 28(1):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1-8.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11- مهدي، حياة محمد رضا وعبد الحسن، هاله عبد الجبار وحمد، فيصل عبد الرحمن(2005). تأثير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بعض الفطريات الإحيائية والمستخلصات الكحولية لنباتي الشيح والحنظل في حياتية الأطوار  </w:t>
      </w:r>
    </w:p>
    <w:p w:rsidR="009B6F68" w:rsidRPr="009F3BF9" w:rsidRDefault="009B6F68" w:rsidP="009F3BF9">
      <w:pPr>
        <w:ind w:left="566" w:hanging="1"/>
        <w:jc w:val="both"/>
        <w:rPr>
          <w:rFonts w:asciiTheme="majorBidi" w:hAnsiTheme="majorBidi" w:cstheme="majorBidi"/>
          <w:rtl/>
          <w:lang w:bidi="ar-IQ"/>
        </w:rPr>
      </w:pPr>
      <w:r w:rsidRPr="009F3BF9">
        <w:rPr>
          <w:rFonts w:asciiTheme="majorBidi" w:hAnsiTheme="majorBidi" w:cstheme="majorBidi"/>
          <w:rtl/>
          <w:lang w:bidi="ar-IQ"/>
        </w:rPr>
        <w:t xml:space="preserve">           اليرقية لدودة البنجر السكري</w:t>
      </w:r>
      <w:r w:rsidRPr="009F3BF9">
        <w:rPr>
          <w:rFonts w:asciiTheme="majorBidi" w:hAnsiTheme="majorBidi" w:cstheme="majorBidi"/>
          <w:i/>
          <w:iCs/>
          <w:lang w:bidi="ar-IQ"/>
        </w:rPr>
        <w:t>Spodoptera exigua</w:t>
      </w:r>
      <w:r w:rsidRPr="009F3BF9">
        <w:rPr>
          <w:rFonts w:asciiTheme="majorBidi" w:hAnsiTheme="majorBidi" w:cstheme="majorBidi"/>
          <w:lang w:bidi="ar-IQ"/>
        </w:rPr>
        <w:t xml:space="preserve"> Hubn </w:t>
      </w:r>
      <w:r w:rsidRPr="009F3BF9">
        <w:rPr>
          <w:rFonts w:asciiTheme="majorBidi" w:hAnsiTheme="majorBidi" w:cstheme="majorBidi"/>
          <w:rtl/>
          <w:lang w:bidi="ar-IQ"/>
        </w:rPr>
        <w:t xml:space="preserve"> </w:t>
      </w:r>
      <w:r w:rsidRPr="009F3BF9">
        <w:rPr>
          <w:rFonts w:asciiTheme="majorBidi" w:hAnsiTheme="majorBidi" w:cstheme="majorBidi"/>
          <w:lang w:bidi="ar-IQ"/>
        </w:rPr>
        <w:t xml:space="preserve">  </w:t>
      </w:r>
      <w:r w:rsidRPr="009F3BF9">
        <w:rPr>
          <w:rFonts w:asciiTheme="majorBidi" w:hAnsiTheme="majorBidi" w:cstheme="majorBidi"/>
          <w:rtl/>
          <w:lang w:bidi="ar-IQ"/>
        </w:rPr>
        <w:t xml:space="preserve"> </w:t>
      </w:r>
      <w:r w:rsidRPr="009F3BF9">
        <w:rPr>
          <w:rFonts w:asciiTheme="majorBidi" w:hAnsiTheme="majorBidi" w:cstheme="majorBidi"/>
          <w:lang w:bidi="ar-IQ"/>
        </w:rPr>
        <w:t xml:space="preserve">(Noctuidae : Lepidoptera)     </w:t>
      </w:r>
      <w:r w:rsidRPr="009F3BF9">
        <w:rPr>
          <w:rFonts w:asciiTheme="majorBidi" w:hAnsiTheme="majorBidi" w:cstheme="majorBidi"/>
          <w:rtl/>
          <w:lang w:bidi="ar-IQ"/>
        </w:rPr>
        <w:t xml:space="preserve"> على الطماطة. مجلة ابحاث ميسان ، 1 (2): 171-189. </w:t>
      </w:r>
    </w:p>
    <w:p w:rsidR="009B6F68" w:rsidRPr="009F3BF9" w:rsidRDefault="009B6F68" w:rsidP="009F3BF9">
      <w:pPr>
        <w:ind w:left="566" w:hanging="1"/>
        <w:jc w:val="lowKashida"/>
        <w:rPr>
          <w:rFonts w:asciiTheme="majorBidi" w:hAnsiTheme="majorBidi" w:cstheme="majorBidi"/>
          <w:rtl/>
          <w:lang w:bidi="ar-IQ"/>
        </w:rPr>
      </w:pPr>
      <w:r w:rsidRPr="009F3BF9">
        <w:rPr>
          <w:rFonts w:asciiTheme="majorBidi" w:hAnsiTheme="majorBidi" w:cstheme="majorBidi"/>
          <w:rtl/>
          <w:lang w:bidi="ar-IQ"/>
        </w:rPr>
        <w:t>12- اليوسف، عقيل عدنان (2008). كفاءة بعض الفطريات في المقاومة الإحيائية لحشرة</w:t>
      </w:r>
      <w:r w:rsidRPr="009F3BF9">
        <w:rPr>
          <w:rFonts w:asciiTheme="majorBidi" w:hAnsiTheme="majorBidi" w:cstheme="majorBidi"/>
          <w:lang w:bidi="ar-IQ"/>
        </w:rPr>
        <w:t xml:space="preserve"> </w:t>
      </w:r>
      <w:r w:rsidRPr="009F3BF9">
        <w:rPr>
          <w:rFonts w:asciiTheme="majorBidi" w:hAnsiTheme="majorBidi" w:cstheme="majorBidi"/>
          <w:rtl/>
          <w:lang w:bidi="ar-IQ"/>
        </w:rPr>
        <w:t xml:space="preserve">مَنْ  الباقلاء </w:t>
      </w:r>
    </w:p>
    <w:p w:rsidR="009B6F68" w:rsidRPr="009F3BF9" w:rsidRDefault="009B6F68" w:rsidP="009F3BF9">
      <w:pPr>
        <w:ind w:left="566" w:hanging="1"/>
        <w:jc w:val="lowKashida"/>
        <w:rPr>
          <w:rFonts w:asciiTheme="majorBidi" w:hAnsiTheme="majorBidi" w:cstheme="majorBidi"/>
          <w:rtl/>
          <w:lang w:bidi="ar-IQ"/>
        </w:rPr>
      </w:pPr>
      <w:r w:rsidRPr="009F3BF9">
        <w:rPr>
          <w:rFonts w:asciiTheme="majorBidi" w:hAnsiTheme="majorBidi" w:cstheme="majorBidi"/>
          <w:rtl/>
          <w:lang w:bidi="ar-IQ"/>
        </w:rPr>
        <w:t xml:space="preserve">           الأسود </w:t>
      </w:r>
      <w:r w:rsidRPr="009F3BF9">
        <w:rPr>
          <w:rFonts w:asciiTheme="majorBidi" w:hAnsiTheme="majorBidi" w:cstheme="majorBidi"/>
          <w:i/>
          <w:iCs/>
          <w:lang w:bidi="ar-IQ"/>
        </w:rPr>
        <w:t>Aphis fabae</w:t>
      </w:r>
      <w:r w:rsidRPr="009F3BF9">
        <w:rPr>
          <w:rFonts w:asciiTheme="majorBidi" w:hAnsiTheme="majorBidi" w:cstheme="majorBidi"/>
          <w:lang w:bidi="ar-IQ"/>
        </w:rPr>
        <w:t xml:space="preserve"> Scopolli (Homoptera : Aphididae)</w:t>
      </w:r>
      <w:r w:rsidRPr="009F3BF9">
        <w:rPr>
          <w:rFonts w:asciiTheme="majorBidi" w:hAnsiTheme="majorBidi" w:cstheme="majorBidi"/>
          <w:rtl/>
          <w:lang w:bidi="ar-IQ"/>
        </w:rPr>
        <w:t xml:space="preserve"> </w:t>
      </w:r>
      <w:r w:rsidRPr="009F3BF9">
        <w:rPr>
          <w:rFonts w:asciiTheme="majorBidi" w:hAnsiTheme="majorBidi" w:cstheme="majorBidi"/>
          <w:lang w:bidi="ar-IQ"/>
        </w:rPr>
        <w:t xml:space="preserve"> </w:t>
      </w:r>
      <w:r w:rsidRPr="009F3BF9">
        <w:rPr>
          <w:rFonts w:asciiTheme="majorBidi" w:hAnsiTheme="majorBidi" w:cstheme="majorBidi"/>
          <w:rtl/>
          <w:lang w:bidi="ar-IQ"/>
        </w:rPr>
        <w:t xml:space="preserve">على نبات الباقلاء </w:t>
      </w:r>
      <w:r w:rsidRPr="009F3BF9">
        <w:rPr>
          <w:rFonts w:asciiTheme="majorBidi" w:hAnsiTheme="majorBidi" w:cstheme="majorBidi"/>
          <w:i/>
          <w:iCs/>
          <w:lang w:bidi="ar-IQ"/>
        </w:rPr>
        <w:t xml:space="preserve">Vicia faba      </w:t>
      </w:r>
      <w:r w:rsidRPr="009F3BF9">
        <w:rPr>
          <w:rFonts w:asciiTheme="majorBidi" w:hAnsiTheme="majorBidi" w:cstheme="majorBidi"/>
          <w:rtl/>
          <w:lang w:bidi="ar-IQ"/>
        </w:rPr>
        <w:t xml:space="preserve">. مجلة ميسان للدراسات الاكاديمية، 13: 69-77.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13- Bruce, A., Kundewicez, A. and Wheathly, R. (1996). Influence of cultur age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on the volatile organic compound produced by</w:t>
      </w:r>
      <w:r w:rsidRPr="009F3BF9">
        <w:rPr>
          <w:rFonts w:asciiTheme="majorBidi" w:hAnsiTheme="majorBidi" w:cstheme="majorBidi"/>
          <w:i/>
          <w:iCs/>
          <w:lang w:bidi="ar-IQ"/>
        </w:rPr>
        <w:t xml:space="preserve"> Trichoderma auroviride</w:t>
      </w:r>
      <w:r w:rsidRPr="009F3BF9">
        <w:rPr>
          <w:rFonts w:asciiTheme="majorBidi" w:hAnsiTheme="majorBidi" w:cstheme="majorBidi"/>
          <w:lang w:bidi="ar-IQ"/>
        </w:rPr>
        <w:t xml:space="preserve">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and associated inhibitory effects on selected wood decay fungi. Material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and Organism, 30: 79-94.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14- Graham, I. J. (1997). Crop protection of the effectiveness and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disadvantages of current method and of these crops for provement.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Philophical Transaction of the Royal society. London. Series, B, 163-</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181.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15- Dewan, M. M. (1989). Identify and frequency of occurrence of fungi in roots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of wheat and rye grass and their affection take-all and host growth.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Ph.D.  thesis, Univ. Wes. Australia, 210 pp. </w:t>
      </w:r>
    </w:p>
    <w:p w:rsidR="009B6F68" w:rsidRPr="009F3BF9" w:rsidRDefault="009B6F68" w:rsidP="009F3BF9">
      <w:pPr>
        <w:bidi w:val="0"/>
        <w:ind w:left="566" w:hanging="1"/>
        <w:jc w:val="both"/>
        <w:rPr>
          <w:rFonts w:asciiTheme="majorBidi" w:hAnsiTheme="majorBidi" w:cstheme="majorBidi"/>
          <w:i/>
          <w:iCs/>
          <w:lang w:bidi="ar-IQ"/>
        </w:rPr>
      </w:pPr>
      <w:r w:rsidRPr="009F3BF9">
        <w:rPr>
          <w:rFonts w:asciiTheme="majorBidi" w:hAnsiTheme="majorBidi" w:cstheme="majorBidi"/>
          <w:lang w:bidi="ar-IQ"/>
        </w:rPr>
        <w:t xml:space="preserve">16- Duffy, B. K., Simon, A. and Weller, D. M. (1996). Combination of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i/>
          <w:iCs/>
          <w:lang w:bidi="ar-IQ"/>
        </w:rPr>
        <w:t xml:space="preserve">               Trichoderma koningii</w:t>
      </w:r>
      <w:r w:rsidRPr="009F3BF9">
        <w:rPr>
          <w:rFonts w:asciiTheme="majorBidi" w:hAnsiTheme="majorBidi" w:cstheme="majorBidi"/>
          <w:lang w:bidi="ar-IQ"/>
        </w:rPr>
        <w:t xml:space="preserve"> with fluorescent </w:t>
      </w:r>
      <w:r w:rsidRPr="009F3BF9">
        <w:rPr>
          <w:rFonts w:asciiTheme="majorBidi" w:hAnsiTheme="majorBidi" w:cstheme="majorBidi"/>
          <w:i/>
          <w:iCs/>
          <w:lang w:bidi="ar-IQ"/>
        </w:rPr>
        <w:t>Pseudomonas</w:t>
      </w:r>
      <w:r w:rsidRPr="009F3BF9">
        <w:rPr>
          <w:rFonts w:asciiTheme="majorBidi" w:hAnsiTheme="majorBidi" w:cstheme="majorBidi"/>
          <w:lang w:bidi="ar-IQ"/>
        </w:rPr>
        <w:t xml:space="preserve"> for control</w:t>
      </w:r>
      <w:r w:rsidRPr="009F3BF9">
        <w:rPr>
          <w:rFonts w:asciiTheme="majorBidi" w:hAnsiTheme="majorBidi" w:cstheme="majorBidi"/>
          <w:i/>
          <w:iCs/>
          <w:lang w:bidi="ar-IQ"/>
        </w:rPr>
        <w:t xml:space="preserve"> </w:t>
      </w:r>
      <w:r w:rsidRPr="009F3BF9">
        <w:rPr>
          <w:rFonts w:asciiTheme="majorBidi" w:hAnsiTheme="majorBidi" w:cstheme="majorBidi"/>
          <w:lang w:bidi="ar-IQ"/>
        </w:rPr>
        <w:t xml:space="preserve">of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i/>
          <w:iCs/>
          <w:lang w:bidi="ar-IQ"/>
        </w:rPr>
        <w:t xml:space="preserve">               </w:t>
      </w:r>
      <w:r w:rsidRPr="009F3BF9">
        <w:rPr>
          <w:rFonts w:asciiTheme="majorBidi" w:hAnsiTheme="majorBidi" w:cstheme="majorBidi"/>
          <w:lang w:bidi="ar-IQ"/>
        </w:rPr>
        <w:t xml:space="preserve">take-all on wheat phytohology, 86: 188-194.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17- Fehrenbach, P. C. (1993). Biological warfore. Pest control  technology, 21: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42-44.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18- Ghisalberti, E. L., Narbey, M. J., Dewan, M. M. and Sivasithamparam, K.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(1990). Variability among strains of </w:t>
      </w:r>
      <w:r w:rsidRPr="009F3BF9">
        <w:rPr>
          <w:rFonts w:asciiTheme="majorBidi" w:hAnsiTheme="majorBidi" w:cstheme="majorBidi"/>
          <w:i/>
          <w:iCs/>
          <w:lang w:bidi="ar-IQ"/>
        </w:rPr>
        <w:t>Trichoderma harzianum</w:t>
      </w:r>
      <w:r w:rsidRPr="009F3BF9">
        <w:rPr>
          <w:rFonts w:asciiTheme="majorBidi" w:hAnsiTheme="majorBidi" w:cstheme="majorBidi"/>
          <w:lang w:bidi="ar-IQ"/>
        </w:rPr>
        <w:t xml:space="preserve"> in their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ability to reduce  take-all and</w:t>
      </w:r>
      <w:r w:rsidRPr="009F3BF9">
        <w:rPr>
          <w:rFonts w:asciiTheme="majorBidi" w:hAnsiTheme="majorBidi" w:cstheme="majorBidi"/>
          <w:i/>
          <w:iCs/>
          <w:lang w:bidi="ar-IQ"/>
        </w:rPr>
        <w:t xml:space="preserve"> </w:t>
      </w:r>
      <w:r w:rsidRPr="009F3BF9">
        <w:rPr>
          <w:rFonts w:asciiTheme="majorBidi" w:hAnsiTheme="majorBidi" w:cstheme="majorBidi"/>
          <w:lang w:bidi="ar-IQ"/>
        </w:rPr>
        <w:t xml:space="preserve">produce pyrones. Plant and Soil, 121: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287-291.</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19- Gray, RC. (1958). Notices of Insects that are known to from the bases of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fungoiad parasites. Privately printed, London, 22p (c.f. corn  well, P. B.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1968).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20- Hall, R. A. (1981). The fungus </w:t>
      </w:r>
      <w:r w:rsidRPr="009F3BF9">
        <w:rPr>
          <w:rFonts w:asciiTheme="majorBidi" w:hAnsiTheme="majorBidi" w:cstheme="majorBidi"/>
          <w:i/>
          <w:iCs/>
          <w:lang w:bidi="ar-IQ"/>
        </w:rPr>
        <w:t>Verticillium lecanii</w:t>
      </w:r>
      <w:r w:rsidRPr="009F3BF9">
        <w:rPr>
          <w:rFonts w:asciiTheme="majorBidi" w:hAnsiTheme="majorBidi" w:cstheme="majorBidi"/>
          <w:lang w:bidi="ar-IQ"/>
        </w:rPr>
        <w:t xml:space="preserve"> as a microbial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insecticide against aphids and scales: in microbial control of pests and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plant Disease 1970-1980, (H.D. Burges, ed.).  Academic press, London,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483-498.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21- Huxham, I. M. and Lackie, A. M. (1988). Behavior in vitro of  separated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fraction of heamocytes of locust </w:t>
      </w:r>
      <w:r w:rsidRPr="009F3BF9">
        <w:rPr>
          <w:rFonts w:asciiTheme="majorBidi" w:hAnsiTheme="majorBidi" w:cstheme="majorBidi"/>
          <w:i/>
          <w:iCs/>
          <w:lang w:bidi="ar-IQ"/>
        </w:rPr>
        <w:t>Schistocerca  gregaria</w:t>
      </w:r>
      <w:r w:rsidRPr="009F3BF9">
        <w:rPr>
          <w:rFonts w:asciiTheme="majorBidi" w:hAnsiTheme="majorBidi" w:cstheme="majorBidi"/>
          <w:lang w:bidi="ar-IQ"/>
        </w:rPr>
        <w:t xml:space="preserve"> cell tissue. Res.,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25(1): 677- 684.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22- Joe, S. and Howard, A. F. (2007). Proteolytic acitivity and antibiotic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production by </w:t>
      </w:r>
      <w:r w:rsidRPr="009F3BF9">
        <w:rPr>
          <w:rFonts w:asciiTheme="majorBidi" w:hAnsiTheme="majorBidi" w:cstheme="majorBidi"/>
          <w:i/>
          <w:iCs/>
          <w:lang w:bidi="ar-IQ"/>
        </w:rPr>
        <w:t>Trichoderma harzianum</w:t>
      </w:r>
      <w:r w:rsidRPr="009F3BF9">
        <w:rPr>
          <w:rFonts w:asciiTheme="majorBidi" w:hAnsiTheme="majorBidi" w:cstheme="majorBidi"/>
          <w:lang w:bidi="ar-IQ"/>
        </w:rPr>
        <w:t xml:space="preserve"> in relation to pathogenicity to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insects.Science Direct-Enzyme and Microbial Technology, 40(4): 961-</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968.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lastRenderedPageBreak/>
        <w:t xml:space="preserve">23- McKerzie, F. and Taylor, G. S. (1983). Fusarium population in British Soil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relative to deferent cropping practices. Tran. Brit. Mycol. Soc., 80: 409-</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413.</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24- Samson, A. P., Evans, C. and Latge, J. (1988). Atlas of entomopathogenic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fungi printed in the nether land New York, 187 pp.</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25- Srinivassan, V., Staines, H. J. and Bruce, A. (1992). Influence of media type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on atogoistic modes of </w:t>
      </w:r>
      <w:r w:rsidRPr="009F3BF9">
        <w:rPr>
          <w:rFonts w:asciiTheme="majorBidi" w:hAnsiTheme="majorBidi" w:cstheme="majorBidi"/>
          <w:i/>
          <w:iCs/>
          <w:lang w:bidi="ar-IQ"/>
        </w:rPr>
        <w:t>Trichoderma</w:t>
      </w:r>
      <w:r w:rsidRPr="009F3BF9">
        <w:rPr>
          <w:rFonts w:asciiTheme="majorBidi" w:hAnsiTheme="majorBidi" w:cstheme="majorBidi"/>
          <w:lang w:bidi="ar-IQ"/>
        </w:rPr>
        <w:t xml:space="preserve"> spp. Againstwood decay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basidomycetes.  Material and Organism. 301-321.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26- Whipps, J. N. (1997). Development in the Biological control of Soil borne </w:t>
      </w:r>
    </w:p>
    <w:p w:rsidR="009B6F68" w:rsidRPr="009F3BF9" w:rsidRDefault="009B6F68" w:rsidP="009F3BF9">
      <w:pPr>
        <w:bidi w:val="0"/>
        <w:ind w:left="566" w:hanging="1"/>
        <w:jc w:val="both"/>
        <w:rPr>
          <w:rFonts w:asciiTheme="majorBidi" w:hAnsiTheme="majorBidi" w:cstheme="majorBidi"/>
          <w:lang w:bidi="ar-IQ"/>
        </w:rPr>
      </w:pPr>
      <w:r w:rsidRPr="009F3BF9">
        <w:rPr>
          <w:rFonts w:asciiTheme="majorBidi" w:hAnsiTheme="majorBidi" w:cstheme="majorBidi"/>
          <w:lang w:bidi="ar-IQ"/>
        </w:rPr>
        <w:t xml:space="preserve">              pathogens, pp, 1-14. In: Cllow, J. A. Ceds Advance in Botanical </w:t>
      </w:r>
    </w:p>
    <w:p w:rsidR="009B6F68" w:rsidRPr="009F3BF9" w:rsidRDefault="009B6F68" w:rsidP="008C7E4F">
      <w:pPr>
        <w:bidi w:val="0"/>
        <w:ind w:left="566" w:hanging="1"/>
        <w:jc w:val="both"/>
        <w:rPr>
          <w:rFonts w:asciiTheme="majorBidi" w:hAnsiTheme="majorBidi" w:cstheme="majorBidi"/>
          <w:rtl/>
          <w:lang w:bidi="ar-IQ"/>
        </w:rPr>
      </w:pPr>
      <w:r w:rsidRPr="009F3BF9">
        <w:rPr>
          <w:rFonts w:asciiTheme="majorBidi" w:hAnsiTheme="majorBidi" w:cstheme="majorBidi"/>
          <w:lang w:bidi="ar-IQ"/>
        </w:rPr>
        <w:t xml:space="preserve">              Research, Vol. 26-30. Academic Press. </w:t>
      </w:r>
    </w:p>
    <w:p w:rsidR="00997C45" w:rsidRPr="009F3BF9" w:rsidRDefault="00997C45" w:rsidP="008C7E4F">
      <w:pPr>
        <w:rPr>
          <w:rFonts w:asciiTheme="majorBidi" w:hAnsiTheme="majorBidi" w:cstheme="majorBidi"/>
          <w:lang w:bidi="ar-IQ"/>
        </w:rPr>
      </w:pPr>
    </w:p>
    <w:sectPr w:rsidR="00997C45" w:rsidRPr="009F3BF9" w:rsidSect="004A6D54">
      <w:headerReference w:type="default" r:id="rId8"/>
      <w:footerReference w:type="default" r:id="rId9"/>
      <w:pgSz w:w="11906" w:h="16838" w:code="9"/>
      <w:pgMar w:top="1418" w:right="1701" w:bottom="1418" w:left="1701" w:header="709" w:footer="709" w:gutter="0"/>
      <w:pgNumType w:start="7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5B0" w:rsidRDefault="006525B0" w:rsidP="00180116">
      <w:r>
        <w:separator/>
      </w:r>
    </w:p>
  </w:endnote>
  <w:endnote w:type="continuationSeparator" w:id="1">
    <w:p w:rsidR="006525B0" w:rsidRDefault="006525B0"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CS Mamloky S_I adorned.">
    <w:panose1 w:val="00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MCS HIJON HIGH DECO">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Bangkok">
    <w:panose1 w:val="020B7200000000000000"/>
    <w:charset w:val="00"/>
    <w:family w:val="swiss"/>
    <w:pitch w:val="variable"/>
    <w:sig w:usb0="00000203" w:usb1="00000000" w:usb2="00000000" w:usb3="00000000" w:csb0="00000005" w:csb1="00000000"/>
  </w:font>
  <w:font w:name="Al-Kharashi 3">
    <w:panose1 w:val="00000000000000000000"/>
    <w:charset w:val="B2"/>
    <w:family w:val="auto"/>
    <w:pitch w:val="variable"/>
    <w:sig w:usb0="00002001" w:usb1="00000000" w:usb2="00000000" w:usb3="00000000" w:csb0="00000040" w:csb1="00000000"/>
  </w:font>
  <w:font w:name="Al-Kharashi 55">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F_Unizah">
    <w:panose1 w:val="00000000000000000000"/>
    <w:charset w:val="B2"/>
    <w:family w:val="auto"/>
    <w:pitch w:val="variable"/>
    <w:sig w:usb0="00002001" w:usb1="00000000" w:usb2="00000000" w:usb3="00000000" w:csb0="00000040" w:csb1="00000000"/>
  </w:font>
  <w:font w:name="MCS Jeddah S_U normal.">
    <w:panose1 w:val="00000000000000000000"/>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12167D" w:rsidP="00B14F97">
        <w:pPr>
          <w:pStyle w:val="Footer"/>
          <w:jc w:val="center"/>
        </w:pPr>
        <w:fldSimple w:instr=" PAGE  \* Arabic  \* MERGEFORMAT ">
          <w:r w:rsidR="004A6D54">
            <w:rPr>
              <w:noProof/>
            </w:rPr>
            <w:t>73</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5B0" w:rsidRDefault="006525B0" w:rsidP="00180116">
      <w:r>
        <w:separator/>
      </w:r>
    </w:p>
  </w:footnote>
  <w:footnote w:type="continuationSeparator" w:id="1">
    <w:p w:rsidR="006525B0" w:rsidRDefault="006525B0"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0CF" w:rsidRDefault="004A40CF" w:rsidP="009F3BF9">
    <w:pPr>
      <w:pStyle w:val="Header"/>
      <w:rPr>
        <w:sz w:val="20"/>
        <w:szCs w:val="20"/>
        <w:rtl/>
        <w:lang w:bidi="ar-IQ"/>
      </w:rPr>
    </w:pPr>
  </w:p>
  <w:p w:rsidR="00091625" w:rsidRPr="00180116" w:rsidRDefault="0012167D" w:rsidP="004A6D54">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A40AB3">
      <w:rPr>
        <w:rFonts w:hint="cs"/>
        <w:sz w:val="20"/>
        <w:szCs w:val="20"/>
        <w:rtl/>
        <w:lang w:bidi="ar-IQ"/>
      </w:rPr>
      <w:t>مجلة الكوفة للعلوم الزراعية</w:t>
    </w:r>
    <w:r w:rsidR="00180116" w:rsidRPr="00180116">
      <w:rPr>
        <w:rFonts w:hint="cs"/>
        <w:sz w:val="20"/>
        <w:szCs w:val="20"/>
        <w:rtl/>
        <w:lang w:bidi="ar-IQ"/>
      </w:rPr>
      <w:t xml:space="preserve"> </w:t>
    </w:r>
    <w:r w:rsidR="0021682D" w:rsidRPr="00180116">
      <w:rPr>
        <w:sz w:val="20"/>
        <w:szCs w:val="20"/>
        <w:lang w:bidi="ar-IQ"/>
      </w:rPr>
      <w:t>/</w:t>
    </w:r>
    <w:r w:rsidR="0021682D" w:rsidRPr="00180116">
      <w:rPr>
        <w:rFonts w:hint="cs"/>
        <w:sz w:val="20"/>
        <w:szCs w:val="20"/>
        <w:rtl/>
        <w:lang w:bidi="ar-IQ"/>
      </w:rPr>
      <w:t xml:space="preserve"> </w:t>
    </w:r>
    <w:r w:rsidR="00180116" w:rsidRPr="00180116">
      <w:rPr>
        <w:rFonts w:hint="cs"/>
        <w:sz w:val="20"/>
        <w:szCs w:val="20"/>
        <w:rtl/>
        <w:lang w:bidi="ar-IQ"/>
      </w:rPr>
      <w:t xml:space="preserve">المجلد ( </w:t>
    </w:r>
    <w:r w:rsidR="00A40AB3">
      <w:rPr>
        <w:rFonts w:hint="cs"/>
        <w:sz w:val="20"/>
        <w:szCs w:val="20"/>
        <w:rtl/>
        <w:lang w:bidi="ar-IQ"/>
      </w:rPr>
      <w:t>3</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A40AB3">
      <w:rPr>
        <w:rFonts w:hint="cs"/>
        <w:sz w:val="20"/>
        <w:szCs w:val="20"/>
        <w:rtl/>
        <w:lang w:bidi="ar-IQ"/>
      </w:rPr>
      <w:t xml:space="preserve">1 ) 2011 </w:t>
    </w:r>
    <w:r w:rsidR="00180116" w:rsidRPr="00180116">
      <w:rPr>
        <w:rFonts w:hint="cs"/>
        <w:sz w:val="20"/>
        <w:szCs w:val="20"/>
        <w:rtl/>
        <w:lang w:bidi="ar-IQ"/>
      </w:rPr>
      <w:t xml:space="preserve"> م (</w:t>
    </w:r>
    <w:r w:rsidR="008861EE">
      <w:rPr>
        <w:rFonts w:hint="cs"/>
        <w:sz w:val="20"/>
        <w:szCs w:val="20"/>
        <w:rtl/>
        <w:lang w:bidi="ar-IQ"/>
      </w:rPr>
      <w:t xml:space="preserve"> </w:t>
    </w:r>
    <w:r w:rsidR="004A6D54">
      <w:rPr>
        <w:rFonts w:hint="cs"/>
        <w:sz w:val="20"/>
        <w:szCs w:val="20"/>
        <w:rtl/>
        <w:lang w:bidi="ar-IQ"/>
      </w:rPr>
      <w:t>73</w:t>
    </w:r>
    <w:r w:rsidR="008861EE">
      <w:rPr>
        <w:rFonts w:hint="cs"/>
        <w:sz w:val="20"/>
        <w:szCs w:val="20"/>
        <w:rtl/>
        <w:lang w:bidi="ar-IQ"/>
      </w:rPr>
      <w:t xml:space="preserve"> </w:t>
    </w:r>
    <w:r w:rsidR="00180116" w:rsidRPr="00180116">
      <w:rPr>
        <w:rFonts w:hint="cs"/>
        <w:sz w:val="20"/>
        <w:szCs w:val="20"/>
        <w:rtl/>
        <w:lang w:bidi="ar-IQ"/>
      </w:rPr>
      <w:t xml:space="preserve">-  </w:t>
    </w:r>
    <w:r w:rsidR="004A6D54">
      <w:rPr>
        <w:rFonts w:hint="cs"/>
        <w:sz w:val="20"/>
        <w:szCs w:val="20"/>
        <w:rtl/>
        <w:lang w:bidi="ar-IQ"/>
      </w:rPr>
      <w:t>81</w:t>
    </w:r>
    <w:r w:rsidR="00180116" w:rsidRPr="00180116">
      <w:rPr>
        <w:rFonts w:hint="cs"/>
        <w:sz w:val="20"/>
        <w:szCs w:val="20"/>
        <w:rtl/>
        <w:lang w:bidi="ar-IQ"/>
      </w:rPr>
      <w:t xml:space="preserve"> )</w:t>
    </w:r>
    <w:r w:rsidR="00C00EBC">
      <w:rPr>
        <w:rFonts w:hint="cs"/>
        <w:sz w:val="20"/>
        <w:szCs w:val="20"/>
        <w:rtl/>
        <w:lang w:bidi="ar-IQ"/>
      </w:rPr>
      <w:t xml:space="preserve">   </w:t>
    </w:r>
    <w:r w:rsidR="0021682D">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 xml:space="preserve">  </w:t>
    </w:r>
    <w:r w:rsidR="003F0339">
      <w:rPr>
        <w:rFonts w:hint="cs"/>
        <w:sz w:val="20"/>
        <w:szCs w:val="20"/>
        <w:rtl/>
        <w:lang w:bidi="ar-IQ"/>
      </w:rPr>
      <w:t xml:space="preserve"> </w:t>
    </w:r>
    <w:r w:rsidR="00935C5F">
      <w:rPr>
        <w:rFonts w:hint="cs"/>
        <w:sz w:val="20"/>
        <w:szCs w:val="20"/>
        <w:rtl/>
        <w:lang w:bidi="ar-IQ"/>
      </w:rPr>
      <w:t xml:space="preserve">           </w:t>
    </w:r>
    <w:r w:rsidR="00091625">
      <w:rPr>
        <w:rFonts w:hint="cs"/>
        <w:sz w:val="20"/>
        <w:szCs w:val="20"/>
        <w:rtl/>
        <w:lang w:bidi="ar-IQ"/>
      </w:rPr>
      <w:t xml:space="preserve">          </w:t>
    </w:r>
    <w:r w:rsidR="00457AA4">
      <w:rPr>
        <w:rFonts w:hint="cs"/>
        <w:sz w:val="20"/>
        <w:szCs w:val="20"/>
        <w:rtl/>
        <w:lang w:bidi="ar-IQ"/>
      </w:rPr>
      <w:t xml:space="preserve"> </w:t>
    </w:r>
    <w:r w:rsidR="009F3BF9">
      <w:rPr>
        <w:rFonts w:hint="cs"/>
        <w:sz w:val="20"/>
        <w:szCs w:val="20"/>
        <w:rtl/>
        <w:lang w:bidi="ar-IQ"/>
      </w:rPr>
      <w:t>جنان وآخرون</w:t>
    </w:r>
    <w:r w:rsidR="00FE1853">
      <w:rPr>
        <w:rFonts w:hint="cs"/>
        <w:sz w:val="20"/>
        <w:szCs w:val="20"/>
        <w:rtl/>
        <w:lang w:bidi="ar-IQ"/>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349A"/>
    <w:multiLevelType w:val="hybridMultilevel"/>
    <w:tmpl w:val="7BF61EA4"/>
    <w:lvl w:ilvl="0" w:tplc="9A265438">
      <w:start w:val="1"/>
      <w:numFmt w:val="decimal"/>
      <w:lvlText w:val="%1-"/>
      <w:lvlJc w:val="left"/>
      <w:pPr>
        <w:ind w:left="-694" w:hanging="360"/>
      </w:pPr>
      <w:rPr>
        <w:rFonts w:hint="default"/>
      </w:rPr>
    </w:lvl>
    <w:lvl w:ilvl="1" w:tplc="04090019" w:tentative="1">
      <w:start w:val="1"/>
      <w:numFmt w:val="lowerLetter"/>
      <w:lvlText w:val="%2."/>
      <w:lvlJc w:val="left"/>
      <w:pPr>
        <w:ind w:left="26" w:hanging="360"/>
      </w:pPr>
    </w:lvl>
    <w:lvl w:ilvl="2" w:tplc="0409001B" w:tentative="1">
      <w:start w:val="1"/>
      <w:numFmt w:val="lowerRoman"/>
      <w:lvlText w:val="%3."/>
      <w:lvlJc w:val="right"/>
      <w:pPr>
        <w:ind w:left="746" w:hanging="180"/>
      </w:pPr>
    </w:lvl>
    <w:lvl w:ilvl="3" w:tplc="0409000F" w:tentative="1">
      <w:start w:val="1"/>
      <w:numFmt w:val="decimal"/>
      <w:lvlText w:val="%4."/>
      <w:lvlJc w:val="left"/>
      <w:pPr>
        <w:ind w:left="1466" w:hanging="360"/>
      </w:pPr>
    </w:lvl>
    <w:lvl w:ilvl="4" w:tplc="04090019" w:tentative="1">
      <w:start w:val="1"/>
      <w:numFmt w:val="lowerLetter"/>
      <w:lvlText w:val="%5."/>
      <w:lvlJc w:val="left"/>
      <w:pPr>
        <w:ind w:left="2186" w:hanging="360"/>
      </w:pPr>
    </w:lvl>
    <w:lvl w:ilvl="5" w:tplc="0409001B" w:tentative="1">
      <w:start w:val="1"/>
      <w:numFmt w:val="lowerRoman"/>
      <w:lvlText w:val="%6."/>
      <w:lvlJc w:val="right"/>
      <w:pPr>
        <w:ind w:left="2906" w:hanging="180"/>
      </w:pPr>
    </w:lvl>
    <w:lvl w:ilvl="6" w:tplc="0409000F" w:tentative="1">
      <w:start w:val="1"/>
      <w:numFmt w:val="decimal"/>
      <w:lvlText w:val="%7."/>
      <w:lvlJc w:val="left"/>
      <w:pPr>
        <w:ind w:left="3626" w:hanging="360"/>
      </w:pPr>
    </w:lvl>
    <w:lvl w:ilvl="7" w:tplc="04090019" w:tentative="1">
      <w:start w:val="1"/>
      <w:numFmt w:val="lowerLetter"/>
      <w:lvlText w:val="%8."/>
      <w:lvlJc w:val="left"/>
      <w:pPr>
        <w:ind w:left="4346" w:hanging="360"/>
      </w:pPr>
    </w:lvl>
    <w:lvl w:ilvl="8" w:tplc="0409001B" w:tentative="1">
      <w:start w:val="1"/>
      <w:numFmt w:val="lowerRoman"/>
      <w:lvlText w:val="%9."/>
      <w:lvlJc w:val="right"/>
      <w:pPr>
        <w:ind w:left="5066" w:hanging="180"/>
      </w:pPr>
    </w:lvl>
  </w:abstractNum>
  <w:abstractNum w:abstractNumId="1">
    <w:nsid w:val="092051A4"/>
    <w:multiLevelType w:val="hybridMultilevel"/>
    <w:tmpl w:val="2A2ADEC0"/>
    <w:lvl w:ilvl="0" w:tplc="70108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EA3F44"/>
    <w:multiLevelType w:val="hybridMultilevel"/>
    <w:tmpl w:val="ED601870"/>
    <w:lvl w:ilvl="0" w:tplc="08482992">
      <w:start w:val="1"/>
      <w:numFmt w:val="decimal"/>
      <w:lvlText w:val="%1-"/>
      <w:lvlJc w:val="left"/>
      <w:pPr>
        <w:tabs>
          <w:tab w:val="num" w:pos="-334"/>
        </w:tabs>
        <w:ind w:left="-334" w:hanging="360"/>
      </w:pPr>
      <w:rPr>
        <w:rFonts w:ascii="Times New Roman" w:eastAsia="Times New Roman" w:hAnsi="Times New Roman" w:cs="Times New Roman"/>
      </w:rPr>
    </w:lvl>
    <w:lvl w:ilvl="1" w:tplc="04090003">
      <w:start w:val="1"/>
      <w:numFmt w:val="bullet"/>
      <w:lvlText w:val="o"/>
      <w:lvlJc w:val="left"/>
      <w:pPr>
        <w:tabs>
          <w:tab w:val="num" w:pos="386"/>
        </w:tabs>
        <w:ind w:left="386" w:hanging="360"/>
      </w:pPr>
      <w:rPr>
        <w:rFonts w:ascii="Courier New" w:hAnsi="Courier New" w:hint="default"/>
      </w:rPr>
    </w:lvl>
    <w:lvl w:ilvl="2" w:tplc="04090005">
      <w:start w:val="1"/>
      <w:numFmt w:val="bullet"/>
      <w:lvlText w:val=""/>
      <w:lvlJc w:val="left"/>
      <w:pPr>
        <w:tabs>
          <w:tab w:val="num" w:pos="1106"/>
        </w:tabs>
        <w:ind w:left="1106" w:hanging="360"/>
      </w:pPr>
      <w:rPr>
        <w:rFonts w:ascii="Wingdings" w:hAnsi="Wingdings" w:hint="default"/>
      </w:rPr>
    </w:lvl>
    <w:lvl w:ilvl="3" w:tplc="04090001">
      <w:start w:val="1"/>
      <w:numFmt w:val="bullet"/>
      <w:lvlText w:val=""/>
      <w:lvlJc w:val="left"/>
      <w:pPr>
        <w:tabs>
          <w:tab w:val="num" w:pos="1826"/>
        </w:tabs>
        <w:ind w:left="1826" w:hanging="360"/>
      </w:pPr>
      <w:rPr>
        <w:rFonts w:ascii="Symbol" w:hAnsi="Symbol" w:hint="default"/>
      </w:rPr>
    </w:lvl>
    <w:lvl w:ilvl="4" w:tplc="04090003">
      <w:start w:val="1"/>
      <w:numFmt w:val="bullet"/>
      <w:lvlText w:val="o"/>
      <w:lvlJc w:val="left"/>
      <w:pPr>
        <w:tabs>
          <w:tab w:val="num" w:pos="2546"/>
        </w:tabs>
        <w:ind w:left="2546" w:hanging="360"/>
      </w:pPr>
      <w:rPr>
        <w:rFonts w:ascii="Courier New" w:hAnsi="Courier New" w:hint="default"/>
      </w:rPr>
    </w:lvl>
    <w:lvl w:ilvl="5" w:tplc="04090005">
      <w:start w:val="1"/>
      <w:numFmt w:val="bullet"/>
      <w:lvlText w:val=""/>
      <w:lvlJc w:val="left"/>
      <w:pPr>
        <w:tabs>
          <w:tab w:val="num" w:pos="3266"/>
        </w:tabs>
        <w:ind w:left="3266" w:hanging="360"/>
      </w:pPr>
      <w:rPr>
        <w:rFonts w:ascii="Wingdings" w:hAnsi="Wingdings" w:hint="default"/>
      </w:rPr>
    </w:lvl>
    <w:lvl w:ilvl="6" w:tplc="04090001">
      <w:start w:val="1"/>
      <w:numFmt w:val="bullet"/>
      <w:lvlText w:val=""/>
      <w:lvlJc w:val="left"/>
      <w:pPr>
        <w:tabs>
          <w:tab w:val="num" w:pos="3986"/>
        </w:tabs>
        <w:ind w:left="3986" w:hanging="360"/>
      </w:pPr>
      <w:rPr>
        <w:rFonts w:ascii="Symbol" w:hAnsi="Symbol" w:hint="default"/>
      </w:rPr>
    </w:lvl>
    <w:lvl w:ilvl="7" w:tplc="04090003">
      <w:start w:val="1"/>
      <w:numFmt w:val="bullet"/>
      <w:lvlText w:val="o"/>
      <w:lvlJc w:val="left"/>
      <w:pPr>
        <w:tabs>
          <w:tab w:val="num" w:pos="4706"/>
        </w:tabs>
        <w:ind w:left="4706" w:hanging="360"/>
      </w:pPr>
      <w:rPr>
        <w:rFonts w:ascii="Courier New" w:hAnsi="Courier New" w:hint="default"/>
      </w:rPr>
    </w:lvl>
    <w:lvl w:ilvl="8" w:tplc="04090005">
      <w:start w:val="1"/>
      <w:numFmt w:val="bullet"/>
      <w:lvlText w:val=""/>
      <w:lvlJc w:val="left"/>
      <w:pPr>
        <w:tabs>
          <w:tab w:val="num" w:pos="5426"/>
        </w:tabs>
        <w:ind w:left="5426" w:hanging="360"/>
      </w:pPr>
      <w:rPr>
        <w:rFonts w:ascii="Wingdings" w:hAnsi="Wingdings" w:hint="default"/>
      </w:rPr>
    </w:lvl>
  </w:abstractNum>
  <w:abstractNum w:abstractNumId="3">
    <w:nsid w:val="0CBF1F37"/>
    <w:multiLevelType w:val="hybridMultilevel"/>
    <w:tmpl w:val="4394049C"/>
    <w:lvl w:ilvl="0" w:tplc="8C146C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A31C29"/>
    <w:multiLevelType w:val="hybridMultilevel"/>
    <w:tmpl w:val="4812637E"/>
    <w:lvl w:ilvl="0" w:tplc="40A20182">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89A058D"/>
    <w:multiLevelType w:val="hybridMultilevel"/>
    <w:tmpl w:val="83FA8B50"/>
    <w:lvl w:ilvl="0" w:tplc="B7666650">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D482D"/>
    <w:multiLevelType w:val="multilevel"/>
    <w:tmpl w:val="68A84DDA"/>
    <w:lvl w:ilvl="0">
      <w:start w:val="7"/>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1EDE67E4"/>
    <w:multiLevelType w:val="hybridMultilevel"/>
    <w:tmpl w:val="325EC57E"/>
    <w:lvl w:ilvl="0" w:tplc="A4C824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003240"/>
    <w:multiLevelType w:val="hybridMultilevel"/>
    <w:tmpl w:val="E5E2D550"/>
    <w:lvl w:ilvl="0" w:tplc="778EE4B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D901F1B"/>
    <w:multiLevelType w:val="hybridMultilevel"/>
    <w:tmpl w:val="1C66B6E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nsid w:val="2EAA7A67"/>
    <w:multiLevelType w:val="hybridMultilevel"/>
    <w:tmpl w:val="49BC26F8"/>
    <w:lvl w:ilvl="0" w:tplc="4B9039E0">
      <w:start w:val="1"/>
      <w:numFmt w:val="bullet"/>
      <w:lvlText w:val=""/>
      <w:lvlJc w:val="left"/>
      <w:pPr>
        <w:tabs>
          <w:tab w:val="num" w:pos="644"/>
        </w:tabs>
        <w:ind w:left="644"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6505DF4"/>
    <w:multiLevelType w:val="hybridMultilevel"/>
    <w:tmpl w:val="6FF80664"/>
    <w:lvl w:ilvl="0" w:tplc="2D72C3A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063A75"/>
    <w:multiLevelType w:val="hybridMultilevel"/>
    <w:tmpl w:val="B530765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D7A0ED8"/>
    <w:multiLevelType w:val="hybridMultilevel"/>
    <w:tmpl w:val="2D8E127A"/>
    <w:lvl w:ilvl="0" w:tplc="3D9A8FC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7A2063"/>
    <w:multiLevelType w:val="singleLevel"/>
    <w:tmpl w:val="5A640B00"/>
    <w:lvl w:ilvl="0">
      <w:start w:val="1"/>
      <w:numFmt w:val="arabicAlpha"/>
      <w:lvlText w:val="%1-"/>
      <w:lvlJc w:val="left"/>
      <w:pPr>
        <w:tabs>
          <w:tab w:val="num" w:pos="504"/>
        </w:tabs>
        <w:ind w:left="360" w:hanging="360"/>
      </w:pPr>
      <w:rPr>
        <w:rFonts w:hint="default"/>
        <w:sz w:val="28"/>
      </w:rPr>
    </w:lvl>
  </w:abstractNum>
  <w:abstractNum w:abstractNumId="15">
    <w:nsid w:val="5E1B02A0"/>
    <w:multiLevelType w:val="hybridMultilevel"/>
    <w:tmpl w:val="DDE8A018"/>
    <w:lvl w:ilvl="0" w:tplc="0409000F">
      <w:start w:val="1"/>
      <w:numFmt w:val="decimal"/>
      <w:lvlText w:val="%1."/>
      <w:lvlJc w:val="left"/>
      <w:pPr>
        <w:tabs>
          <w:tab w:val="num" w:pos="-270"/>
        </w:tabs>
        <w:ind w:left="-27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5F631C1F"/>
    <w:multiLevelType w:val="hybridMultilevel"/>
    <w:tmpl w:val="F84C2CF2"/>
    <w:lvl w:ilvl="0" w:tplc="BFBAE124">
      <w:start w:val="1"/>
      <w:numFmt w:val="bullet"/>
      <w:lvlText w:val=""/>
      <w:lvlJc w:val="left"/>
      <w:pPr>
        <w:tabs>
          <w:tab w:val="num" w:pos="680"/>
        </w:tabs>
        <w:ind w:left="1928" w:hanging="1571"/>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60BD7DEB"/>
    <w:multiLevelType w:val="multilevel"/>
    <w:tmpl w:val="CAA2527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5A4E85"/>
    <w:multiLevelType w:val="multilevel"/>
    <w:tmpl w:val="CAA2527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63D7EF8"/>
    <w:multiLevelType w:val="hybridMultilevel"/>
    <w:tmpl w:val="B4CC80F8"/>
    <w:lvl w:ilvl="0" w:tplc="FC5E52D8">
      <w:start w:val="1"/>
      <w:numFmt w:val="decimal"/>
      <w:lvlText w:val="%1-"/>
      <w:lvlJc w:val="left"/>
      <w:pPr>
        <w:ind w:left="-334" w:hanging="360"/>
      </w:pPr>
      <w:rPr>
        <w:rFonts w:hint="default"/>
      </w:rPr>
    </w:lvl>
    <w:lvl w:ilvl="1" w:tplc="04090019" w:tentative="1">
      <w:start w:val="1"/>
      <w:numFmt w:val="lowerLetter"/>
      <w:lvlText w:val="%2."/>
      <w:lvlJc w:val="left"/>
      <w:pPr>
        <w:ind w:left="386" w:hanging="360"/>
      </w:pPr>
    </w:lvl>
    <w:lvl w:ilvl="2" w:tplc="0409001B" w:tentative="1">
      <w:start w:val="1"/>
      <w:numFmt w:val="lowerRoman"/>
      <w:lvlText w:val="%3."/>
      <w:lvlJc w:val="right"/>
      <w:pPr>
        <w:ind w:left="1106" w:hanging="180"/>
      </w:pPr>
    </w:lvl>
    <w:lvl w:ilvl="3" w:tplc="0409000F" w:tentative="1">
      <w:start w:val="1"/>
      <w:numFmt w:val="decimal"/>
      <w:lvlText w:val="%4."/>
      <w:lvlJc w:val="left"/>
      <w:pPr>
        <w:ind w:left="1826" w:hanging="360"/>
      </w:pPr>
    </w:lvl>
    <w:lvl w:ilvl="4" w:tplc="04090019" w:tentative="1">
      <w:start w:val="1"/>
      <w:numFmt w:val="lowerLetter"/>
      <w:lvlText w:val="%5."/>
      <w:lvlJc w:val="left"/>
      <w:pPr>
        <w:ind w:left="2546" w:hanging="360"/>
      </w:pPr>
    </w:lvl>
    <w:lvl w:ilvl="5" w:tplc="0409001B" w:tentative="1">
      <w:start w:val="1"/>
      <w:numFmt w:val="lowerRoman"/>
      <w:lvlText w:val="%6."/>
      <w:lvlJc w:val="right"/>
      <w:pPr>
        <w:ind w:left="3266" w:hanging="180"/>
      </w:pPr>
    </w:lvl>
    <w:lvl w:ilvl="6" w:tplc="0409000F" w:tentative="1">
      <w:start w:val="1"/>
      <w:numFmt w:val="decimal"/>
      <w:lvlText w:val="%7."/>
      <w:lvlJc w:val="left"/>
      <w:pPr>
        <w:ind w:left="3986" w:hanging="360"/>
      </w:pPr>
    </w:lvl>
    <w:lvl w:ilvl="7" w:tplc="04090019" w:tentative="1">
      <w:start w:val="1"/>
      <w:numFmt w:val="lowerLetter"/>
      <w:lvlText w:val="%8."/>
      <w:lvlJc w:val="left"/>
      <w:pPr>
        <w:ind w:left="4706" w:hanging="360"/>
      </w:pPr>
    </w:lvl>
    <w:lvl w:ilvl="8" w:tplc="0409001B" w:tentative="1">
      <w:start w:val="1"/>
      <w:numFmt w:val="lowerRoman"/>
      <w:lvlText w:val="%9."/>
      <w:lvlJc w:val="right"/>
      <w:pPr>
        <w:ind w:left="5426" w:hanging="180"/>
      </w:pPr>
    </w:lvl>
  </w:abstractNum>
  <w:abstractNum w:abstractNumId="20">
    <w:nsid w:val="6CF379B7"/>
    <w:multiLevelType w:val="hybridMultilevel"/>
    <w:tmpl w:val="4D181B92"/>
    <w:lvl w:ilvl="0" w:tplc="9FE464B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8CA3361"/>
    <w:multiLevelType w:val="hybridMultilevel"/>
    <w:tmpl w:val="F22AE2B0"/>
    <w:lvl w:ilvl="0" w:tplc="D3B8B7DC">
      <w:start w:val="1"/>
      <w:numFmt w:val="decimal"/>
      <w:lvlText w:val="%1-"/>
      <w:lvlJc w:val="left"/>
      <w:pPr>
        <w:tabs>
          <w:tab w:val="num" w:pos="2565"/>
        </w:tabs>
        <w:ind w:left="2565" w:hanging="765"/>
      </w:pPr>
      <w:rPr>
        <w:rFonts w:cs="Times New Roman" w:hint="default"/>
      </w:rPr>
    </w:lvl>
    <w:lvl w:ilvl="1" w:tplc="04090019">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start w:val="1"/>
      <w:numFmt w:val="decimal"/>
      <w:lvlText w:val="%4."/>
      <w:lvlJc w:val="left"/>
      <w:pPr>
        <w:tabs>
          <w:tab w:val="num" w:pos="4320"/>
        </w:tabs>
        <w:ind w:left="4320" w:hanging="360"/>
      </w:pPr>
      <w:rPr>
        <w:rFonts w:cs="Times New Roman"/>
      </w:rPr>
    </w:lvl>
    <w:lvl w:ilvl="4" w:tplc="04090019">
      <w:start w:val="1"/>
      <w:numFmt w:val="lowerLetter"/>
      <w:lvlText w:val="%5."/>
      <w:lvlJc w:val="left"/>
      <w:pPr>
        <w:tabs>
          <w:tab w:val="num" w:pos="5040"/>
        </w:tabs>
        <w:ind w:left="5040" w:hanging="360"/>
      </w:pPr>
      <w:rPr>
        <w:rFonts w:cs="Times New Roman"/>
      </w:rPr>
    </w:lvl>
    <w:lvl w:ilvl="5" w:tplc="0409001B">
      <w:start w:val="1"/>
      <w:numFmt w:val="lowerRoman"/>
      <w:lvlText w:val="%6."/>
      <w:lvlJc w:val="right"/>
      <w:pPr>
        <w:tabs>
          <w:tab w:val="num" w:pos="5760"/>
        </w:tabs>
        <w:ind w:left="5760" w:hanging="180"/>
      </w:pPr>
      <w:rPr>
        <w:rFonts w:cs="Times New Roman"/>
      </w:rPr>
    </w:lvl>
    <w:lvl w:ilvl="6" w:tplc="0409000F">
      <w:start w:val="1"/>
      <w:numFmt w:val="decimal"/>
      <w:lvlText w:val="%7."/>
      <w:lvlJc w:val="left"/>
      <w:pPr>
        <w:tabs>
          <w:tab w:val="num" w:pos="6480"/>
        </w:tabs>
        <w:ind w:left="6480" w:hanging="360"/>
      </w:pPr>
      <w:rPr>
        <w:rFonts w:cs="Times New Roman"/>
      </w:rPr>
    </w:lvl>
    <w:lvl w:ilvl="7" w:tplc="04090019">
      <w:start w:val="1"/>
      <w:numFmt w:val="lowerLetter"/>
      <w:lvlText w:val="%8."/>
      <w:lvlJc w:val="left"/>
      <w:pPr>
        <w:tabs>
          <w:tab w:val="num" w:pos="7200"/>
        </w:tabs>
        <w:ind w:left="7200" w:hanging="360"/>
      </w:pPr>
      <w:rPr>
        <w:rFonts w:cs="Times New Roman"/>
      </w:rPr>
    </w:lvl>
    <w:lvl w:ilvl="8" w:tplc="0409001B">
      <w:start w:val="1"/>
      <w:numFmt w:val="lowerRoman"/>
      <w:lvlText w:val="%9."/>
      <w:lvlJc w:val="right"/>
      <w:pPr>
        <w:tabs>
          <w:tab w:val="num" w:pos="7920"/>
        </w:tabs>
        <w:ind w:left="7920" w:hanging="180"/>
      </w:pPr>
      <w:rPr>
        <w:rFonts w:cs="Times New Roman"/>
      </w:rPr>
    </w:lvl>
  </w:abstractNum>
  <w:abstractNum w:abstractNumId="22">
    <w:nsid w:val="79766B8B"/>
    <w:multiLevelType w:val="hybridMultilevel"/>
    <w:tmpl w:val="CE7A95E2"/>
    <w:lvl w:ilvl="0" w:tplc="09E4EDC8">
      <w:start w:val="1"/>
      <w:numFmt w:val="arabicAlpha"/>
      <w:lvlText w:val="%1-"/>
      <w:lvlJc w:val="left"/>
      <w:pPr>
        <w:tabs>
          <w:tab w:val="num" w:pos="720"/>
        </w:tabs>
        <w:ind w:left="720" w:hanging="360"/>
      </w:pPr>
      <w:rPr>
        <w:rFonts w:cs="Times New Roman" w:hint="default"/>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7C1E4D64"/>
    <w:multiLevelType w:val="hybridMultilevel"/>
    <w:tmpl w:val="DAFA319E"/>
    <w:lvl w:ilvl="0" w:tplc="07ACC07C">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nsid w:val="7DC36A32"/>
    <w:multiLevelType w:val="hybridMultilevel"/>
    <w:tmpl w:val="CAA25278"/>
    <w:lvl w:ilvl="0" w:tplc="A8F41E6C">
      <w:start w:val="1"/>
      <w:numFmt w:val="decimal"/>
      <w:lvlText w:val="%1-"/>
      <w:lvlJc w:val="left"/>
      <w:pPr>
        <w:tabs>
          <w:tab w:val="num" w:pos="720"/>
        </w:tabs>
        <w:ind w:left="720" w:hanging="360"/>
      </w:pPr>
      <w:rPr>
        <w:rFonts w:hint="default"/>
      </w:rPr>
    </w:lvl>
    <w:lvl w:ilvl="1" w:tplc="1B2600D2">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5"/>
  </w:num>
  <w:num w:numId="3">
    <w:abstractNumId w:val="8"/>
  </w:num>
  <w:num w:numId="4">
    <w:abstractNumId w:val="20"/>
  </w:num>
  <w:num w:numId="5">
    <w:abstractNumId w:val="13"/>
  </w:num>
  <w:num w:numId="6">
    <w:abstractNumId w:val="21"/>
  </w:num>
  <w:num w:numId="7">
    <w:abstractNumId w:val="12"/>
  </w:num>
  <w:num w:numId="8">
    <w:abstractNumId w:val="14"/>
  </w:num>
  <w:num w:numId="9">
    <w:abstractNumId w:val="6"/>
  </w:num>
  <w:num w:numId="10">
    <w:abstractNumId w:val="22"/>
  </w:num>
  <w:num w:numId="11">
    <w:abstractNumId w:val="24"/>
  </w:num>
  <w:num w:numId="12">
    <w:abstractNumId w:val="17"/>
  </w:num>
  <w:num w:numId="13">
    <w:abstractNumId w:val="18"/>
  </w:num>
  <w:num w:numId="14">
    <w:abstractNumId w:val="23"/>
  </w:num>
  <w:num w:numId="15">
    <w:abstractNumId w:val="9"/>
  </w:num>
  <w:num w:numId="16">
    <w:abstractNumId w:val="2"/>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9"/>
  </w:num>
  <w:num w:numId="21">
    <w:abstractNumId w:val="7"/>
  </w:num>
  <w:num w:numId="22">
    <w:abstractNumId w:val="4"/>
  </w:num>
  <w:num w:numId="23">
    <w:abstractNumId w:val="3"/>
  </w:num>
  <w:num w:numId="24">
    <w:abstractNumId w:val="1"/>
  </w:num>
  <w:num w:numId="25">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29698"/>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19C2"/>
    <w:rsid w:val="00005A7E"/>
    <w:rsid w:val="00005ED3"/>
    <w:rsid w:val="000102F4"/>
    <w:rsid w:val="00027BD9"/>
    <w:rsid w:val="00027C38"/>
    <w:rsid w:val="00054AA5"/>
    <w:rsid w:val="00063261"/>
    <w:rsid w:val="00067BEF"/>
    <w:rsid w:val="00082490"/>
    <w:rsid w:val="000911AC"/>
    <w:rsid w:val="00091625"/>
    <w:rsid w:val="00095E98"/>
    <w:rsid w:val="00097803"/>
    <w:rsid w:val="000A4793"/>
    <w:rsid w:val="000C6E6F"/>
    <w:rsid w:val="000D1B67"/>
    <w:rsid w:val="000E3E4D"/>
    <w:rsid w:val="000E4435"/>
    <w:rsid w:val="0010003A"/>
    <w:rsid w:val="00102800"/>
    <w:rsid w:val="0010298E"/>
    <w:rsid w:val="00103430"/>
    <w:rsid w:val="00111389"/>
    <w:rsid w:val="00116B2F"/>
    <w:rsid w:val="0012167D"/>
    <w:rsid w:val="0012359B"/>
    <w:rsid w:val="00123D9C"/>
    <w:rsid w:val="00124F17"/>
    <w:rsid w:val="00131AE5"/>
    <w:rsid w:val="00150CA5"/>
    <w:rsid w:val="00180116"/>
    <w:rsid w:val="0018607E"/>
    <w:rsid w:val="00187849"/>
    <w:rsid w:val="00196161"/>
    <w:rsid w:val="001B6F04"/>
    <w:rsid w:val="001B75AB"/>
    <w:rsid w:val="001C56F9"/>
    <w:rsid w:val="001D382A"/>
    <w:rsid w:val="001E284C"/>
    <w:rsid w:val="001F4E67"/>
    <w:rsid w:val="00204635"/>
    <w:rsid w:val="00214BF8"/>
    <w:rsid w:val="0021682D"/>
    <w:rsid w:val="0021719B"/>
    <w:rsid w:val="00224AA7"/>
    <w:rsid w:val="0023128A"/>
    <w:rsid w:val="00240F44"/>
    <w:rsid w:val="00250C75"/>
    <w:rsid w:val="00252853"/>
    <w:rsid w:val="00264D86"/>
    <w:rsid w:val="002661D0"/>
    <w:rsid w:val="002662FF"/>
    <w:rsid w:val="00283B50"/>
    <w:rsid w:val="00295B25"/>
    <w:rsid w:val="00296A82"/>
    <w:rsid w:val="002A2A5A"/>
    <w:rsid w:val="002A4926"/>
    <w:rsid w:val="002B076A"/>
    <w:rsid w:val="002D3CE8"/>
    <w:rsid w:val="002D69CE"/>
    <w:rsid w:val="002D7932"/>
    <w:rsid w:val="002D7A96"/>
    <w:rsid w:val="002D7FFE"/>
    <w:rsid w:val="002F3D12"/>
    <w:rsid w:val="002F3FA5"/>
    <w:rsid w:val="00304AB9"/>
    <w:rsid w:val="0033468B"/>
    <w:rsid w:val="00346161"/>
    <w:rsid w:val="00371128"/>
    <w:rsid w:val="00383FBD"/>
    <w:rsid w:val="00384170"/>
    <w:rsid w:val="0038419F"/>
    <w:rsid w:val="00385BC7"/>
    <w:rsid w:val="003937A1"/>
    <w:rsid w:val="0039427E"/>
    <w:rsid w:val="003A0850"/>
    <w:rsid w:val="003A1051"/>
    <w:rsid w:val="003A77DB"/>
    <w:rsid w:val="003D6F86"/>
    <w:rsid w:val="003F0339"/>
    <w:rsid w:val="004068B3"/>
    <w:rsid w:val="00406F3F"/>
    <w:rsid w:val="00427848"/>
    <w:rsid w:val="004440B8"/>
    <w:rsid w:val="00450883"/>
    <w:rsid w:val="00457AA4"/>
    <w:rsid w:val="00474015"/>
    <w:rsid w:val="00476279"/>
    <w:rsid w:val="004830AF"/>
    <w:rsid w:val="0048635A"/>
    <w:rsid w:val="00487ED1"/>
    <w:rsid w:val="00493F15"/>
    <w:rsid w:val="004A4095"/>
    <w:rsid w:val="004A40CF"/>
    <w:rsid w:val="004A4D0D"/>
    <w:rsid w:val="004A6D54"/>
    <w:rsid w:val="004C3486"/>
    <w:rsid w:val="004C39F7"/>
    <w:rsid w:val="004C555C"/>
    <w:rsid w:val="004C574C"/>
    <w:rsid w:val="004E2ABE"/>
    <w:rsid w:val="004F0F1C"/>
    <w:rsid w:val="0050029D"/>
    <w:rsid w:val="00512D50"/>
    <w:rsid w:val="00522B41"/>
    <w:rsid w:val="0053294D"/>
    <w:rsid w:val="00545B8B"/>
    <w:rsid w:val="00553ECD"/>
    <w:rsid w:val="00572616"/>
    <w:rsid w:val="00586269"/>
    <w:rsid w:val="00593A96"/>
    <w:rsid w:val="005969DC"/>
    <w:rsid w:val="005B0416"/>
    <w:rsid w:val="005B2058"/>
    <w:rsid w:val="005B742A"/>
    <w:rsid w:val="005D26A0"/>
    <w:rsid w:val="005D2D2E"/>
    <w:rsid w:val="005D5502"/>
    <w:rsid w:val="005F3ADD"/>
    <w:rsid w:val="005F55DE"/>
    <w:rsid w:val="00611BBB"/>
    <w:rsid w:val="006159F1"/>
    <w:rsid w:val="0062196A"/>
    <w:rsid w:val="00636A65"/>
    <w:rsid w:val="00641B2B"/>
    <w:rsid w:val="00642A5E"/>
    <w:rsid w:val="006525B0"/>
    <w:rsid w:val="0066043B"/>
    <w:rsid w:val="00664B04"/>
    <w:rsid w:val="006666E8"/>
    <w:rsid w:val="00683267"/>
    <w:rsid w:val="006B0289"/>
    <w:rsid w:val="006B4834"/>
    <w:rsid w:val="006B5AF5"/>
    <w:rsid w:val="006C2439"/>
    <w:rsid w:val="006C6387"/>
    <w:rsid w:val="006D67C5"/>
    <w:rsid w:val="006E2754"/>
    <w:rsid w:val="006E640D"/>
    <w:rsid w:val="006F5838"/>
    <w:rsid w:val="006F5EA4"/>
    <w:rsid w:val="00702256"/>
    <w:rsid w:val="007049A5"/>
    <w:rsid w:val="007263A7"/>
    <w:rsid w:val="00741DCB"/>
    <w:rsid w:val="00753FE7"/>
    <w:rsid w:val="00761E05"/>
    <w:rsid w:val="0077097C"/>
    <w:rsid w:val="007719E0"/>
    <w:rsid w:val="00773DE4"/>
    <w:rsid w:val="00773DFA"/>
    <w:rsid w:val="007A6DAA"/>
    <w:rsid w:val="007B7679"/>
    <w:rsid w:val="007C4DCB"/>
    <w:rsid w:val="007D56D9"/>
    <w:rsid w:val="007E4E32"/>
    <w:rsid w:val="007F03B2"/>
    <w:rsid w:val="007F1920"/>
    <w:rsid w:val="00802823"/>
    <w:rsid w:val="00803442"/>
    <w:rsid w:val="0084029D"/>
    <w:rsid w:val="00841B3E"/>
    <w:rsid w:val="00852F29"/>
    <w:rsid w:val="00860D1F"/>
    <w:rsid w:val="00863F31"/>
    <w:rsid w:val="008861EE"/>
    <w:rsid w:val="0089410C"/>
    <w:rsid w:val="008A2D43"/>
    <w:rsid w:val="008A7983"/>
    <w:rsid w:val="008C7E4F"/>
    <w:rsid w:val="008E3514"/>
    <w:rsid w:val="008F34BA"/>
    <w:rsid w:val="008F39F3"/>
    <w:rsid w:val="008F7241"/>
    <w:rsid w:val="008F7324"/>
    <w:rsid w:val="009255BE"/>
    <w:rsid w:val="00927523"/>
    <w:rsid w:val="009325BF"/>
    <w:rsid w:val="0093333E"/>
    <w:rsid w:val="0093416B"/>
    <w:rsid w:val="00935C37"/>
    <w:rsid w:val="00935C5F"/>
    <w:rsid w:val="009553EC"/>
    <w:rsid w:val="00956D3B"/>
    <w:rsid w:val="00960ACF"/>
    <w:rsid w:val="00983ED0"/>
    <w:rsid w:val="00990FE9"/>
    <w:rsid w:val="00997C45"/>
    <w:rsid w:val="009B6F68"/>
    <w:rsid w:val="009B76CD"/>
    <w:rsid w:val="009C5640"/>
    <w:rsid w:val="009F1739"/>
    <w:rsid w:val="009F3BF9"/>
    <w:rsid w:val="009F460D"/>
    <w:rsid w:val="00A10EFF"/>
    <w:rsid w:val="00A25B7C"/>
    <w:rsid w:val="00A40AB3"/>
    <w:rsid w:val="00A470FD"/>
    <w:rsid w:val="00A5127B"/>
    <w:rsid w:val="00A522A6"/>
    <w:rsid w:val="00A52A09"/>
    <w:rsid w:val="00A53409"/>
    <w:rsid w:val="00A5366B"/>
    <w:rsid w:val="00A608A9"/>
    <w:rsid w:val="00A61048"/>
    <w:rsid w:val="00A95F2F"/>
    <w:rsid w:val="00AA1E4F"/>
    <w:rsid w:val="00AA4773"/>
    <w:rsid w:val="00AC2766"/>
    <w:rsid w:val="00AD6572"/>
    <w:rsid w:val="00AE0349"/>
    <w:rsid w:val="00AF43C9"/>
    <w:rsid w:val="00AF57F3"/>
    <w:rsid w:val="00B106AA"/>
    <w:rsid w:val="00B13845"/>
    <w:rsid w:val="00B14F97"/>
    <w:rsid w:val="00B168DB"/>
    <w:rsid w:val="00B40C8C"/>
    <w:rsid w:val="00B51E21"/>
    <w:rsid w:val="00B53F0D"/>
    <w:rsid w:val="00B61C95"/>
    <w:rsid w:val="00B70EE1"/>
    <w:rsid w:val="00B753D3"/>
    <w:rsid w:val="00B83BF3"/>
    <w:rsid w:val="00B865E4"/>
    <w:rsid w:val="00BA7062"/>
    <w:rsid w:val="00BF149F"/>
    <w:rsid w:val="00C00EBC"/>
    <w:rsid w:val="00C04F9E"/>
    <w:rsid w:val="00C05931"/>
    <w:rsid w:val="00C13AEC"/>
    <w:rsid w:val="00C16934"/>
    <w:rsid w:val="00C22F7E"/>
    <w:rsid w:val="00C52DBC"/>
    <w:rsid w:val="00C57396"/>
    <w:rsid w:val="00C61F76"/>
    <w:rsid w:val="00C8678B"/>
    <w:rsid w:val="00CB5C3F"/>
    <w:rsid w:val="00CE07DF"/>
    <w:rsid w:val="00CE2D6F"/>
    <w:rsid w:val="00CE7ABD"/>
    <w:rsid w:val="00CF4CF7"/>
    <w:rsid w:val="00CF5378"/>
    <w:rsid w:val="00D15C4B"/>
    <w:rsid w:val="00D24DEB"/>
    <w:rsid w:val="00D27CD0"/>
    <w:rsid w:val="00D27E73"/>
    <w:rsid w:val="00D41945"/>
    <w:rsid w:val="00D428AC"/>
    <w:rsid w:val="00D51CA2"/>
    <w:rsid w:val="00D609D2"/>
    <w:rsid w:val="00D64954"/>
    <w:rsid w:val="00D823FC"/>
    <w:rsid w:val="00D87FA8"/>
    <w:rsid w:val="00DB056A"/>
    <w:rsid w:val="00DB1854"/>
    <w:rsid w:val="00DC0768"/>
    <w:rsid w:val="00DC1B77"/>
    <w:rsid w:val="00DC3B6E"/>
    <w:rsid w:val="00DE232B"/>
    <w:rsid w:val="00DE593B"/>
    <w:rsid w:val="00DF2992"/>
    <w:rsid w:val="00E14AB3"/>
    <w:rsid w:val="00E3413F"/>
    <w:rsid w:val="00E349C2"/>
    <w:rsid w:val="00E408C0"/>
    <w:rsid w:val="00E55927"/>
    <w:rsid w:val="00E6348D"/>
    <w:rsid w:val="00E71C43"/>
    <w:rsid w:val="00E72E56"/>
    <w:rsid w:val="00E74076"/>
    <w:rsid w:val="00E93F22"/>
    <w:rsid w:val="00EA39C7"/>
    <w:rsid w:val="00EA417B"/>
    <w:rsid w:val="00EC0CD6"/>
    <w:rsid w:val="00EC2111"/>
    <w:rsid w:val="00ED71B4"/>
    <w:rsid w:val="00EE597C"/>
    <w:rsid w:val="00EE5B77"/>
    <w:rsid w:val="00EF0E92"/>
    <w:rsid w:val="00EF27DF"/>
    <w:rsid w:val="00F00057"/>
    <w:rsid w:val="00F036E4"/>
    <w:rsid w:val="00F132F3"/>
    <w:rsid w:val="00F41687"/>
    <w:rsid w:val="00F55B46"/>
    <w:rsid w:val="00F86CC8"/>
    <w:rsid w:val="00F87D40"/>
    <w:rsid w:val="00F926F0"/>
    <w:rsid w:val="00FA4D75"/>
    <w:rsid w:val="00FB766B"/>
    <w:rsid w:val="00FE1853"/>
    <w:rsid w:val="00FE446C"/>
    <w:rsid w:val="00FE70CF"/>
    <w:rsid w:val="00FF056C"/>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773DE4"/>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uiPriority w:val="99"/>
    <w:qFormat/>
    <w:rsid w:val="00773DE4"/>
    <w:pPr>
      <w:keepNext/>
      <w:spacing w:line="360" w:lineRule="auto"/>
      <w:jc w:val="right"/>
      <w:outlineLvl w:val="1"/>
    </w:pPr>
    <w:rPr>
      <w:rFonts w:cs="MCS Mamloky S_I adorned."/>
      <w:sz w:val="48"/>
      <w:szCs w:val="56"/>
    </w:rPr>
  </w:style>
  <w:style w:type="paragraph" w:styleId="Heading3">
    <w:name w:val="heading 3"/>
    <w:basedOn w:val="Normal"/>
    <w:next w:val="Normal"/>
    <w:link w:val="Heading3Char"/>
    <w:uiPriority w:val="9"/>
    <w:qFormat/>
    <w:rsid w:val="00773DE4"/>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uiPriority w:val="9"/>
    <w:qFormat/>
    <w:rsid w:val="00773DE4"/>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uiPriority w:val="9"/>
    <w:qFormat/>
    <w:rsid w:val="00773DE4"/>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uiPriority w:val="9"/>
    <w:qFormat/>
    <w:rsid w:val="00773DE4"/>
    <w:pPr>
      <w:spacing w:before="240" w:after="60"/>
      <w:outlineLvl w:val="5"/>
    </w:pPr>
    <w:rPr>
      <w:rFonts w:ascii="Calibri" w:hAnsi="Calibri"/>
      <w:b/>
      <w:bCs/>
      <w:sz w:val="22"/>
      <w:szCs w:val="22"/>
      <w:lang w:bidi="en-US"/>
    </w:rPr>
  </w:style>
  <w:style w:type="paragraph" w:styleId="Heading7">
    <w:name w:val="heading 7"/>
    <w:basedOn w:val="Normal"/>
    <w:next w:val="Normal"/>
    <w:link w:val="Heading7Char"/>
    <w:uiPriority w:val="9"/>
    <w:qFormat/>
    <w:rsid w:val="00773DE4"/>
    <w:pPr>
      <w:spacing w:before="240" w:after="60"/>
      <w:outlineLvl w:val="6"/>
    </w:pPr>
    <w:rPr>
      <w:rFonts w:ascii="Calibri" w:hAnsi="Calibri"/>
      <w:lang w:bidi="en-US"/>
    </w:rPr>
  </w:style>
  <w:style w:type="paragraph" w:styleId="Heading8">
    <w:name w:val="heading 8"/>
    <w:basedOn w:val="Normal"/>
    <w:next w:val="Normal"/>
    <w:link w:val="Heading8Char"/>
    <w:uiPriority w:val="9"/>
    <w:qFormat/>
    <w:rsid w:val="00773DE4"/>
    <w:pPr>
      <w:spacing w:before="240" w:after="60"/>
      <w:outlineLvl w:val="7"/>
    </w:pPr>
    <w:rPr>
      <w:rFonts w:ascii="Calibri" w:hAnsi="Calibri"/>
      <w:i/>
      <w:iCs/>
      <w:lang w:bidi="en-US"/>
    </w:rPr>
  </w:style>
  <w:style w:type="paragraph" w:styleId="Heading9">
    <w:name w:val="heading 9"/>
    <w:basedOn w:val="Normal"/>
    <w:next w:val="Normal"/>
    <w:link w:val="Heading9Char"/>
    <w:uiPriority w:val="9"/>
    <w:qFormat/>
    <w:rsid w:val="00773DE4"/>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116"/>
    <w:pPr>
      <w:tabs>
        <w:tab w:val="center" w:pos="4153"/>
        <w:tab w:val="right" w:pos="8306"/>
      </w:tabs>
    </w:pPr>
  </w:style>
  <w:style w:type="character" w:customStyle="1" w:styleId="HeaderChar">
    <w:name w:val="Header Char"/>
    <w:basedOn w:val="DefaultParagraphFont"/>
    <w:link w:val="Header"/>
    <w:uiPriority w:val="99"/>
    <w:rsid w:val="00180116"/>
  </w:style>
  <w:style w:type="paragraph" w:styleId="Footer">
    <w:name w:val="footer"/>
    <w:basedOn w:val="Normal"/>
    <w:link w:val="FooterChar"/>
    <w:uiPriority w:val="99"/>
    <w:unhideWhenUsed/>
    <w:rsid w:val="00180116"/>
    <w:pPr>
      <w:tabs>
        <w:tab w:val="center" w:pos="4153"/>
        <w:tab w:val="right" w:pos="8306"/>
      </w:tabs>
    </w:pPr>
  </w:style>
  <w:style w:type="character" w:customStyle="1" w:styleId="FooterChar">
    <w:name w:val="Footer Char"/>
    <w:basedOn w:val="DefaultParagraphFont"/>
    <w:link w:val="Footer"/>
    <w:uiPriority w:val="99"/>
    <w:rsid w:val="00180116"/>
  </w:style>
  <w:style w:type="paragraph" w:styleId="BalloonText">
    <w:name w:val="Balloon Text"/>
    <w:aliases w:val=" Char"/>
    <w:basedOn w:val="Normal"/>
    <w:link w:val="BalloonTextChar"/>
    <w:unhideWhenUsed/>
    <w:rsid w:val="00180116"/>
    <w:rPr>
      <w:rFonts w:ascii="Tahoma" w:hAnsi="Tahoma" w:cs="Tahoma"/>
      <w:sz w:val="16"/>
      <w:szCs w:val="16"/>
    </w:rPr>
  </w:style>
  <w:style w:type="character" w:customStyle="1" w:styleId="BalloonTextChar">
    <w:name w:val="Balloon Text Char"/>
    <w:aliases w:val=" Char Char"/>
    <w:basedOn w:val="DefaultParagraphFont"/>
    <w:link w:val="BalloonText"/>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 w:type="paragraph" w:styleId="FootnoteText">
    <w:name w:val="footnote text"/>
    <w:basedOn w:val="Normal"/>
    <w:link w:val="FootnoteTextChar"/>
    <w:semiHidden/>
    <w:rsid w:val="00091625"/>
    <w:rPr>
      <w:sz w:val="20"/>
      <w:szCs w:val="20"/>
    </w:rPr>
  </w:style>
  <w:style w:type="character" w:customStyle="1" w:styleId="FootnoteTextChar">
    <w:name w:val="Footnote Text Char"/>
    <w:basedOn w:val="DefaultParagraphFont"/>
    <w:link w:val="FootnoteText"/>
    <w:semiHidden/>
    <w:rsid w:val="00091625"/>
    <w:rPr>
      <w:rFonts w:ascii="Times New Roman" w:eastAsia="Times New Roman" w:hAnsi="Times New Roman" w:cs="Times New Roman"/>
      <w:sz w:val="20"/>
      <w:szCs w:val="20"/>
    </w:rPr>
  </w:style>
  <w:style w:type="character" w:styleId="FootnoteReference">
    <w:name w:val="footnote reference"/>
    <w:basedOn w:val="DefaultParagraphFont"/>
    <w:semiHidden/>
    <w:rsid w:val="00091625"/>
    <w:rPr>
      <w:vertAlign w:val="superscript"/>
    </w:rPr>
  </w:style>
  <w:style w:type="character" w:customStyle="1" w:styleId="Heading1Char">
    <w:name w:val="Heading 1 Char"/>
    <w:basedOn w:val="DefaultParagraphFont"/>
    <w:link w:val="Heading1"/>
    <w:uiPriority w:val="99"/>
    <w:rsid w:val="00773DE4"/>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9"/>
    <w:rsid w:val="00773DE4"/>
    <w:rPr>
      <w:rFonts w:ascii="Times New Roman" w:eastAsia="Times New Roman" w:hAnsi="Times New Roman" w:cs="MCS Mamloky S_I adorned."/>
      <w:sz w:val="48"/>
      <w:szCs w:val="56"/>
    </w:rPr>
  </w:style>
  <w:style w:type="character" w:customStyle="1" w:styleId="Heading3Char">
    <w:name w:val="Heading 3 Char"/>
    <w:basedOn w:val="DefaultParagraphFont"/>
    <w:link w:val="Heading3"/>
    <w:uiPriority w:val="9"/>
    <w:rsid w:val="00773DE4"/>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uiPriority w:val="9"/>
    <w:rsid w:val="00773DE4"/>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uiPriority w:val="9"/>
    <w:rsid w:val="00773DE4"/>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uiPriority w:val="9"/>
    <w:rsid w:val="00773DE4"/>
    <w:rPr>
      <w:rFonts w:ascii="Calibri" w:eastAsia="Times New Roman" w:hAnsi="Calibri" w:cs="Times New Roman"/>
      <w:b/>
      <w:bCs/>
      <w:lang w:bidi="en-US"/>
    </w:rPr>
  </w:style>
  <w:style w:type="character" w:customStyle="1" w:styleId="Heading7Char">
    <w:name w:val="Heading 7 Char"/>
    <w:basedOn w:val="DefaultParagraphFont"/>
    <w:link w:val="Heading7"/>
    <w:uiPriority w:val="9"/>
    <w:rsid w:val="00773DE4"/>
    <w:rPr>
      <w:rFonts w:ascii="Calibri" w:eastAsia="Times New Roman" w:hAnsi="Calibri" w:cs="Times New Roman"/>
      <w:sz w:val="24"/>
      <w:szCs w:val="24"/>
      <w:lang w:bidi="en-US"/>
    </w:rPr>
  </w:style>
  <w:style w:type="character" w:customStyle="1" w:styleId="Heading8Char">
    <w:name w:val="Heading 8 Char"/>
    <w:basedOn w:val="DefaultParagraphFont"/>
    <w:link w:val="Heading8"/>
    <w:uiPriority w:val="9"/>
    <w:rsid w:val="00773DE4"/>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uiPriority w:val="9"/>
    <w:rsid w:val="00773DE4"/>
    <w:rPr>
      <w:rFonts w:ascii="Cambria" w:eastAsia="Times New Roman" w:hAnsi="Cambria" w:cs="Times New Roman"/>
      <w:lang w:bidi="en-US"/>
    </w:rPr>
  </w:style>
  <w:style w:type="paragraph" w:customStyle="1" w:styleId="a">
    <w:name w:val="سرد الفقرات"/>
    <w:basedOn w:val="Normal"/>
    <w:qFormat/>
    <w:rsid w:val="00773DE4"/>
    <w:pPr>
      <w:spacing w:after="200" w:line="276" w:lineRule="auto"/>
      <w:ind w:left="720"/>
      <w:contextualSpacing/>
    </w:pPr>
    <w:rPr>
      <w:rFonts w:ascii="Cambria" w:hAnsi="Cambria"/>
      <w:sz w:val="22"/>
      <w:szCs w:val="22"/>
      <w:lang w:bidi="en-US"/>
    </w:rPr>
  </w:style>
  <w:style w:type="character" w:customStyle="1" w:styleId="a0">
    <w:name w:val="عنوان الكتاب"/>
    <w:basedOn w:val="DefaultParagraphFont"/>
    <w:qFormat/>
    <w:rsid w:val="00773DE4"/>
    <w:rPr>
      <w:i/>
      <w:iCs/>
      <w:smallCaps/>
      <w:spacing w:val="5"/>
    </w:rPr>
  </w:style>
  <w:style w:type="paragraph" w:styleId="BodyTextIndent">
    <w:name w:val="Body Text Indent"/>
    <w:basedOn w:val="Normal"/>
    <w:link w:val="BodyTextIndentChar"/>
    <w:rsid w:val="00773DE4"/>
    <w:pPr>
      <w:spacing w:after="120" w:line="276" w:lineRule="auto"/>
      <w:ind w:left="360"/>
    </w:pPr>
    <w:rPr>
      <w:rFonts w:ascii="Cambria" w:hAnsi="Cambria"/>
      <w:sz w:val="22"/>
      <w:szCs w:val="22"/>
      <w:lang w:bidi="en-US"/>
    </w:rPr>
  </w:style>
  <w:style w:type="character" w:customStyle="1" w:styleId="BodyTextIndentChar">
    <w:name w:val="Body Text Indent Char"/>
    <w:basedOn w:val="DefaultParagraphFont"/>
    <w:link w:val="BodyTextIndent"/>
    <w:rsid w:val="00773DE4"/>
    <w:rPr>
      <w:rFonts w:ascii="Cambria" w:eastAsia="Times New Roman" w:hAnsi="Cambria" w:cs="Times New Roman"/>
      <w:lang w:bidi="en-US"/>
    </w:rPr>
  </w:style>
  <w:style w:type="paragraph" w:styleId="BodyText3">
    <w:name w:val="Body Text 3"/>
    <w:basedOn w:val="Normal"/>
    <w:link w:val="BodyText3Char"/>
    <w:rsid w:val="00773DE4"/>
    <w:pPr>
      <w:jc w:val="center"/>
    </w:pPr>
    <w:rPr>
      <w:rFonts w:cs="MCS Mamloky S_I adorned."/>
      <w:sz w:val="28"/>
      <w:szCs w:val="56"/>
    </w:rPr>
  </w:style>
  <w:style w:type="character" w:customStyle="1" w:styleId="BodyText3Char">
    <w:name w:val="Body Text 3 Char"/>
    <w:basedOn w:val="DefaultParagraphFont"/>
    <w:link w:val="BodyText3"/>
    <w:rsid w:val="00773DE4"/>
    <w:rPr>
      <w:rFonts w:ascii="Times New Roman" w:eastAsia="Times New Roman" w:hAnsi="Times New Roman" w:cs="MCS Mamloky S_I adorned."/>
      <w:sz w:val="28"/>
      <w:szCs w:val="56"/>
    </w:rPr>
  </w:style>
  <w:style w:type="paragraph" w:styleId="BlockText">
    <w:name w:val="Block Text"/>
    <w:basedOn w:val="Normal"/>
    <w:rsid w:val="00773DE4"/>
    <w:pPr>
      <w:ind w:left="264" w:right="426"/>
    </w:pPr>
    <w:rPr>
      <w:rFonts w:cs="MCS HIJON HIGH DECO"/>
      <w:snapToGrid w:val="0"/>
      <w:sz w:val="28"/>
      <w:szCs w:val="44"/>
      <w:lang w:eastAsia="ar-SA"/>
    </w:rPr>
  </w:style>
  <w:style w:type="paragraph" w:customStyle="1" w:styleId="a1">
    <w:name w:val="بلا تباعد"/>
    <w:basedOn w:val="Normal"/>
    <w:link w:val="Char"/>
    <w:qFormat/>
    <w:rsid w:val="00773DE4"/>
    <w:rPr>
      <w:rFonts w:ascii="Calibri" w:hAnsi="Calibri"/>
      <w:szCs w:val="32"/>
      <w:lang w:bidi="en-US"/>
    </w:rPr>
  </w:style>
  <w:style w:type="character" w:customStyle="1" w:styleId="Char">
    <w:name w:val="بلا تباعد Char"/>
    <w:basedOn w:val="DefaultParagraphFont"/>
    <w:link w:val="a1"/>
    <w:rsid w:val="00773DE4"/>
    <w:rPr>
      <w:rFonts w:ascii="Calibri" w:eastAsia="Times New Roman" w:hAnsi="Calibri" w:cs="Times New Roman"/>
      <w:sz w:val="24"/>
      <w:szCs w:val="32"/>
      <w:lang w:bidi="en-US"/>
    </w:rPr>
  </w:style>
  <w:style w:type="paragraph" w:customStyle="1" w:styleId="a2">
    <w:name w:val="اقتباس"/>
    <w:basedOn w:val="Normal"/>
    <w:next w:val="Normal"/>
    <w:link w:val="Char0"/>
    <w:qFormat/>
    <w:rsid w:val="00773DE4"/>
    <w:rPr>
      <w:rFonts w:ascii="Calibri" w:hAnsi="Calibri"/>
      <w:i/>
      <w:lang w:bidi="en-US"/>
    </w:rPr>
  </w:style>
  <w:style w:type="character" w:customStyle="1" w:styleId="Char0">
    <w:name w:val="اقتباس Char"/>
    <w:basedOn w:val="DefaultParagraphFont"/>
    <w:link w:val="a2"/>
    <w:rsid w:val="00773DE4"/>
    <w:rPr>
      <w:rFonts w:ascii="Calibri" w:eastAsia="Times New Roman" w:hAnsi="Calibri" w:cs="Times New Roman"/>
      <w:i/>
      <w:sz w:val="24"/>
      <w:szCs w:val="24"/>
      <w:lang w:bidi="en-US"/>
    </w:rPr>
  </w:style>
  <w:style w:type="paragraph" w:customStyle="1" w:styleId="a3">
    <w:name w:val="اقتباس مكثف"/>
    <w:basedOn w:val="Normal"/>
    <w:next w:val="Normal"/>
    <w:link w:val="Char1"/>
    <w:qFormat/>
    <w:rsid w:val="00773DE4"/>
    <w:pPr>
      <w:ind w:left="720" w:right="720"/>
    </w:pPr>
    <w:rPr>
      <w:rFonts w:ascii="Calibri" w:hAnsi="Calibri"/>
      <w:b/>
      <w:i/>
      <w:szCs w:val="22"/>
      <w:lang w:bidi="en-US"/>
    </w:rPr>
  </w:style>
  <w:style w:type="character" w:customStyle="1" w:styleId="Char1">
    <w:name w:val="اقتباس مكثف Char"/>
    <w:basedOn w:val="DefaultParagraphFont"/>
    <w:link w:val="a3"/>
    <w:rsid w:val="00773DE4"/>
    <w:rPr>
      <w:rFonts w:ascii="Calibri" w:eastAsia="Times New Roman" w:hAnsi="Calibri" w:cs="Times New Roman"/>
      <w:b/>
      <w:i/>
      <w:sz w:val="24"/>
      <w:lang w:bidi="en-US"/>
    </w:rPr>
  </w:style>
  <w:style w:type="paragraph" w:customStyle="1" w:styleId="a4">
    <w:name w:val="عنوان جدول المحتويات"/>
    <w:basedOn w:val="Heading1"/>
    <w:next w:val="Normal"/>
    <w:qFormat/>
    <w:rsid w:val="00773DE4"/>
    <w:pPr>
      <w:outlineLvl w:val="9"/>
    </w:pPr>
  </w:style>
  <w:style w:type="paragraph" w:customStyle="1" w:styleId="H0">
    <w:name w:val="H0"/>
    <w:basedOn w:val="Normal"/>
    <w:rsid w:val="00773DE4"/>
    <w:pPr>
      <w:spacing w:before="120" w:after="120"/>
      <w:ind w:firstLine="567"/>
      <w:jc w:val="lowKashida"/>
    </w:pPr>
    <w:rPr>
      <w:rFonts w:cs="Simplified Arabic"/>
      <w:snapToGrid w:val="0"/>
      <w:sz w:val="28"/>
      <w:szCs w:val="28"/>
      <w:lang w:eastAsia="ar-SA"/>
    </w:rPr>
  </w:style>
  <w:style w:type="paragraph" w:customStyle="1" w:styleId="T1">
    <w:name w:val="T1"/>
    <w:basedOn w:val="Normal"/>
    <w:rsid w:val="00773DE4"/>
    <w:pPr>
      <w:keepNext/>
      <w:spacing w:before="120" w:after="120" w:line="360" w:lineRule="auto"/>
      <w:jc w:val="lowKashida"/>
    </w:pPr>
    <w:rPr>
      <w:rFonts w:ascii="Bangkok" w:cs="Al-Kharashi 3"/>
      <w:b/>
      <w:snapToGrid w:val="0"/>
      <w:sz w:val="30"/>
      <w:szCs w:val="40"/>
      <w:lang w:eastAsia="ar-SA"/>
    </w:rPr>
  </w:style>
  <w:style w:type="paragraph" w:customStyle="1" w:styleId="T2">
    <w:name w:val="T2"/>
    <w:basedOn w:val="Normal"/>
    <w:rsid w:val="00773DE4"/>
    <w:pPr>
      <w:keepNext/>
      <w:spacing w:before="240"/>
      <w:jc w:val="lowKashida"/>
    </w:pPr>
    <w:rPr>
      <w:rFonts w:ascii="Bangkok" w:cs="Al-Kharashi 55"/>
      <w:b/>
      <w:snapToGrid w:val="0"/>
      <w:sz w:val="30"/>
      <w:szCs w:val="60"/>
      <w:lang w:eastAsia="ar-SA"/>
    </w:rPr>
  </w:style>
  <w:style w:type="paragraph" w:customStyle="1" w:styleId="T3">
    <w:name w:val="T3"/>
    <w:basedOn w:val="Normal"/>
    <w:rsid w:val="00773DE4"/>
    <w:pPr>
      <w:keepNext/>
      <w:spacing w:before="240"/>
      <w:ind w:left="851" w:hanging="851"/>
      <w:jc w:val="lowKashida"/>
    </w:pPr>
    <w:rPr>
      <w:rFonts w:ascii="Impact" w:cs="AF_Unizah"/>
      <w:snapToGrid w:val="0"/>
      <w:szCs w:val="36"/>
      <w:lang w:eastAsia="ar-SA"/>
    </w:rPr>
  </w:style>
  <w:style w:type="paragraph" w:styleId="Title">
    <w:name w:val="Title"/>
    <w:basedOn w:val="Normal"/>
    <w:link w:val="TitleChar"/>
    <w:uiPriority w:val="10"/>
    <w:qFormat/>
    <w:rsid w:val="00773DE4"/>
    <w:pPr>
      <w:jc w:val="center"/>
    </w:pPr>
    <w:rPr>
      <w:rFonts w:cs="Simplified Arabic"/>
      <w:sz w:val="28"/>
      <w:szCs w:val="32"/>
    </w:rPr>
  </w:style>
  <w:style w:type="character" w:customStyle="1" w:styleId="TitleChar">
    <w:name w:val="Title Char"/>
    <w:basedOn w:val="DefaultParagraphFont"/>
    <w:link w:val="Title"/>
    <w:uiPriority w:val="10"/>
    <w:rsid w:val="00773DE4"/>
    <w:rPr>
      <w:rFonts w:ascii="Times New Roman" w:eastAsia="Times New Roman" w:hAnsi="Times New Roman" w:cs="Simplified Arabic"/>
      <w:sz w:val="28"/>
      <w:szCs w:val="32"/>
    </w:rPr>
  </w:style>
  <w:style w:type="paragraph" w:styleId="BodyText2">
    <w:name w:val="Body Text 2"/>
    <w:basedOn w:val="Normal"/>
    <w:link w:val="BodyText2Char"/>
    <w:rsid w:val="00773DE4"/>
    <w:pPr>
      <w:spacing w:line="600" w:lineRule="atLeast"/>
      <w:jc w:val="center"/>
    </w:pPr>
    <w:rPr>
      <w:rFonts w:cs="Simplified Arabic"/>
      <w:sz w:val="28"/>
      <w:szCs w:val="30"/>
    </w:rPr>
  </w:style>
  <w:style w:type="character" w:customStyle="1" w:styleId="BodyText2Char">
    <w:name w:val="Body Text 2 Char"/>
    <w:basedOn w:val="DefaultParagraphFont"/>
    <w:link w:val="BodyText2"/>
    <w:rsid w:val="00773DE4"/>
    <w:rPr>
      <w:rFonts w:ascii="Times New Roman" w:eastAsia="Times New Roman" w:hAnsi="Times New Roman" w:cs="Simplified Arabic"/>
      <w:sz w:val="28"/>
      <w:szCs w:val="30"/>
    </w:rPr>
  </w:style>
  <w:style w:type="character" w:styleId="Strong">
    <w:name w:val="Strong"/>
    <w:basedOn w:val="DefaultParagraphFont"/>
    <w:uiPriority w:val="22"/>
    <w:qFormat/>
    <w:rsid w:val="00773DE4"/>
    <w:rPr>
      <w:b/>
      <w:bCs/>
    </w:rPr>
  </w:style>
  <w:style w:type="paragraph" w:customStyle="1" w:styleId="2">
    <w:name w:val="2"/>
    <w:basedOn w:val="Normal"/>
    <w:rsid w:val="00773DE4"/>
    <w:pPr>
      <w:jc w:val="lowKashida"/>
    </w:pPr>
    <w:rPr>
      <w:sz w:val="28"/>
      <w:szCs w:val="28"/>
    </w:rPr>
  </w:style>
  <w:style w:type="paragraph" w:styleId="Caption">
    <w:name w:val="caption"/>
    <w:basedOn w:val="Normal"/>
    <w:next w:val="Normal"/>
    <w:uiPriority w:val="35"/>
    <w:qFormat/>
    <w:rsid w:val="00773DE4"/>
    <w:rPr>
      <w:rFonts w:ascii="Calibri" w:hAnsi="Calibri"/>
      <w:b/>
      <w:bCs/>
      <w:sz w:val="18"/>
      <w:szCs w:val="18"/>
      <w:lang w:bidi="en-US"/>
    </w:rPr>
  </w:style>
  <w:style w:type="paragraph" w:styleId="Subtitle">
    <w:name w:val="Subtitle"/>
    <w:basedOn w:val="Normal"/>
    <w:next w:val="Normal"/>
    <w:link w:val="SubtitleChar"/>
    <w:uiPriority w:val="11"/>
    <w:qFormat/>
    <w:rsid w:val="00773DE4"/>
    <w:pPr>
      <w:spacing w:after="60"/>
      <w:jc w:val="right"/>
      <w:outlineLvl w:val="1"/>
    </w:pPr>
    <w:rPr>
      <w:rFonts w:ascii="Cambria" w:hAnsi="Cambria"/>
      <w:lang w:bidi="en-US"/>
    </w:rPr>
  </w:style>
  <w:style w:type="character" w:customStyle="1" w:styleId="SubtitleChar">
    <w:name w:val="Subtitle Char"/>
    <w:basedOn w:val="DefaultParagraphFont"/>
    <w:link w:val="Subtitle"/>
    <w:uiPriority w:val="11"/>
    <w:rsid w:val="00773DE4"/>
    <w:rPr>
      <w:rFonts w:ascii="Cambria" w:eastAsia="Times New Roman" w:hAnsi="Cambria" w:cs="Times New Roman"/>
      <w:sz w:val="24"/>
      <w:szCs w:val="24"/>
      <w:lang w:bidi="en-US"/>
    </w:rPr>
  </w:style>
  <w:style w:type="character" w:styleId="Emphasis">
    <w:name w:val="Emphasis"/>
    <w:basedOn w:val="DefaultParagraphFont"/>
    <w:uiPriority w:val="20"/>
    <w:qFormat/>
    <w:rsid w:val="00773DE4"/>
    <w:rPr>
      <w:rFonts w:ascii="Calibri" w:hAnsi="Calibri"/>
      <w:b/>
      <w:i/>
      <w:iCs/>
    </w:rPr>
  </w:style>
  <w:style w:type="character" w:customStyle="1" w:styleId="a5">
    <w:name w:val="تأكيد دقيق"/>
    <w:qFormat/>
    <w:rsid w:val="00773DE4"/>
    <w:rPr>
      <w:i/>
      <w:color w:val="5A5A5A"/>
    </w:rPr>
  </w:style>
  <w:style w:type="character" w:customStyle="1" w:styleId="a6">
    <w:name w:val="تأكيد مكثف"/>
    <w:basedOn w:val="DefaultParagraphFont"/>
    <w:qFormat/>
    <w:rsid w:val="00773DE4"/>
    <w:rPr>
      <w:b/>
      <w:i/>
      <w:sz w:val="24"/>
      <w:szCs w:val="24"/>
      <w:u w:val="single"/>
    </w:rPr>
  </w:style>
  <w:style w:type="character" w:customStyle="1" w:styleId="a7">
    <w:name w:val="مرجع دقيق"/>
    <w:basedOn w:val="DefaultParagraphFont"/>
    <w:qFormat/>
    <w:rsid w:val="00773DE4"/>
    <w:rPr>
      <w:sz w:val="24"/>
      <w:szCs w:val="24"/>
      <w:u w:val="single"/>
    </w:rPr>
  </w:style>
  <w:style w:type="character" w:customStyle="1" w:styleId="a8">
    <w:name w:val="مرجع مكثف"/>
    <w:basedOn w:val="DefaultParagraphFont"/>
    <w:qFormat/>
    <w:rsid w:val="00773DE4"/>
    <w:rPr>
      <w:b/>
      <w:sz w:val="24"/>
      <w:u w:val="single"/>
    </w:rPr>
  </w:style>
  <w:style w:type="character" w:styleId="Hyperlink">
    <w:name w:val="Hyperlink"/>
    <w:basedOn w:val="DefaultParagraphFont"/>
    <w:uiPriority w:val="99"/>
    <w:rsid w:val="00773DE4"/>
    <w:rPr>
      <w:color w:val="0000FF"/>
      <w:u w:val="single"/>
    </w:rPr>
  </w:style>
  <w:style w:type="character" w:styleId="FollowedHyperlink">
    <w:name w:val="FollowedHyperlink"/>
    <w:basedOn w:val="DefaultParagraphFont"/>
    <w:uiPriority w:val="99"/>
    <w:semiHidden/>
    <w:unhideWhenUsed/>
    <w:rsid w:val="00773DE4"/>
    <w:rPr>
      <w:color w:val="800080" w:themeColor="followedHyperlink"/>
      <w:u w:val="single"/>
    </w:rPr>
  </w:style>
  <w:style w:type="paragraph" w:styleId="NoSpacing">
    <w:name w:val="No Spacing"/>
    <w:uiPriority w:val="1"/>
    <w:qFormat/>
    <w:rsid w:val="004068B3"/>
    <w:pPr>
      <w:spacing w:after="0" w:line="240" w:lineRule="auto"/>
    </w:pPr>
    <w:rPr>
      <w:rFonts w:ascii="Calibri" w:eastAsia="Times New Roman" w:hAnsi="Calibri" w:cs="Arial"/>
      <w:lang w:bidi="en-US"/>
    </w:rPr>
  </w:style>
  <w:style w:type="paragraph" w:styleId="Quote">
    <w:name w:val="Quote"/>
    <w:basedOn w:val="Normal"/>
    <w:next w:val="Normal"/>
    <w:link w:val="QuoteChar"/>
    <w:uiPriority w:val="29"/>
    <w:qFormat/>
    <w:rsid w:val="004068B3"/>
    <w:pPr>
      <w:bidi w:val="0"/>
      <w:spacing w:after="200" w:line="276" w:lineRule="auto"/>
    </w:pPr>
    <w:rPr>
      <w:rFonts w:ascii="Calibri" w:hAnsi="Calibri" w:cs="Arial"/>
      <w:i/>
      <w:iCs/>
      <w:color w:val="000000"/>
      <w:sz w:val="22"/>
      <w:szCs w:val="22"/>
      <w:lang w:bidi="en-US"/>
    </w:rPr>
  </w:style>
  <w:style w:type="character" w:customStyle="1" w:styleId="QuoteChar">
    <w:name w:val="Quote Char"/>
    <w:basedOn w:val="DefaultParagraphFont"/>
    <w:link w:val="Quote"/>
    <w:uiPriority w:val="29"/>
    <w:rsid w:val="004068B3"/>
    <w:rPr>
      <w:rFonts w:ascii="Calibri" w:eastAsia="Times New Roman" w:hAnsi="Calibri" w:cs="Arial"/>
      <w:i/>
      <w:iCs/>
      <w:color w:val="000000"/>
      <w:lang w:bidi="en-US"/>
    </w:rPr>
  </w:style>
  <w:style w:type="paragraph" w:styleId="IntenseQuote">
    <w:name w:val="Intense Quote"/>
    <w:basedOn w:val="Normal"/>
    <w:next w:val="Normal"/>
    <w:link w:val="IntenseQuoteChar"/>
    <w:uiPriority w:val="30"/>
    <w:qFormat/>
    <w:rsid w:val="004068B3"/>
    <w:pPr>
      <w:pBdr>
        <w:bottom w:val="single" w:sz="4" w:space="4" w:color="4F81BD"/>
      </w:pBdr>
      <w:bidi w:val="0"/>
      <w:spacing w:before="200" w:after="280" w:line="276" w:lineRule="auto"/>
      <w:ind w:left="936" w:right="936"/>
    </w:pPr>
    <w:rPr>
      <w:rFonts w:ascii="Calibri" w:hAnsi="Calibri" w:cs="Arial"/>
      <w:b/>
      <w:bCs/>
      <w:i/>
      <w:iCs/>
      <w:color w:val="4F81BD"/>
      <w:sz w:val="22"/>
      <w:szCs w:val="22"/>
      <w:lang w:bidi="en-US"/>
    </w:rPr>
  </w:style>
  <w:style w:type="character" w:customStyle="1" w:styleId="IntenseQuoteChar">
    <w:name w:val="Intense Quote Char"/>
    <w:basedOn w:val="DefaultParagraphFont"/>
    <w:link w:val="IntenseQuote"/>
    <w:uiPriority w:val="30"/>
    <w:rsid w:val="004068B3"/>
    <w:rPr>
      <w:rFonts w:ascii="Calibri" w:eastAsia="Times New Roman" w:hAnsi="Calibri" w:cs="Arial"/>
      <w:b/>
      <w:bCs/>
      <w:i/>
      <w:iCs/>
      <w:color w:val="4F81BD"/>
      <w:lang w:bidi="en-US"/>
    </w:rPr>
  </w:style>
  <w:style w:type="character" w:styleId="SubtleEmphasis">
    <w:name w:val="Subtle Emphasis"/>
    <w:basedOn w:val="DefaultParagraphFont"/>
    <w:uiPriority w:val="19"/>
    <w:qFormat/>
    <w:rsid w:val="004068B3"/>
    <w:rPr>
      <w:i/>
      <w:iCs/>
      <w:color w:val="808080"/>
    </w:rPr>
  </w:style>
  <w:style w:type="character" w:styleId="IntenseEmphasis">
    <w:name w:val="Intense Emphasis"/>
    <w:basedOn w:val="DefaultParagraphFont"/>
    <w:uiPriority w:val="21"/>
    <w:qFormat/>
    <w:rsid w:val="004068B3"/>
    <w:rPr>
      <w:b/>
      <w:bCs/>
      <w:i/>
      <w:iCs/>
      <w:color w:val="4F81BD"/>
    </w:rPr>
  </w:style>
  <w:style w:type="character" w:styleId="SubtleReference">
    <w:name w:val="Subtle Reference"/>
    <w:basedOn w:val="DefaultParagraphFont"/>
    <w:uiPriority w:val="31"/>
    <w:qFormat/>
    <w:rsid w:val="004068B3"/>
    <w:rPr>
      <w:smallCaps/>
      <w:color w:val="C0504D"/>
      <w:u w:val="single"/>
    </w:rPr>
  </w:style>
  <w:style w:type="character" w:styleId="IntenseReference">
    <w:name w:val="Intense Reference"/>
    <w:basedOn w:val="DefaultParagraphFont"/>
    <w:uiPriority w:val="32"/>
    <w:qFormat/>
    <w:rsid w:val="004068B3"/>
    <w:rPr>
      <w:b/>
      <w:bCs/>
      <w:smallCaps/>
      <w:color w:val="C0504D"/>
      <w:spacing w:val="5"/>
      <w:u w:val="single"/>
    </w:rPr>
  </w:style>
  <w:style w:type="character" w:styleId="BookTitle">
    <w:name w:val="Book Title"/>
    <w:basedOn w:val="DefaultParagraphFont"/>
    <w:uiPriority w:val="33"/>
    <w:qFormat/>
    <w:rsid w:val="004068B3"/>
    <w:rPr>
      <w:b/>
      <w:bCs/>
      <w:smallCaps/>
      <w:spacing w:val="5"/>
    </w:rPr>
  </w:style>
  <w:style w:type="paragraph" w:styleId="TOCHeading">
    <w:name w:val="TOC Heading"/>
    <w:basedOn w:val="Heading1"/>
    <w:next w:val="Normal"/>
    <w:uiPriority w:val="39"/>
    <w:semiHidden/>
    <w:unhideWhenUsed/>
    <w:qFormat/>
    <w:rsid w:val="004068B3"/>
    <w:pPr>
      <w:keepLines/>
      <w:bidi w:val="0"/>
      <w:spacing w:before="480" w:after="0" w:line="276" w:lineRule="auto"/>
      <w:outlineLvl w:val="9"/>
    </w:pPr>
    <w:rPr>
      <w:color w:val="365F91"/>
      <w:kern w:val="0"/>
      <w:sz w:val="28"/>
      <w:szCs w:val="28"/>
    </w:rPr>
  </w:style>
  <w:style w:type="paragraph" w:customStyle="1" w:styleId="a9">
    <w:name w:val="رئيسي"/>
    <w:basedOn w:val="Heading1"/>
    <w:link w:val="Char2"/>
    <w:rsid w:val="00B40C8C"/>
    <w:pPr>
      <w:jc w:val="center"/>
    </w:pPr>
    <w:rPr>
      <w:rFonts w:ascii="Arial" w:hAnsi="Arial" w:cs="MCS Jeddah S_U normal."/>
      <w:bCs w:val="0"/>
      <w:szCs w:val="40"/>
      <w:lang w:bidi="ar-SA"/>
    </w:rPr>
  </w:style>
  <w:style w:type="character" w:customStyle="1" w:styleId="Char2">
    <w:name w:val="رئيسي Char"/>
    <w:basedOn w:val="DefaultParagraphFont"/>
    <w:link w:val="a9"/>
    <w:rsid w:val="00B40C8C"/>
    <w:rPr>
      <w:rFonts w:ascii="Arial" w:eastAsia="Times New Roman" w:hAnsi="Arial" w:cs="MCS Jeddah S_U normal."/>
      <w:b/>
      <w:kern w:val="32"/>
      <w:sz w:val="32"/>
      <w:szCs w:val="40"/>
    </w:rPr>
  </w:style>
  <w:style w:type="paragraph" w:customStyle="1" w:styleId="20">
    <w:name w:val="فرعي 2"/>
    <w:basedOn w:val="Normal"/>
    <w:link w:val="2Char"/>
    <w:rsid w:val="00B40C8C"/>
    <w:pPr>
      <w:keepNext/>
      <w:spacing w:before="240" w:after="60"/>
      <w:outlineLvl w:val="0"/>
    </w:pPr>
    <w:rPr>
      <w:rFonts w:ascii="Arial" w:hAnsi="Arial" w:cs="MCS Taybah S_U normal."/>
      <w:b/>
      <w:kern w:val="32"/>
      <w:sz w:val="32"/>
      <w:szCs w:val="36"/>
    </w:rPr>
  </w:style>
  <w:style w:type="character" w:customStyle="1" w:styleId="2Char">
    <w:name w:val="فرعي 2 Char"/>
    <w:basedOn w:val="DefaultParagraphFont"/>
    <w:link w:val="20"/>
    <w:rsid w:val="00B40C8C"/>
    <w:rPr>
      <w:rFonts w:ascii="Arial" w:eastAsia="Times New Roman" w:hAnsi="Arial" w:cs="MCS Taybah S_U normal."/>
      <w:b/>
      <w:kern w:val="32"/>
      <w:sz w:val="32"/>
      <w:szCs w:val="36"/>
    </w:rPr>
  </w:style>
  <w:style w:type="paragraph" w:customStyle="1" w:styleId="1">
    <w:name w:val="فرعي 1"/>
    <w:basedOn w:val="a9"/>
    <w:link w:val="1Char"/>
    <w:rsid w:val="00B40C8C"/>
    <w:pPr>
      <w:jc w:val="left"/>
    </w:pPr>
    <w:rPr>
      <w:rFonts w:cs="MCS Taybah S_U normal."/>
      <w:szCs w:val="36"/>
    </w:rPr>
  </w:style>
  <w:style w:type="character" w:customStyle="1" w:styleId="1Char">
    <w:name w:val="فرعي 1 Char"/>
    <w:basedOn w:val="Char2"/>
    <w:link w:val="1"/>
    <w:rsid w:val="00B40C8C"/>
    <w:rPr>
      <w:rFonts w:cs="MCS Taybah S_U normal."/>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3717</Words>
  <Characters>21190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24858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30</cp:revision>
  <dcterms:created xsi:type="dcterms:W3CDTF">2011-06-23T06:03:00Z</dcterms:created>
  <dcterms:modified xsi:type="dcterms:W3CDTF">2011-07-09T16:54:00Z</dcterms:modified>
</cp:coreProperties>
</file>