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DB" w:rsidRPr="00AE22DB" w:rsidRDefault="00AE22DB" w:rsidP="008E737A">
      <w:pPr>
        <w:spacing w:line="360" w:lineRule="auto"/>
        <w:jc w:val="center"/>
        <w:rPr>
          <w:rFonts w:asciiTheme="majorBidi" w:hAnsiTheme="majorBidi" w:cstheme="majorBidi"/>
          <w:b/>
          <w:bCs/>
          <w:sz w:val="28"/>
          <w:szCs w:val="28"/>
          <w:rtl/>
          <w:lang w:bidi="ar-IQ"/>
        </w:rPr>
      </w:pPr>
      <w:bookmarkStart w:id="0" w:name="_GoBack"/>
      <w:bookmarkEnd w:id="0"/>
      <w:r w:rsidRPr="00AE22DB">
        <w:rPr>
          <w:rFonts w:asciiTheme="majorBidi" w:hAnsiTheme="majorBidi" w:cstheme="majorBidi"/>
          <w:b/>
          <w:bCs/>
          <w:sz w:val="28"/>
          <w:szCs w:val="28"/>
          <w:rtl/>
          <w:lang w:bidi="ar-IQ"/>
        </w:rPr>
        <w:t>تأثير نوعية المياه في الصفات الإنتاجية للحملان الذكرية العرابية</w:t>
      </w:r>
    </w:p>
    <w:p w:rsidR="00AE22DB" w:rsidRPr="00AE22DB" w:rsidRDefault="00AE22DB" w:rsidP="008E737A">
      <w:pPr>
        <w:spacing w:line="360" w:lineRule="auto"/>
        <w:jc w:val="center"/>
        <w:rPr>
          <w:rFonts w:asciiTheme="majorBidi" w:hAnsiTheme="majorBidi" w:cstheme="majorBidi"/>
          <w:b/>
          <w:bCs/>
          <w:sz w:val="28"/>
          <w:szCs w:val="28"/>
        </w:rPr>
      </w:pPr>
      <w:r w:rsidRPr="00AE22DB">
        <w:rPr>
          <w:rFonts w:asciiTheme="majorBidi" w:hAnsiTheme="majorBidi" w:cstheme="majorBidi"/>
          <w:b/>
          <w:bCs/>
          <w:sz w:val="28"/>
          <w:szCs w:val="28"/>
          <w:rtl/>
        </w:rPr>
        <w:t>مسلم خيري ناجي</w:t>
      </w:r>
      <w:r>
        <w:rPr>
          <w:rFonts w:asciiTheme="majorBidi" w:hAnsiTheme="majorBidi" w:cstheme="majorBidi" w:hint="cs"/>
          <w:b/>
          <w:bCs/>
          <w:sz w:val="28"/>
          <w:szCs w:val="28"/>
          <w:rtl/>
        </w:rPr>
        <w:t xml:space="preserve"> </w:t>
      </w:r>
      <w:r w:rsidRPr="00AE22DB">
        <w:rPr>
          <w:rFonts w:asciiTheme="majorBidi" w:hAnsiTheme="majorBidi" w:cstheme="majorBidi"/>
          <w:b/>
          <w:bCs/>
          <w:sz w:val="28"/>
          <w:szCs w:val="28"/>
          <w:rtl/>
        </w:rPr>
        <w:t xml:space="preserve">  عماد فلاح الجاسم       طة جاسم الطة     </w:t>
      </w:r>
    </w:p>
    <w:p w:rsidR="00AE22DB" w:rsidRPr="00AE22DB" w:rsidRDefault="00AE22DB" w:rsidP="008E737A">
      <w:pPr>
        <w:spacing w:line="360" w:lineRule="auto"/>
        <w:jc w:val="center"/>
        <w:rPr>
          <w:rFonts w:asciiTheme="majorBidi" w:hAnsiTheme="majorBidi" w:cstheme="majorBidi"/>
          <w:b/>
          <w:bCs/>
          <w:sz w:val="28"/>
          <w:szCs w:val="28"/>
          <w:rtl/>
        </w:rPr>
      </w:pPr>
      <w:r w:rsidRPr="00AE22DB">
        <w:rPr>
          <w:rFonts w:asciiTheme="majorBidi" w:hAnsiTheme="majorBidi" w:cstheme="majorBidi"/>
          <w:b/>
          <w:bCs/>
          <w:sz w:val="28"/>
          <w:szCs w:val="28"/>
          <w:rtl/>
        </w:rPr>
        <w:t>قسم الثروة الحيوانية / كلية الزراعة / جامعة البصرة/ العراق</w:t>
      </w:r>
    </w:p>
    <w:p w:rsidR="00AE22DB" w:rsidRPr="00AE22DB" w:rsidRDefault="00AE22DB" w:rsidP="008E737A">
      <w:pPr>
        <w:spacing w:line="360" w:lineRule="auto"/>
        <w:rPr>
          <w:rFonts w:asciiTheme="majorBidi" w:hAnsiTheme="majorBidi" w:cstheme="majorBidi"/>
          <w:b/>
          <w:bCs/>
          <w:sz w:val="28"/>
          <w:szCs w:val="28"/>
          <w:rtl/>
          <w:lang w:bidi="ar-IQ"/>
        </w:rPr>
      </w:pPr>
      <w:r w:rsidRPr="00AE22DB">
        <w:rPr>
          <w:rFonts w:asciiTheme="majorBidi" w:hAnsiTheme="majorBidi" w:cstheme="majorBidi"/>
          <w:b/>
          <w:bCs/>
          <w:sz w:val="28"/>
          <w:szCs w:val="28"/>
          <w:rtl/>
          <w:lang w:bidi="ar-IQ"/>
        </w:rPr>
        <w:t>الخلاصة</w:t>
      </w:r>
    </w:p>
    <w:p w:rsidR="00AE22DB" w:rsidRDefault="00AE22DB" w:rsidP="008E737A">
      <w:pPr>
        <w:spacing w:line="360" w:lineRule="auto"/>
        <w:jc w:val="mediumKashida"/>
        <w:rPr>
          <w:rFonts w:asciiTheme="majorBidi" w:hAnsiTheme="majorBidi" w:cstheme="majorBidi"/>
          <w:rtl/>
          <w:lang w:bidi="ar-IQ"/>
        </w:rPr>
      </w:pPr>
      <w:r w:rsidRPr="00AE22DB">
        <w:rPr>
          <w:rFonts w:asciiTheme="majorBidi" w:hAnsiTheme="majorBidi" w:cstheme="majorBidi"/>
          <w:rtl/>
          <w:lang w:bidi="ar-IQ"/>
        </w:rPr>
        <w:t>أجريت هذه الدراسة في الحقل الحيواني /كلية الزراعة – جامعة البصرة للفترة من 1/1/2009 ولغاية 1/4/2009 وذلك لمعرفة تأثير إعطاء مياه مختلفة النوعية في النمو وبعض الصفات الانتاجية لذكور الحملان العرابية.شملت الدراسة 20 حملا ذكريا عرابيا وزعت عشوائيا على خمس معاملات وبأربعة حيوانات لكل معاملة،غذيت جميع الحملان بعليقه واحدة تتكون أساسا من مادة الشعير(60%)، والنخالة ( 38%)، ويوريا( 1.5%)، وملح طعام( 0.5%) المجموعة الأولى أعطيت مياه إسالة واعتبرت (معاملة السيطرة)،أما المجموعة الثانية فقد أعطيت مياه الترشيح الفائق (</w:t>
      </w:r>
      <w:r w:rsidRPr="00AE22DB">
        <w:rPr>
          <w:rFonts w:asciiTheme="majorBidi" w:hAnsiTheme="majorBidi" w:cstheme="majorBidi"/>
          <w:lang w:bidi="ar-IQ"/>
        </w:rPr>
        <w:t>R.O</w:t>
      </w:r>
      <w:r w:rsidRPr="00AE22DB">
        <w:rPr>
          <w:rFonts w:asciiTheme="majorBidi" w:hAnsiTheme="majorBidi" w:cstheme="majorBidi"/>
          <w:rtl/>
          <w:lang w:bidi="ar-IQ"/>
        </w:rPr>
        <w:t>) بينما أعطيت المجموعة الثالثة مياه نهر ملوحته 6000 ملغم/لتر،أما المجموعة الرابعة فقد أعطيت مياه نهر ملوحته 8500 ملغم/لتر،وأعطيت المجموعة الخامسة مياه نهر ملوحته 11500 ملغم/لتر.واظهرت النتائج فروق معنوية (0.05&gt;</w:t>
      </w:r>
      <w:r w:rsidRPr="00AE22DB">
        <w:rPr>
          <w:rFonts w:asciiTheme="majorBidi" w:hAnsiTheme="majorBidi" w:cstheme="majorBidi"/>
          <w:lang w:bidi="ar-IQ"/>
        </w:rPr>
        <w:t>p</w:t>
      </w:r>
      <w:r w:rsidRPr="00AE22DB">
        <w:rPr>
          <w:rFonts w:asciiTheme="majorBidi" w:hAnsiTheme="majorBidi" w:cstheme="majorBidi"/>
          <w:rtl/>
          <w:lang w:bidi="ar-IQ"/>
        </w:rPr>
        <w:t>) في أوزان الحملان الحية والزيادة الوزنية اليوميةوكفاءة التحويل الغذائي اذارتفعت في المجموعةالثانية وتلتها المجموعة الأولى مقارنةمع المجاميع الثلاث الأخيرةوحصل ارتفاع معدل استهلاك العلف معنويا(0.05&gt;</w:t>
      </w:r>
      <w:r w:rsidRPr="00AE22DB">
        <w:rPr>
          <w:rFonts w:asciiTheme="majorBidi" w:hAnsiTheme="majorBidi" w:cstheme="majorBidi"/>
          <w:lang w:bidi="ar-IQ"/>
        </w:rPr>
        <w:t>p</w:t>
      </w:r>
      <w:r w:rsidRPr="00AE22DB">
        <w:rPr>
          <w:rFonts w:asciiTheme="majorBidi" w:hAnsiTheme="majorBidi" w:cstheme="majorBidi"/>
          <w:rtl/>
          <w:lang w:bidi="ar-IQ"/>
        </w:rPr>
        <w:t>) في المجموعة الثانية بالمقارنة مع المجاميع الأخرى . فيها أما الماء المستهلك فانخفض معنويا  (0.05&gt;</w:t>
      </w:r>
      <w:r w:rsidRPr="00AE22DB">
        <w:rPr>
          <w:rFonts w:asciiTheme="majorBidi" w:hAnsiTheme="majorBidi" w:cstheme="majorBidi"/>
          <w:lang w:bidi="ar-IQ"/>
        </w:rPr>
        <w:t>p</w:t>
      </w:r>
      <w:r w:rsidRPr="00AE22DB">
        <w:rPr>
          <w:rFonts w:asciiTheme="majorBidi" w:hAnsiTheme="majorBidi" w:cstheme="majorBidi"/>
          <w:rtl/>
          <w:lang w:bidi="ar-IQ"/>
        </w:rPr>
        <w:t>) في المجموعة الثانية ليرتفع في المجاميع الثلاث الأخرى.وظهرت حالات إسهال شديدة ومتكررةوحالات عمى وتساقط الصوف في المجاميع الأخيرة مقارنة مع المجموعتين الأولى والثانية وكانت هناك ثلاث حالات هلاك في المجموعة الخامسة وحالة واحدة في كل من المجموعتين الرابعة والثالثة بينما لم تكن في المجموعة الأولىوالثانية أية حالة هلاك</w:t>
      </w:r>
      <w:r w:rsidRPr="00AE22DB">
        <w:rPr>
          <w:rFonts w:asciiTheme="majorBidi" w:hAnsiTheme="majorBidi" w:cstheme="majorBidi"/>
          <w:lang w:bidi="ar-IQ"/>
        </w:rPr>
        <w:t>.</w:t>
      </w:r>
    </w:p>
    <w:p w:rsidR="00AE22DB" w:rsidRPr="00AE22DB" w:rsidRDefault="00AE22DB" w:rsidP="008E737A">
      <w:pPr>
        <w:bidi w:val="0"/>
        <w:spacing w:line="360" w:lineRule="auto"/>
        <w:jc w:val="center"/>
        <w:rPr>
          <w:rFonts w:asciiTheme="majorBidi" w:hAnsiTheme="majorBidi" w:cstheme="majorBidi"/>
          <w:b/>
          <w:bCs/>
          <w:sz w:val="28"/>
          <w:szCs w:val="28"/>
        </w:rPr>
      </w:pPr>
      <w:r w:rsidRPr="00AE22DB">
        <w:rPr>
          <w:rFonts w:asciiTheme="majorBidi" w:hAnsiTheme="majorBidi" w:cstheme="majorBidi"/>
          <w:b/>
          <w:bCs/>
          <w:sz w:val="28"/>
          <w:szCs w:val="28"/>
        </w:rPr>
        <w:t>Effect of Water Quality on Productive Traits of Male Arabi Lambs</w:t>
      </w:r>
    </w:p>
    <w:p w:rsidR="00AE22DB" w:rsidRPr="00AE22DB" w:rsidRDefault="00AE22DB" w:rsidP="008E737A">
      <w:pPr>
        <w:bidi w:val="0"/>
        <w:spacing w:line="360" w:lineRule="auto"/>
        <w:jc w:val="center"/>
        <w:rPr>
          <w:rFonts w:asciiTheme="majorBidi" w:hAnsiTheme="majorBidi" w:cstheme="majorBidi"/>
          <w:b/>
          <w:bCs/>
          <w:sz w:val="28"/>
          <w:szCs w:val="28"/>
          <w:lang w:bidi="ar-IQ"/>
        </w:rPr>
      </w:pPr>
      <w:r w:rsidRPr="00AE22DB">
        <w:rPr>
          <w:rFonts w:asciiTheme="majorBidi" w:hAnsiTheme="majorBidi" w:cstheme="majorBidi"/>
          <w:b/>
          <w:bCs/>
          <w:sz w:val="28"/>
          <w:szCs w:val="28"/>
        </w:rPr>
        <w:t>Muslim.K.NajiAmad F. Al-Jassim     Taha.J.AL Taha.</w:t>
      </w:r>
    </w:p>
    <w:p w:rsidR="00AE22DB" w:rsidRPr="00AE22DB" w:rsidRDefault="00AE22DB" w:rsidP="008E737A">
      <w:pPr>
        <w:bidi w:val="0"/>
        <w:spacing w:line="360" w:lineRule="auto"/>
        <w:jc w:val="center"/>
        <w:rPr>
          <w:rFonts w:asciiTheme="majorBidi" w:hAnsiTheme="majorBidi" w:cstheme="majorBidi"/>
          <w:b/>
          <w:bCs/>
          <w:sz w:val="28"/>
          <w:szCs w:val="28"/>
          <w:rtl/>
        </w:rPr>
      </w:pPr>
      <w:r w:rsidRPr="00AE22DB">
        <w:rPr>
          <w:rFonts w:asciiTheme="majorBidi" w:hAnsiTheme="majorBidi" w:cstheme="majorBidi"/>
          <w:b/>
          <w:bCs/>
          <w:sz w:val="28"/>
          <w:szCs w:val="28"/>
        </w:rPr>
        <w:t>Animal Production Dept / College of Agriculture/ Uni of Basrah/ Iraq</w:t>
      </w:r>
    </w:p>
    <w:p w:rsidR="00AE22DB" w:rsidRPr="00AE22DB" w:rsidRDefault="00AE22DB" w:rsidP="008E737A">
      <w:pPr>
        <w:bidi w:val="0"/>
        <w:spacing w:line="360" w:lineRule="auto"/>
        <w:jc w:val="center"/>
        <w:rPr>
          <w:rFonts w:asciiTheme="majorBidi" w:hAnsiTheme="majorBidi" w:cstheme="majorBidi"/>
          <w:b/>
          <w:bCs/>
          <w:sz w:val="14"/>
          <w:szCs w:val="14"/>
          <w:rtl/>
        </w:rPr>
      </w:pPr>
    </w:p>
    <w:p w:rsidR="00AE22DB" w:rsidRPr="00AE22DB" w:rsidRDefault="00AE22DB" w:rsidP="008E737A">
      <w:pPr>
        <w:bidi w:val="0"/>
        <w:spacing w:line="360" w:lineRule="auto"/>
        <w:jc w:val="both"/>
        <w:rPr>
          <w:rFonts w:asciiTheme="majorBidi" w:hAnsiTheme="majorBidi" w:cstheme="majorBidi"/>
          <w:b/>
          <w:bCs/>
          <w:sz w:val="28"/>
          <w:szCs w:val="28"/>
        </w:rPr>
      </w:pPr>
      <w:r w:rsidRPr="00AE22DB">
        <w:rPr>
          <w:rFonts w:asciiTheme="majorBidi" w:hAnsiTheme="majorBidi" w:cstheme="majorBidi"/>
          <w:b/>
          <w:bCs/>
          <w:sz w:val="28"/>
          <w:szCs w:val="28"/>
        </w:rPr>
        <w:t>Abstract</w:t>
      </w:r>
    </w:p>
    <w:p w:rsidR="00AE22DB" w:rsidRPr="00AE22DB" w:rsidRDefault="00AE22DB" w:rsidP="008E737A">
      <w:pPr>
        <w:pBdr>
          <w:bottom w:val="single" w:sz="6" w:space="0" w:color="auto"/>
        </w:pBdr>
        <w:spacing w:line="360" w:lineRule="auto"/>
        <w:ind w:left="-1"/>
        <w:jc w:val="both"/>
        <w:rPr>
          <w:rFonts w:asciiTheme="majorBidi" w:hAnsiTheme="majorBidi" w:cstheme="majorBidi"/>
        </w:rPr>
      </w:pPr>
      <w:r w:rsidRPr="00AE22DB">
        <w:rPr>
          <w:rFonts w:asciiTheme="majorBidi" w:hAnsiTheme="majorBidi" w:cstheme="majorBidi"/>
        </w:rPr>
        <w:t xml:space="preserve">The present study was conducted at Animal Farm-College of Agriculture – Basrah University. The study started at 1st of Jan and lasted up to 1st of April 2009 to find out the effect of drinking water of different sources on some  growth some reprodactivetraits of Arabi male lambs Twenty Arabi male lambs were assigned equally  in to five treatment groups 4 each all groups were given diet consisting of 60% barley, 38% wheat barn, 1.5% urea and 0.5% salt the first group was kept on tap water (control) the second group was kept on rivers osmosis (R.O) water where as the third group was supplied river water containing 6000 mgL salt, the fourth group was given water supplemented with  8500 mgL salt, and the fifth group was given water supplemented </w:t>
      </w:r>
      <w:r w:rsidRPr="00AE22DB">
        <w:rPr>
          <w:rFonts w:asciiTheme="majorBidi" w:hAnsiTheme="majorBidi" w:cstheme="majorBidi"/>
        </w:rPr>
        <w:lastRenderedPageBreak/>
        <w:t xml:space="preserve">with 11500 mgL salt. The results revealed significantlydifferencies(p&lt; 0.05) inlambs body weight and body weight gain and feed conversion in the  two groups, followed by first group in comparison to the  lambs  of last three groups.feed intake increase significantly(p&lt; 0.05) in the second groupin comparison with  the other groups while water consumption was decreased significantly (p&lt;0.05) in the second group and increase in the animals of the last three groups which had a cut diarrhea and a blindness and wool scolding in comparison with animals in the first and second  groups. There animals were died in the 5th group and one in the 3rd and   4thgroups no such cases were reputed in the first two  groups.                                                                 </w:t>
      </w:r>
    </w:p>
    <w:p w:rsidR="00AE22DB" w:rsidRDefault="00AE22DB" w:rsidP="008E737A">
      <w:pPr>
        <w:pStyle w:val="ad"/>
        <w:spacing w:line="360" w:lineRule="auto"/>
        <w:ind w:left="-1"/>
        <w:jc w:val="both"/>
        <w:rPr>
          <w:rFonts w:asciiTheme="majorBidi" w:hAnsiTheme="majorBidi" w:cstheme="majorBidi"/>
          <w:b/>
          <w:bCs/>
          <w:sz w:val="24"/>
          <w:szCs w:val="24"/>
          <w:rtl/>
        </w:rPr>
      </w:pPr>
      <w:r w:rsidRPr="00AE22DB">
        <w:rPr>
          <w:rFonts w:asciiTheme="majorBidi" w:hAnsiTheme="majorBidi" w:cstheme="majorBidi"/>
          <w:b/>
          <w:bCs/>
          <w:sz w:val="24"/>
          <w:szCs w:val="24"/>
          <w:rtl/>
        </w:rPr>
        <w:t>*مستل من رسالة الماجستير للباحث الاول</w:t>
      </w:r>
    </w:p>
    <w:p w:rsidR="008E737A" w:rsidRPr="00AE22DB" w:rsidRDefault="008E737A" w:rsidP="008E737A">
      <w:pPr>
        <w:pStyle w:val="ad"/>
        <w:spacing w:line="360" w:lineRule="auto"/>
        <w:ind w:left="-1"/>
        <w:jc w:val="both"/>
        <w:rPr>
          <w:rFonts w:asciiTheme="majorBidi" w:hAnsiTheme="majorBidi" w:cstheme="majorBidi"/>
          <w:b/>
          <w:bCs/>
          <w:sz w:val="24"/>
          <w:szCs w:val="24"/>
          <w:rtl/>
        </w:rPr>
      </w:pPr>
    </w:p>
    <w:p w:rsidR="00AE22DB" w:rsidRPr="00AE22DB" w:rsidRDefault="00AE22DB" w:rsidP="008E737A">
      <w:pPr>
        <w:spacing w:line="360" w:lineRule="auto"/>
        <w:ind w:left="-1"/>
        <w:jc w:val="both"/>
        <w:rPr>
          <w:rFonts w:asciiTheme="majorBidi" w:hAnsiTheme="majorBidi" w:cstheme="majorBidi"/>
          <w:sz w:val="28"/>
          <w:szCs w:val="28"/>
          <w:lang w:bidi="ar-IQ"/>
        </w:rPr>
      </w:pPr>
      <w:r w:rsidRPr="00AE22DB">
        <w:rPr>
          <w:rFonts w:asciiTheme="majorBidi" w:hAnsiTheme="majorBidi" w:cstheme="majorBidi"/>
          <w:b/>
          <w:bCs/>
          <w:sz w:val="28"/>
          <w:szCs w:val="28"/>
          <w:rtl/>
        </w:rPr>
        <w:t xml:space="preserve">المقـدمة   </w:t>
      </w:r>
    </w:p>
    <w:p w:rsidR="00AE22DB" w:rsidRPr="00AE22DB" w:rsidRDefault="00AE22DB" w:rsidP="008E737A">
      <w:pPr>
        <w:spacing w:line="360" w:lineRule="auto"/>
        <w:jc w:val="mediumKashida"/>
        <w:rPr>
          <w:rFonts w:asciiTheme="majorBidi" w:hAnsiTheme="majorBidi" w:cstheme="majorBidi"/>
          <w:lang w:bidi="ar-IQ"/>
        </w:rPr>
      </w:pPr>
      <w:r w:rsidRPr="00AE22DB">
        <w:rPr>
          <w:rFonts w:asciiTheme="majorBidi" w:hAnsiTheme="majorBidi" w:cstheme="majorBidi"/>
          <w:rtl/>
          <w:lang w:bidi="ar-IQ"/>
        </w:rPr>
        <w:t xml:space="preserve"> يعد الماء عنصرا أساسيا من عناصر التغذية  سواء للإنسان أو الحيوان أو النبات فهو من ضرورات الحياة على الأرض و يعد من أهم العناصر التي يجب توفرها والحفاظ عليها. وإذا لم تدار الموارد المائية بفاعلية أكثر فانه يؤدي إلى تعرض الأنظمة البيئية للخطر (حسن،1999).ونتيجة لازدياد حاجة المجتمعات للماء وللاستفادة القصوى منه لابد من المحافظة عليه من التلوث إذ إن تلوث الماء الذي وصفه</w:t>
      </w:r>
      <w:r w:rsidRPr="00AE22DB">
        <w:rPr>
          <w:rFonts w:asciiTheme="majorBidi" w:hAnsiTheme="majorBidi" w:cstheme="majorBidi"/>
          <w:lang w:bidi="ar-IQ"/>
        </w:rPr>
        <w:t>Crompton</w:t>
      </w:r>
      <w:r w:rsidRPr="00AE22DB">
        <w:rPr>
          <w:rFonts w:asciiTheme="majorBidi" w:hAnsiTheme="majorBidi" w:cstheme="majorBidi"/>
        </w:rPr>
        <w:t>(1997)</w:t>
      </w:r>
      <w:r w:rsidRPr="00AE22DB">
        <w:rPr>
          <w:rFonts w:asciiTheme="majorBidi" w:hAnsiTheme="majorBidi" w:cstheme="majorBidi"/>
          <w:rtl/>
          <w:lang w:bidi="ar-IQ"/>
        </w:rPr>
        <w:t xml:space="preserve">بأنه تغير غير مرغوب فيه لخواص الماء الفيزيائية والكيميائية وبتلوثه ينتج إضرارا صحية للإنسان والكائنات الحية الأخرى. وأشارت منظمة الصحة العالمية  </w:t>
      </w:r>
      <w:r w:rsidRPr="00AE22DB">
        <w:rPr>
          <w:rFonts w:asciiTheme="majorBidi" w:hAnsiTheme="majorBidi" w:cstheme="majorBidi"/>
          <w:lang w:bidi="ar-IQ"/>
        </w:rPr>
        <w:t>WHO</w:t>
      </w:r>
      <w:r w:rsidRPr="00AE22DB">
        <w:rPr>
          <w:rFonts w:asciiTheme="majorBidi" w:hAnsiTheme="majorBidi" w:cstheme="majorBidi"/>
          <w:rtl/>
          <w:lang w:bidi="ar-IQ"/>
        </w:rPr>
        <w:t>(2008</w:t>
      </w:r>
      <w:r w:rsidRPr="00AE22DB">
        <w:rPr>
          <w:rFonts w:asciiTheme="majorBidi" w:hAnsiTheme="majorBidi" w:cstheme="majorBidi"/>
          <w:lang w:bidi="ar-IQ"/>
        </w:rPr>
        <w:t>(</w:t>
      </w:r>
      <w:r w:rsidRPr="00AE22DB">
        <w:rPr>
          <w:rFonts w:asciiTheme="majorBidi" w:hAnsiTheme="majorBidi" w:cstheme="majorBidi"/>
          <w:rtl/>
          <w:lang w:bidi="ar-IQ"/>
        </w:rPr>
        <w:t xml:space="preserve"> إلى إن الملوثات التي تخفض نوعية المياه الصالحة للاستهلاك البشري والحيواني والنباتي تتضمن أملاحا مختلفة قد تكون سامة حينما تصل إلى مستويات عالية .ولتحديد درجة نقاوة ونوعيه المياه يجب الاهتمام بالبحث عن العناصر المعدنية التي يعد وجودها وان كانت بنسب ضئيلة ذات تأثير سام على المستهلك .كما أشار </w:t>
      </w:r>
      <w:r w:rsidRPr="00AE22DB">
        <w:rPr>
          <w:rFonts w:asciiTheme="majorBidi" w:hAnsiTheme="majorBidi" w:cstheme="majorBidi"/>
          <w:lang w:bidi="ar-IQ"/>
        </w:rPr>
        <w:t>Rhoades</w:t>
      </w:r>
      <w:r w:rsidRPr="00AE22DB">
        <w:rPr>
          <w:rFonts w:asciiTheme="majorBidi" w:hAnsiTheme="majorBidi" w:cstheme="majorBidi"/>
          <w:rtl/>
          <w:lang w:bidi="ar-IQ"/>
        </w:rPr>
        <w:t>واخرون (1992)إلى ظهور الكثير من مشاكل الملوحة كانت سببا في انخفاض نوعية المياه وعدم ملائمتها للاستهلاك.</w:t>
      </w:r>
    </w:p>
    <w:p w:rsidR="00AE22DB" w:rsidRPr="00AE22DB" w:rsidRDefault="00AE22DB" w:rsidP="008E737A">
      <w:pPr>
        <w:spacing w:line="360" w:lineRule="auto"/>
        <w:jc w:val="mediumKashida"/>
        <w:rPr>
          <w:rFonts w:asciiTheme="majorBidi" w:hAnsiTheme="majorBidi" w:cstheme="majorBidi"/>
          <w:lang w:bidi="ar-IQ"/>
        </w:rPr>
      </w:pPr>
      <w:r w:rsidRPr="00AE22DB">
        <w:rPr>
          <w:rFonts w:asciiTheme="majorBidi" w:hAnsiTheme="majorBidi" w:cstheme="majorBidi"/>
          <w:rtl/>
          <w:lang w:bidi="ar-IQ"/>
        </w:rPr>
        <w:t>تمثل مياه البزل ومياه سقي الأراضي الزراعية والمخلفات الصناعية كالصناعات الجلدية والنفطية وصناعة المطاط من أهم مصادر تلوث المياه بالكلوريدات (غازي،1990). فالعناصر المعدنية إذا كانت بمستويات عالية في مياه شرب الحيوانات تتجاوز الحدود المسموح بها فإنها تسبب اضطرابات فلسجية للحيوان وهذا بدوره يؤدي إلى تدهور حالة الحيوان الصحية والمناعية (</w:t>
      </w:r>
      <w:r w:rsidRPr="00AE22DB">
        <w:rPr>
          <w:rFonts w:asciiTheme="majorBidi" w:hAnsiTheme="majorBidi" w:cstheme="majorBidi"/>
          <w:lang w:bidi="ar-IQ"/>
        </w:rPr>
        <w:t>Blumenthal</w:t>
      </w:r>
      <w:r w:rsidRPr="00AE22DB">
        <w:rPr>
          <w:rFonts w:asciiTheme="majorBidi" w:hAnsiTheme="majorBidi" w:cstheme="majorBidi"/>
          <w:rtl/>
          <w:lang w:bidi="ar-IQ"/>
        </w:rPr>
        <w:t xml:space="preserve"> واخرون </w:t>
      </w:r>
      <w:r w:rsidRPr="00AE22DB">
        <w:rPr>
          <w:rFonts w:asciiTheme="majorBidi" w:hAnsiTheme="majorBidi" w:cstheme="majorBidi"/>
          <w:lang w:bidi="ar-IQ"/>
        </w:rPr>
        <w:t>2001</w:t>
      </w:r>
      <w:r w:rsidRPr="00AE22DB">
        <w:rPr>
          <w:rFonts w:asciiTheme="majorBidi" w:hAnsiTheme="majorBidi" w:cstheme="majorBidi"/>
          <w:rtl/>
        </w:rPr>
        <w:t xml:space="preserve"> و  </w:t>
      </w:r>
      <w:r w:rsidRPr="00AE22DB">
        <w:rPr>
          <w:rFonts w:asciiTheme="majorBidi" w:hAnsiTheme="majorBidi" w:cstheme="majorBidi"/>
          <w:lang w:bidi="ar-IQ"/>
        </w:rPr>
        <w:t>Dean</w:t>
      </w:r>
      <w:r w:rsidRPr="00AE22DB">
        <w:rPr>
          <w:rFonts w:asciiTheme="majorBidi" w:hAnsiTheme="majorBidi" w:cstheme="majorBidi"/>
          <w:rtl/>
        </w:rPr>
        <w:t>و</w:t>
      </w:r>
      <w:r w:rsidRPr="00AE22DB">
        <w:rPr>
          <w:rFonts w:asciiTheme="majorBidi" w:hAnsiTheme="majorBidi" w:cstheme="majorBidi"/>
          <w:lang w:bidi="ar-IQ"/>
        </w:rPr>
        <w:t>Suess</w:t>
      </w:r>
      <w:r w:rsidRPr="00AE22DB">
        <w:rPr>
          <w:rFonts w:asciiTheme="majorBidi" w:hAnsiTheme="majorBidi" w:cstheme="majorBidi"/>
          <w:rtl/>
        </w:rPr>
        <w:t>٬</w:t>
      </w:r>
      <w:r w:rsidRPr="00AE22DB">
        <w:rPr>
          <w:rFonts w:asciiTheme="majorBidi" w:hAnsiTheme="majorBidi" w:cstheme="majorBidi"/>
        </w:rPr>
        <w:t>(1985</w:t>
      </w:r>
      <w:r w:rsidRPr="00AE22DB">
        <w:rPr>
          <w:rFonts w:asciiTheme="majorBidi" w:hAnsiTheme="majorBidi" w:cstheme="majorBidi"/>
          <w:rtl/>
          <w:lang w:bidi="ar-IQ"/>
        </w:rPr>
        <w:t>ونظرا لارتفاع الملوحة في مياه شط العرب في محافظة البصرة بشكل كبير بسبب قلة المياه الواردة من تركيا وإيران وسوريا نتيجة لبناء السدود في هذه الدول مما أدى إلى ارتفاع منسوب مياه البحر ودخولها إلى مناطق الفاو وأبي الخصيب مما أدى إلى حدوث أضرار كبيرة على المستوى ٬البيئي من الناحية الزراعية وتربية الحيوان لذا هدفت الدراسة الحالية إلى دراسة.- تأثير نوعية المياه في الصفات الإنتاجية والصحية وشملت :-</w:t>
      </w:r>
    </w:p>
    <w:p w:rsidR="00AE22DB" w:rsidRPr="00AE22DB" w:rsidRDefault="00AE22DB" w:rsidP="008E737A">
      <w:pPr>
        <w:pStyle w:val="ad"/>
        <w:spacing w:line="360" w:lineRule="auto"/>
        <w:ind w:left="0"/>
        <w:jc w:val="both"/>
        <w:rPr>
          <w:rFonts w:asciiTheme="majorBidi" w:hAnsiTheme="majorBidi" w:cstheme="majorBidi"/>
          <w:sz w:val="24"/>
          <w:szCs w:val="24"/>
          <w:rtl/>
          <w:lang w:bidi="ar-IQ"/>
        </w:rPr>
      </w:pPr>
      <w:r w:rsidRPr="00AE22DB">
        <w:rPr>
          <w:rFonts w:asciiTheme="majorBidi" w:hAnsiTheme="majorBidi" w:cstheme="majorBidi"/>
          <w:sz w:val="24"/>
          <w:szCs w:val="24"/>
          <w:rtl/>
          <w:lang w:bidi="ar-IQ"/>
        </w:rPr>
        <w:t xml:space="preserve">   أ- معدل استهلاك العلف و معدل استهلاك الماء.</w:t>
      </w:r>
    </w:p>
    <w:p w:rsidR="00AE22DB" w:rsidRPr="00AE22DB" w:rsidRDefault="00AE22DB" w:rsidP="008E737A">
      <w:pPr>
        <w:pStyle w:val="ad"/>
        <w:spacing w:line="360" w:lineRule="auto"/>
        <w:ind w:left="0"/>
        <w:jc w:val="both"/>
        <w:rPr>
          <w:rFonts w:asciiTheme="majorBidi" w:hAnsiTheme="majorBidi" w:cstheme="majorBidi"/>
          <w:sz w:val="24"/>
          <w:szCs w:val="24"/>
          <w:lang w:bidi="ar-IQ"/>
        </w:rPr>
      </w:pPr>
      <w:r w:rsidRPr="00AE22DB">
        <w:rPr>
          <w:rFonts w:asciiTheme="majorBidi" w:hAnsiTheme="majorBidi" w:cstheme="majorBidi"/>
          <w:sz w:val="24"/>
          <w:szCs w:val="24"/>
          <w:rtl/>
          <w:lang w:bidi="ar-IQ"/>
        </w:rPr>
        <w:t xml:space="preserve">   ب- أوزان الحيوانات الحية والزيادات الوزنية وكفاءة التحويل الغذائي.</w:t>
      </w:r>
    </w:p>
    <w:p w:rsidR="00AE22DB" w:rsidRPr="00AE22DB" w:rsidRDefault="00AE22DB" w:rsidP="008E737A">
      <w:pPr>
        <w:spacing w:line="360" w:lineRule="auto"/>
        <w:ind w:left="-154" w:firstLine="154"/>
        <w:jc w:val="both"/>
        <w:rPr>
          <w:rFonts w:asciiTheme="majorBidi" w:hAnsiTheme="majorBidi" w:cstheme="majorBidi"/>
          <w:lang w:bidi="ar-IQ"/>
        </w:rPr>
      </w:pPr>
      <w:r w:rsidRPr="00AE22DB">
        <w:rPr>
          <w:rFonts w:asciiTheme="majorBidi" w:hAnsiTheme="majorBidi" w:cstheme="majorBidi"/>
          <w:rtl/>
          <w:lang w:bidi="ar-IQ"/>
        </w:rPr>
        <w:lastRenderedPageBreak/>
        <w:t xml:space="preserve">   ج- الحالة الصحية للحيوانات كحالات الإسهال وتساقط الصوف و العمى و نسبة الهلاكات .</w:t>
      </w:r>
    </w:p>
    <w:p w:rsidR="00AE22DB" w:rsidRPr="00AE22DB" w:rsidRDefault="00AE22DB" w:rsidP="00D808E4">
      <w:pPr>
        <w:spacing w:line="360" w:lineRule="auto"/>
        <w:ind w:left="-154" w:firstLine="154"/>
        <w:rPr>
          <w:rFonts w:asciiTheme="majorBidi" w:hAnsiTheme="majorBidi" w:cstheme="majorBidi"/>
          <w:b/>
          <w:bCs/>
          <w:sz w:val="28"/>
          <w:szCs w:val="28"/>
        </w:rPr>
      </w:pPr>
      <w:r w:rsidRPr="00AE22DB">
        <w:rPr>
          <w:rFonts w:asciiTheme="majorBidi" w:hAnsiTheme="majorBidi" w:cstheme="majorBidi"/>
          <w:b/>
          <w:bCs/>
          <w:sz w:val="28"/>
          <w:szCs w:val="28"/>
          <w:rtl/>
        </w:rPr>
        <w:t>المـواد وطر</w:t>
      </w:r>
      <w:r w:rsidRPr="00AE22DB">
        <w:rPr>
          <w:rFonts w:asciiTheme="majorBidi" w:hAnsiTheme="majorBidi" w:cstheme="majorBidi"/>
          <w:b/>
          <w:bCs/>
          <w:sz w:val="28"/>
          <w:szCs w:val="28"/>
          <w:rtl/>
          <w:lang w:bidi="ar-IQ"/>
        </w:rPr>
        <w:t>ائ</w:t>
      </w:r>
      <w:r w:rsidRPr="00AE22DB">
        <w:rPr>
          <w:rFonts w:asciiTheme="majorBidi" w:hAnsiTheme="majorBidi" w:cstheme="majorBidi"/>
          <w:b/>
          <w:bCs/>
          <w:sz w:val="28"/>
          <w:szCs w:val="28"/>
          <w:rtl/>
        </w:rPr>
        <w:t>ق العمل</w:t>
      </w:r>
    </w:p>
    <w:p w:rsidR="00AE22DB" w:rsidRPr="00AE22DB" w:rsidRDefault="00AE22DB" w:rsidP="008E737A">
      <w:pPr>
        <w:spacing w:line="360" w:lineRule="auto"/>
        <w:jc w:val="mediumKashida"/>
        <w:rPr>
          <w:rFonts w:asciiTheme="majorBidi" w:hAnsiTheme="majorBidi" w:cstheme="majorBidi"/>
          <w:rtl/>
          <w:lang w:bidi="ar-IQ"/>
        </w:rPr>
      </w:pPr>
      <w:r w:rsidRPr="00AE22DB">
        <w:rPr>
          <w:rFonts w:asciiTheme="majorBidi" w:hAnsiTheme="majorBidi" w:cstheme="majorBidi"/>
          <w:rtl/>
          <w:lang w:bidi="ar-IQ"/>
        </w:rPr>
        <w:t>أجريت هذه التجربة في الحقل الحيواني التابع لكلية الزراعة /جامعة البصرة باستعمال عشرون حملا ذكريا عرابيا بعمر أربعة أشهر وتركت الحملان مع حيوانات الحقل للتأقلم لمدة 15 يوما أدخلت الحملان  التجربة الفعلية بتاريخ 1/1/2009 ولغاية 1/4/2009 وغذيت على عليقه بنسبة 2% من وزنها الحي مكونة من الشعير 60% والنخالة 38% ويوريا 1.5% وملح طعام 0.5% إذ خلطت هذه المواد يدويا وقدمت إلى الحيوانات على وجبتين الأولى في الساعة السابعة صباحا والثانية في الساعة الثالثة بعد الظهر على أن يتم جمع العلف المتبقي في اليوم التالي فضلا عن توفير الأعلاف الخشنة طيلة فترة الدراسة وكان معدل وزن الحملان الابتدائي</w:t>
      </w:r>
      <w:r w:rsidRPr="00AE22DB">
        <w:rPr>
          <w:rFonts w:asciiTheme="majorBidi" w:hAnsiTheme="majorBidi" w:cstheme="majorBidi"/>
          <w:lang w:bidi="ar-IQ"/>
        </w:rPr>
        <w:t>23.43±1.21</w:t>
      </w:r>
      <w:r w:rsidRPr="00AE22DB">
        <w:rPr>
          <w:rFonts w:asciiTheme="majorBidi" w:hAnsiTheme="majorBidi" w:cstheme="majorBidi"/>
          <w:rtl/>
          <w:lang w:bidi="ar-IQ"/>
        </w:rPr>
        <w:t xml:space="preserve">كغم إذ تم ترقيمها  واستمرت عملية وزنها كل شهر قبل التغذية بميزان خاص بالحيوانات. وقسمت الحملان عشوائيا إلى خمس مجاميع وبمعدل أربع مكررات لكل مجموعة. </w:t>
      </w:r>
    </w:p>
    <w:p w:rsidR="00AE22DB" w:rsidRDefault="00AE22DB" w:rsidP="008E737A">
      <w:pPr>
        <w:spacing w:line="360" w:lineRule="auto"/>
        <w:jc w:val="both"/>
        <w:rPr>
          <w:rFonts w:asciiTheme="majorBidi" w:hAnsiTheme="majorBidi" w:cstheme="majorBidi"/>
          <w:b/>
          <w:bCs/>
          <w:rtl/>
          <w:lang w:bidi="ar-IQ"/>
        </w:rPr>
      </w:pPr>
    </w:p>
    <w:p w:rsidR="00AE22DB" w:rsidRPr="00AE22DB" w:rsidRDefault="00AE22DB" w:rsidP="008E737A">
      <w:pPr>
        <w:spacing w:line="360" w:lineRule="auto"/>
        <w:jc w:val="both"/>
        <w:rPr>
          <w:rFonts w:asciiTheme="majorBidi" w:hAnsiTheme="majorBidi" w:cstheme="majorBidi"/>
          <w:b/>
          <w:bCs/>
          <w:rtl/>
          <w:lang w:bidi="ar-IQ"/>
        </w:rPr>
      </w:pPr>
    </w:p>
    <w:p w:rsidR="00AE22DB" w:rsidRPr="00E535F2" w:rsidRDefault="00AE22DB" w:rsidP="008E737A">
      <w:pPr>
        <w:spacing w:line="360" w:lineRule="auto"/>
        <w:ind w:left="-154" w:firstLine="154"/>
        <w:jc w:val="center"/>
        <w:rPr>
          <w:rFonts w:asciiTheme="majorBidi" w:hAnsiTheme="majorBidi" w:cstheme="majorBidi"/>
          <w:b/>
          <w:bCs/>
          <w:sz w:val="20"/>
          <w:szCs w:val="20"/>
          <w:rtl/>
        </w:rPr>
      </w:pPr>
      <w:r w:rsidRPr="00E535F2">
        <w:rPr>
          <w:rFonts w:asciiTheme="majorBidi" w:hAnsiTheme="majorBidi" w:cstheme="majorBidi"/>
          <w:b/>
          <w:bCs/>
          <w:sz w:val="20"/>
          <w:szCs w:val="20"/>
          <w:rtl/>
        </w:rPr>
        <w:t>الجدول(</w:t>
      </w:r>
      <w:r w:rsidRPr="00E535F2">
        <w:rPr>
          <w:rFonts w:asciiTheme="majorBidi" w:hAnsiTheme="majorBidi" w:cstheme="majorBidi"/>
          <w:b/>
          <w:bCs/>
          <w:sz w:val="20"/>
          <w:szCs w:val="20"/>
        </w:rPr>
        <w:t>1</w:t>
      </w:r>
      <w:r w:rsidRPr="00E535F2">
        <w:rPr>
          <w:rFonts w:asciiTheme="majorBidi" w:hAnsiTheme="majorBidi" w:cstheme="majorBidi"/>
          <w:b/>
          <w:bCs/>
          <w:sz w:val="20"/>
          <w:szCs w:val="20"/>
          <w:rtl/>
        </w:rPr>
        <w:t>) مكوناتالعليقة</w:t>
      </w:r>
    </w:p>
    <w:tbl>
      <w:tblPr>
        <w:tblW w:w="0" w:type="auto"/>
        <w:tblInd w:w="81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FF" w:themeFill="background1"/>
        <w:tblLook w:val="04A0"/>
      </w:tblPr>
      <w:tblGrid>
        <w:gridCol w:w="3827"/>
        <w:gridCol w:w="2557"/>
      </w:tblGrid>
      <w:tr w:rsidR="00AE22DB" w:rsidRPr="00AE22DB" w:rsidTr="008E737A">
        <w:trPr>
          <w:trHeight w:val="63"/>
        </w:trPr>
        <w:tc>
          <w:tcPr>
            <w:tcW w:w="382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720"/>
              <w:contextualSpacing/>
              <w:jc w:val="center"/>
              <w:rPr>
                <w:rFonts w:asciiTheme="majorBidi" w:hAnsiTheme="majorBidi" w:cstheme="majorBidi"/>
                <w:b/>
                <w:bCs/>
                <w:lang w:bidi="ar-IQ"/>
              </w:rPr>
            </w:pPr>
            <w:r w:rsidRPr="00AE22DB">
              <w:rPr>
                <w:rFonts w:asciiTheme="majorBidi" w:hAnsiTheme="majorBidi" w:cstheme="majorBidi"/>
                <w:b/>
                <w:bCs/>
                <w:rtl/>
              </w:rPr>
              <w:t>النسبة المئوية</w:t>
            </w:r>
            <w:r w:rsidRPr="00AE22DB">
              <w:rPr>
                <w:rFonts w:asciiTheme="majorBidi" w:hAnsiTheme="majorBidi" w:cstheme="majorBidi"/>
                <w:b/>
                <w:bCs/>
                <w:rtl/>
                <w:lang w:bidi="ar-IQ"/>
              </w:rPr>
              <w:t>%</w:t>
            </w:r>
          </w:p>
        </w:tc>
        <w:tc>
          <w:tcPr>
            <w:tcW w:w="255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AE22DB" w:rsidRDefault="00AE22DB" w:rsidP="008E737A">
            <w:pPr>
              <w:spacing w:line="360" w:lineRule="auto"/>
              <w:ind w:left="720"/>
              <w:contextualSpacing/>
              <w:rPr>
                <w:rFonts w:asciiTheme="majorBidi" w:hAnsiTheme="majorBidi" w:cstheme="majorBidi"/>
                <w:b/>
                <w:bCs/>
                <w:lang w:bidi="ar-IQ"/>
              </w:rPr>
            </w:pPr>
            <w:r w:rsidRPr="00AE22DB">
              <w:rPr>
                <w:rFonts w:asciiTheme="majorBidi" w:hAnsiTheme="majorBidi" w:cstheme="majorBidi"/>
                <w:b/>
                <w:bCs/>
                <w:rtl/>
                <w:lang w:bidi="ar-IQ"/>
              </w:rPr>
              <w:t>التفاصيل</w:t>
            </w:r>
          </w:p>
        </w:tc>
      </w:tr>
      <w:tr w:rsidR="00AE22DB" w:rsidRPr="00AE22DB" w:rsidTr="008E737A">
        <w:trPr>
          <w:trHeight w:val="439"/>
        </w:trPr>
        <w:tc>
          <w:tcPr>
            <w:tcW w:w="382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720"/>
              <w:contextualSpacing/>
              <w:jc w:val="center"/>
              <w:rPr>
                <w:rFonts w:asciiTheme="majorBidi" w:hAnsiTheme="majorBidi" w:cstheme="majorBidi"/>
                <w:lang w:bidi="ar-IQ"/>
              </w:rPr>
            </w:pPr>
            <w:r w:rsidRPr="008E737A">
              <w:rPr>
                <w:rFonts w:asciiTheme="majorBidi" w:hAnsiTheme="majorBidi" w:cstheme="majorBidi"/>
              </w:rPr>
              <w:t>81.38</w:t>
            </w:r>
          </w:p>
        </w:tc>
        <w:tc>
          <w:tcPr>
            <w:tcW w:w="255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8E737A" w:rsidRDefault="00AE22DB" w:rsidP="008E737A">
            <w:pPr>
              <w:spacing w:line="360" w:lineRule="auto"/>
              <w:ind w:left="720"/>
              <w:contextualSpacing/>
              <w:rPr>
                <w:rFonts w:asciiTheme="majorBidi" w:hAnsiTheme="majorBidi" w:cstheme="majorBidi"/>
              </w:rPr>
            </w:pPr>
            <w:r w:rsidRPr="008E737A">
              <w:rPr>
                <w:rFonts w:asciiTheme="majorBidi" w:hAnsiTheme="majorBidi" w:cstheme="majorBidi"/>
                <w:rtl/>
              </w:rPr>
              <w:t>مادة جافة</w:t>
            </w:r>
          </w:p>
        </w:tc>
      </w:tr>
      <w:tr w:rsidR="00AE22DB" w:rsidRPr="00AE22DB" w:rsidTr="008E737A">
        <w:trPr>
          <w:trHeight w:val="452"/>
        </w:trPr>
        <w:tc>
          <w:tcPr>
            <w:tcW w:w="382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720"/>
              <w:contextualSpacing/>
              <w:jc w:val="center"/>
              <w:rPr>
                <w:rFonts w:asciiTheme="majorBidi" w:hAnsiTheme="majorBidi" w:cstheme="majorBidi"/>
              </w:rPr>
            </w:pPr>
            <w:r w:rsidRPr="008E737A">
              <w:rPr>
                <w:rFonts w:asciiTheme="majorBidi" w:hAnsiTheme="majorBidi" w:cstheme="majorBidi"/>
              </w:rPr>
              <w:t>15.48</w:t>
            </w:r>
          </w:p>
        </w:tc>
        <w:tc>
          <w:tcPr>
            <w:tcW w:w="255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8E737A" w:rsidRDefault="00AE22DB" w:rsidP="008E737A">
            <w:pPr>
              <w:spacing w:line="360" w:lineRule="auto"/>
              <w:ind w:left="720"/>
              <w:contextualSpacing/>
              <w:rPr>
                <w:rFonts w:asciiTheme="majorBidi" w:hAnsiTheme="majorBidi" w:cstheme="majorBidi"/>
              </w:rPr>
            </w:pPr>
            <w:r w:rsidRPr="008E737A">
              <w:rPr>
                <w:rFonts w:asciiTheme="majorBidi" w:hAnsiTheme="majorBidi" w:cstheme="majorBidi"/>
                <w:rtl/>
              </w:rPr>
              <w:t>بروتين خام</w:t>
            </w:r>
          </w:p>
        </w:tc>
      </w:tr>
      <w:tr w:rsidR="00AE22DB" w:rsidRPr="00AE22DB" w:rsidTr="008E737A">
        <w:trPr>
          <w:trHeight w:val="263"/>
        </w:trPr>
        <w:tc>
          <w:tcPr>
            <w:tcW w:w="382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720"/>
              <w:contextualSpacing/>
              <w:jc w:val="center"/>
              <w:rPr>
                <w:rFonts w:asciiTheme="majorBidi" w:hAnsiTheme="majorBidi" w:cstheme="majorBidi"/>
              </w:rPr>
            </w:pPr>
            <w:r w:rsidRPr="008E737A">
              <w:rPr>
                <w:rFonts w:asciiTheme="majorBidi" w:hAnsiTheme="majorBidi" w:cstheme="majorBidi"/>
              </w:rPr>
              <w:t>2.91</w:t>
            </w:r>
          </w:p>
        </w:tc>
        <w:tc>
          <w:tcPr>
            <w:tcW w:w="255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8E737A" w:rsidRDefault="00AE22DB" w:rsidP="008E737A">
            <w:pPr>
              <w:bidi w:val="0"/>
              <w:spacing w:line="360" w:lineRule="auto"/>
              <w:rPr>
                <w:rFonts w:asciiTheme="majorBidi" w:hAnsiTheme="majorBidi" w:cstheme="majorBidi"/>
              </w:rPr>
            </w:pPr>
            <w:r w:rsidRPr="008E737A">
              <w:rPr>
                <w:rFonts w:asciiTheme="majorBidi" w:hAnsiTheme="majorBidi" w:cstheme="majorBidi"/>
                <w:rtl/>
              </w:rPr>
              <w:t>مستخلص الأيثر</w:t>
            </w:r>
          </w:p>
        </w:tc>
      </w:tr>
      <w:tr w:rsidR="00AE22DB" w:rsidRPr="00AE22DB" w:rsidTr="008E737A">
        <w:trPr>
          <w:trHeight w:val="321"/>
        </w:trPr>
        <w:tc>
          <w:tcPr>
            <w:tcW w:w="382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720"/>
              <w:contextualSpacing/>
              <w:jc w:val="center"/>
              <w:rPr>
                <w:rFonts w:asciiTheme="majorBidi" w:hAnsiTheme="majorBidi" w:cstheme="majorBidi"/>
              </w:rPr>
            </w:pPr>
            <w:r w:rsidRPr="008E737A">
              <w:rPr>
                <w:rFonts w:asciiTheme="majorBidi" w:hAnsiTheme="majorBidi" w:cstheme="majorBidi"/>
              </w:rPr>
              <w:t>5.87</w:t>
            </w:r>
          </w:p>
        </w:tc>
        <w:tc>
          <w:tcPr>
            <w:tcW w:w="255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8E737A" w:rsidRDefault="00AE22DB" w:rsidP="008E737A">
            <w:pPr>
              <w:spacing w:line="360" w:lineRule="auto"/>
              <w:ind w:left="720"/>
              <w:contextualSpacing/>
              <w:rPr>
                <w:rFonts w:asciiTheme="majorBidi" w:hAnsiTheme="majorBidi" w:cstheme="majorBidi"/>
              </w:rPr>
            </w:pPr>
            <w:r w:rsidRPr="008E737A">
              <w:rPr>
                <w:rFonts w:asciiTheme="majorBidi" w:hAnsiTheme="majorBidi" w:cstheme="majorBidi"/>
                <w:rtl/>
              </w:rPr>
              <w:t>ألياف خام</w:t>
            </w:r>
          </w:p>
        </w:tc>
      </w:tr>
      <w:tr w:rsidR="00AE22DB" w:rsidRPr="00AE22DB" w:rsidTr="008E737A">
        <w:trPr>
          <w:trHeight w:val="354"/>
        </w:trPr>
        <w:tc>
          <w:tcPr>
            <w:tcW w:w="382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720"/>
              <w:contextualSpacing/>
              <w:jc w:val="center"/>
              <w:rPr>
                <w:rFonts w:asciiTheme="majorBidi" w:hAnsiTheme="majorBidi" w:cstheme="majorBidi"/>
              </w:rPr>
            </w:pPr>
            <w:r w:rsidRPr="008E737A">
              <w:rPr>
                <w:rFonts w:asciiTheme="majorBidi" w:hAnsiTheme="majorBidi" w:cstheme="majorBidi"/>
              </w:rPr>
              <w:t>67.22</w:t>
            </w:r>
          </w:p>
        </w:tc>
        <w:tc>
          <w:tcPr>
            <w:tcW w:w="255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8E737A" w:rsidRDefault="00AE22DB" w:rsidP="008E737A">
            <w:pPr>
              <w:spacing w:line="360" w:lineRule="auto"/>
              <w:ind w:left="720"/>
              <w:contextualSpacing/>
              <w:rPr>
                <w:rFonts w:asciiTheme="majorBidi" w:hAnsiTheme="majorBidi" w:cstheme="majorBidi"/>
              </w:rPr>
            </w:pPr>
            <w:r w:rsidRPr="008E737A">
              <w:rPr>
                <w:rFonts w:asciiTheme="majorBidi" w:hAnsiTheme="majorBidi" w:cstheme="majorBidi"/>
                <w:rtl/>
              </w:rPr>
              <w:t>كربوهيدرات ذائبة</w:t>
            </w:r>
          </w:p>
        </w:tc>
      </w:tr>
      <w:tr w:rsidR="00AE22DB" w:rsidRPr="00AE22DB" w:rsidTr="008E737A">
        <w:trPr>
          <w:trHeight w:val="329"/>
        </w:trPr>
        <w:tc>
          <w:tcPr>
            <w:tcW w:w="382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720"/>
              <w:contextualSpacing/>
              <w:jc w:val="center"/>
              <w:rPr>
                <w:rFonts w:asciiTheme="majorBidi" w:hAnsiTheme="majorBidi" w:cstheme="majorBidi"/>
              </w:rPr>
            </w:pPr>
            <w:r w:rsidRPr="008E737A">
              <w:rPr>
                <w:rFonts w:asciiTheme="majorBidi" w:hAnsiTheme="majorBidi" w:cstheme="majorBidi"/>
              </w:rPr>
              <w:t>74.70</w:t>
            </w:r>
          </w:p>
        </w:tc>
        <w:tc>
          <w:tcPr>
            <w:tcW w:w="255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8E737A" w:rsidRDefault="00AE22DB" w:rsidP="008E737A">
            <w:pPr>
              <w:spacing w:line="360" w:lineRule="auto"/>
              <w:ind w:left="720"/>
              <w:contextualSpacing/>
              <w:rPr>
                <w:rFonts w:asciiTheme="majorBidi" w:hAnsiTheme="majorBidi" w:cstheme="majorBidi"/>
              </w:rPr>
            </w:pPr>
            <w:r w:rsidRPr="008E737A">
              <w:rPr>
                <w:rFonts w:asciiTheme="majorBidi" w:hAnsiTheme="majorBidi" w:cstheme="majorBidi"/>
                <w:rtl/>
              </w:rPr>
              <w:t>مادة عضوية</w:t>
            </w:r>
          </w:p>
        </w:tc>
      </w:tr>
      <w:tr w:rsidR="00AE22DB" w:rsidRPr="00AE22DB" w:rsidTr="008E737A">
        <w:trPr>
          <w:trHeight w:val="362"/>
        </w:trPr>
        <w:tc>
          <w:tcPr>
            <w:tcW w:w="382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720"/>
              <w:contextualSpacing/>
              <w:jc w:val="center"/>
              <w:rPr>
                <w:rFonts w:asciiTheme="majorBidi" w:hAnsiTheme="majorBidi" w:cstheme="majorBidi"/>
              </w:rPr>
            </w:pPr>
            <w:r w:rsidRPr="008E737A">
              <w:rPr>
                <w:rFonts w:asciiTheme="majorBidi" w:hAnsiTheme="majorBidi" w:cstheme="majorBidi"/>
              </w:rPr>
              <w:t>3.65</w:t>
            </w:r>
          </w:p>
        </w:tc>
        <w:tc>
          <w:tcPr>
            <w:tcW w:w="255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8E737A" w:rsidRDefault="00AE22DB" w:rsidP="008E737A">
            <w:pPr>
              <w:spacing w:line="360" w:lineRule="auto"/>
              <w:ind w:left="720"/>
              <w:contextualSpacing/>
              <w:rPr>
                <w:rFonts w:asciiTheme="majorBidi" w:hAnsiTheme="majorBidi" w:cstheme="majorBidi"/>
              </w:rPr>
            </w:pPr>
            <w:r w:rsidRPr="008E737A">
              <w:rPr>
                <w:rFonts w:asciiTheme="majorBidi" w:hAnsiTheme="majorBidi" w:cstheme="majorBidi"/>
                <w:rtl/>
              </w:rPr>
              <w:t>رماد</w:t>
            </w:r>
          </w:p>
        </w:tc>
      </w:tr>
      <w:tr w:rsidR="00AE22DB" w:rsidRPr="00AE22DB" w:rsidTr="008E737A">
        <w:trPr>
          <w:trHeight w:val="337"/>
        </w:trPr>
        <w:tc>
          <w:tcPr>
            <w:tcW w:w="382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8E737A" w:rsidRDefault="00AE22DB" w:rsidP="008E737A">
            <w:pPr>
              <w:bidi w:val="0"/>
              <w:spacing w:line="360" w:lineRule="auto"/>
              <w:ind w:left="720"/>
              <w:contextualSpacing/>
              <w:rPr>
                <w:rFonts w:asciiTheme="majorBidi" w:hAnsiTheme="majorBidi" w:cstheme="majorBidi"/>
                <w:lang w:bidi="ar-IQ"/>
              </w:rPr>
            </w:pPr>
            <w:r w:rsidRPr="008E737A">
              <w:rPr>
                <w:rFonts w:asciiTheme="majorBidi" w:hAnsiTheme="majorBidi" w:cstheme="majorBidi"/>
                <w:rtl/>
                <w:lang w:bidi="ar-IQ"/>
              </w:rPr>
              <w:t>كيلو سعره/كغم ماده جافة</w:t>
            </w:r>
            <w:r w:rsidRPr="008E737A">
              <w:rPr>
                <w:rFonts w:asciiTheme="majorBidi" w:hAnsiTheme="majorBidi" w:cstheme="majorBidi"/>
              </w:rPr>
              <w:t>2857.00</w:t>
            </w:r>
          </w:p>
        </w:tc>
        <w:tc>
          <w:tcPr>
            <w:tcW w:w="255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bottom"/>
            <w:hideMark/>
          </w:tcPr>
          <w:p w:rsidR="00AE22DB" w:rsidRPr="008E737A" w:rsidRDefault="00AE22DB" w:rsidP="008E737A">
            <w:pPr>
              <w:spacing w:line="360" w:lineRule="auto"/>
              <w:ind w:left="720"/>
              <w:contextualSpacing/>
              <w:rPr>
                <w:rFonts w:asciiTheme="majorBidi" w:hAnsiTheme="majorBidi" w:cstheme="majorBidi"/>
              </w:rPr>
            </w:pPr>
            <w:r w:rsidRPr="008E737A">
              <w:rPr>
                <w:rFonts w:asciiTheme="majorBidi" w:hAnsiTheme="majorBidi" w:cstheme="majorBidi"/>
                <w:rtl/>
              </w:rPr>
              <w:t>طاقة ممثلة</w:t>
            </w:r>
          </w:p>
        </w:tc>
      </w:tr>
    </w:tbl>
    <w:p w:rsidR="00E535F2" w:rsidRPr="008E737A" w:rsidRDefault="00AE22DB" w:rsidP="008E737A">
      <w:pPr>
        <w:spacing w:line="360" w:lineRule="auto"/>
        <w:jc w:val="center"/>
        <w:rPr>
          <w:rFonts w:asciiTheme="majorBidi" w:hAnsiTheme="majorBidi" w:cstheme="majorBidi"/>
          <w:sz w:val="22"/>
          <w:szCs w:val="22"/>
          <w:rtl/>
        </w:rPr>
      </w:pPr>
      <w:r w:rsidRPr="008E737A">
        <w:rPr>
          <w:rFonts w:asciiTheme="majorBidi" w:hAnsiTheme="majorBidi" w:cstheme="majorBidi"/>
          <w:sz w:val="22"/>
          <w:szCs w:val="22"/>
          <w:rtl/>
        </w:rPr>
        <w:t>الطاقة الممثلة (كيلوسعره/كغم مادة جافة)=0.12 بروتين خام+0.31</w:t>
      </w:r>
    </w:p>
    <w:p w:rsidR="00AE22DB" w:rsidRPr="008E737A" w:rsidRDefault="00AE22DB" w:rsidP="008E737A">
      <w:pPr>
        <w:spacing w:line="360" w:lineRule="auto"/>
        <w:jc w:val="center"/>
        <w:rPr>
          <w:rFonts w:asciiTheme="majorBidi" w:hAnsiTheme="majorBidi" w:cstheme="majorBidi"/>
          <w:sz w:val="22"/>
          <w:szCs w:val="22"/>
        </w:rPr>
      </w:pPr>
      <w:r w:rsidRPr="008E737A">
        <w:rPr>
          <w:rFonts w:asciiTheme="majorBidi" w:hAnsiTheme="majorBidi" w:cstheme="majorBidi"/>
          <w:sz w:val="22"/>
          <w:szCs w:val="22"/>
          <w:rtl/>
        </w:rPr>
        <w:t>مستخلص الايثر+0.05 ألياف خام+0.14 كربوهيدرات</w:t>
      </w:r>
    </w:p>
    <w:p w:rsidR="00AE22DB" w:rsidRDefault="00AE22DB" w:rsidP="008E737A">
      <w:pPr>
        <w:spacing w:line="360" w:lineRule="auto"/>
        <w:jc w:val="both"/>
        <w:rPr>
          <w:rFonts w:asciiTheme="majorBidi" w:hAnsiTheme="majorBidi" w:cstheme="majorBidi"/>
          <w:rtl/>
        </w:rPr>
      </w:pPr>
    </w:p>
    <w:p w:rsidR="008E737A" w:rsidRDefault="008E737A" w:rsidP="008E737A">
      <w:pPr>
        <w:spacing w:line="360" w:lineRule="auto"/>
        <w:jc w:val="both"/>
        <w:rPr>
          <w:rFonts w:asciiTheme="majorBidi" w:hAnsiTheme="majorBidi" w:cstheme="majorBidi"/>
          <w:rtl/>
        </w:rPr>
      </w:pPr>
    </w:p>
    <w:p w:rsidR="008E737A" w:rsidRDefault="008E737A" w:rsidP="008E737A">
      <w:pPr>
        <w:spacing w:line="360" w:lineRule="auto"/>
        <w:jc w:val="both"/>
        <w:rPr>
          <w:rFonts w:asciiTheme="majorBidi" w:hAnsiTheme="majorBidi" w:cstheme="majorBidi"/>
          <w:rtl/>
        </w:rPr>
      </w:pPr>
    </w:p>
    <w:p w:rsidR="008E737A" w:rsidRDefault="008E737A" w:rsidP="008E737A">
      <w:pPr>
        <w:spacing w:line="360" w:lineRule="auto"/>
        <w:jc w:val="both"/>
        <w:rPr>
          <w:rFonts w:asciiTheme="majorBidi" w:hAnsiTheme="majorBidi" w:cstheme="majorBidi"/>
          <w:rtl/>
        </w:rPr>
      </w:pPr>
    </w:p>
    <w:p w:rsidR="008E737A" w:rsidRDefault="008E737A" w:rsidP="008E737A">
      <w:pPr>
        <w:spacing w:line="360" w:lineRule="auto"/>
        <w:jc w:val="both"/>
        <w:rPr>
          <w:rFonts w:asciiTheme="majorBidi" w:hAnsiTheme="majorBidi" w:cstheme="majorBidi"/>
          <w:rtl/>
        </w:rPr>
      </w:pPr>
    </w:p>
    <w:p w:rsidR="008E737A" w:rsidRDefault="008E737A" w:rsidP="008E737A">
      <w:pPr>
        <w:spacing w:line="360" w:lineRule="auto"/>
        <w:jc w:val="both"/>
        <w:rPr>
          <w:rFonts w:asciiTheme="majorBidi" w:hAnsiTheme="majorBidi" w:cstheme="majorBidi"/>
          <w:rtl/>
        </w:rPr>
      </w:pPr>
    </w:p>
    <w:p w:rsidR="008E737A" w:rsidRPr="00AE22DB" w:rsidRDefault="008E737A" w:rsidP="008E737A">
      <w:pPr>
        <w:spacing w:line="360" w:lineRule="auto"/>
        <w:jc w:val="both"/>
        <w:rPr>
          <w:rFonts w:asciiTheme="majorBidi" w:hAnsiTheme="majorBidi" w:cstheme="majorBidi"/>
          <w:rtl/>
        </w:rPr>
      </w:pPr>
    </w:p>
    <w:p w:rsidR="00AE22DB" w:rsidRPr="00E535F2" w:rsidRDefault="00AE22DB" w:rsidP="008E737A">
      <w:pPr>
        <w:spacing w:line="360" w:lineRule="auto"/>
        <w:ind w:left="-154" w:firstLine="154"/>
        <w:jc w:val="center"/>
        <w:rPr>
          <w:rFonts w:asciiTheme="majorBidi" w:hAnsiTheme="majorBidi" w:cstheme="majorBidi"/>
          <w:b/>
          <w:bCs/>
          <w:sz w:val="20"/>
          <w:szCs w:val="20"/>
          <w:rtl/>
        </w:rPr>
      </w:pPr>
      <w:r w:rsidRPr="00E535F2">
        <w:rPr>
          <w:rFonts w:asciiTheme="majorBidi" w:hAnsiTheme="majorBidi" w:cstheme="majorBidi"/>
          <w:b/>
          <w:bCs/>
          <w:sz w:val="20"/>
          <w:szCs w:val="20"/>
          <w:rtl/>
        </w:rPr>
        <w:lastRenderedPageBreak/>
        <w:t>الجدول(</w:t>
      </w:r>
      <w:r w:rsidRPr="00E535F2">
        <w:rPr>
          <w:rFonts w:asciiTheme="majorBidi" w:hAnsiTheme="majorBidi" w:cstheme="majorBidi"/>
          <w:b/>
          <w:bCs/>
          <w:sz w:val="20"/>
          <w:szCs w:val="20"/>
        </w:rPr>
        <w:t>2</w:t>
      </w:r>
      <w:r w:rsidRPr="00E535F2">
        <w:rPr>
          <w:rFonts w:asciiTheme="majorBidi" w:hAnsiTheme="majorBidi" w:cstheme="majorBidi"/>
          <w:b/>
          <w:bCs/>
          <w:sz w:val="20"/>
          <w:szCs w:val="20"/>
          <w:rtl/>
        </w:rPr>
        <w:t>) المجاميع والمعاملات التجريبية</w:t>
      </w:r>
    </w:p>
    <w:tbl>
      <w:tblPr>
        <w:bidiVisual/>
        <w:tblW w:w="7512" w:type="dxa"/>
        <w:tblInd w:w="67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FF" w:themeFill="background1"/>
        <w:tblLook w:val="01E0"/>
      </w:tblPr>
      <w:tblGrid>
        <w:gridCol w:w="1984"/>
        <w:gridCol w:w="5528"/>
      </w:tblGrid>
      <w:tr w:rsidR="00AE22DB" w:rsidRPr="00AE22DB" w:rsidTr="008E737A">
        <w:tc>
          <w:tcPr>
            <w:tcW w:w="198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b/>
                <w:bCs/>
              </w:rPr>
            </w:pPr>
            <w:r w:rsidRPr="008E737A">
              <w:rPr>
                <w:rFonts w:asciiTheme="majorBidi" w:hAnsiTheme="majorBidi" w:cstheme="majorBidi"/>
                <w:b/>
                <w:bCs/>
                <w:rtl/>
              </w:rPr>
              <w:t>المجاميع</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b/>
                <w:bCs/>
              </w:rPr>
            </w:pPr>
            <w:r w:rsidRPr="008E737A">
              <w:rPr>
                <w:rFonts w:asciiTheme="majorBidi" w:hAnsiTheme="majorBidi" w:cstheme="majorBidi"/>
                <w:b/>
                <w:bCs/>
                <w:rtl/>
              </w:rPr>
              <w:t>المعاملات</w:t>
            </w:r>
          </w:p>
        </w:tc>
      </w:tr>
      <w:tr w:rsidR="00AE22DB" w:rsidRPr="00AE22DB" w:rsidTr="008E737A">
        <w:trPr>
          <w:trHeight w:val="510"/>
        </w:trPr>
        <w:tc>
          <w:tcPr>
            <w:tcW w:w="198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b/>
                <w:bCs/>
              </w:rPr>
            </w:pPr>
            <w:r w:rsidRPr="008E737A">
              <w:rPr>
                <w:rFonts w:asciiTheme="majorBidi" w:hAnsiTheme="majorBidi" w:cstheme="majorBidi"/>
                <w:b/>
                <w:bCs/>
                <w:rtl/>
              </w:rPr>
              <w:t>1-المجموعة الأولى</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rPr>
            </w:pPr>
            <w:r w:rsidRPr="008E737A">
              <w:rPr>
                <w:rFonts w:asciiTheme="majorBidi" w:hAnsiTheme="majorBidi" w:cstheme="majorBidi"/>
                <w:rtl/>
              </w:rPr>
              <w:t>أعطيت ماء إسالة ملوحته 1500 ملغم/لتر واعتبرت مجموعة سيطرة.</w:t>
            </w:r>
          </w:p>
        </w:tc>
      </w:tr>
      <w:tr w:rsidR="00AE22DB" w:rsidRPr="00AE22DB" w:rsidTr="008E737A">
        <w:tc>
          <w:tcPr>
            <w:tcW w:w="198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b/>
                <w:bCs/>
                <w:lang w:bidi="ar-IQ"/>
              </w:rPr>
            </w:pPr>
            <w:r w:rsidRPr="008E737A">
              <w:rPr>
                <w:rFonts w:asciiTheme="majorBidi" w:hAnsiTheme="majorBidi" w:cstheme="majorBidi"/>
                <w:b/>
                <w:bCs/>
                <w:rtl/>
                <w:lang w:bidi="ar-IQ"/>
              </w:rPr>
              <w:t>2-المجموعة الثانية</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rPr>
            </w:pPr>
            <w:r w:rsidRPr="008E737A">
              <w:rPr>
                <w:rFonts w:asciiTheme="majorBidi" w:hAnsiTheme="majorBidi" w:cstheme="majorBidi"/>
                <w:rtl/>
              </w:rPr>
              <w:t xml:space="preserve">أعطيت ماء </w:t>
            </w:r>
            <w:r w:rsidRPr="008E737A">
              <w:rPr>
                <w:rFonts w:asciiTheme="majorBidi" w:hAnsiTheme="majorBidi" w:cstheme="majorBidi"/>
              </w:rPr>
              <w:t>RO</w:t>
            </w:r>
            <w:r w:rsidRPr="008E737A">
              <w:rPr>
                <w:rFonts w:asciiTheme="majorBidi" w:hAnsiTheme="majorBidi" w:cstheme="majorBidi"/>
                <w:rtl/>
              </w:rPr>
              <w:t xml:space="preserve"> ملوحته 150 ملغم/لتر.</w:t>
            </w:r>
          </w:p>
        </w:tc>
      </w:tr>
      <w:tr w:rsidR="00AE22DB" w:rsidRPr="00AE22DB" w:rsidTr="008E737A">
        <w:tc>
          <w:tcPr>
            <w:tcW w:w="198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b/>
                <w:bCs/>
                <w:lang w:bidi="ar-IQ"/>
              </w:rPr>
            </w:pPr>
            <w:r w:rsidRPr="008E737A">
              <w:rPr>
                <w:rFonts w:asciiTheme="majorBidi" w:hAnsiTheme="majorBidi" w:cstheme="majorBidi"/>
                <w:b/>
                <w:bCs/>
                <w:rtl/>
              </w:rPr>
              <w:t>3-المجموعة الثالثة</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rPr>
            </w:pPr>
            <w:r w:rsidRPr="008E737A">
              <w:rPr>
                <w:rFonts w:asciiTheme="majorBidi" w:hAnsiTheme="majorBidi" w:cstheme="majorBidi"/>
                <w:rtl/>
              </w:rPr>
              <w:t>أعطيت ماء نهر ملوحته 6000 ملغم/لتر.</w:t>
            </w:r>
          </w:p>
        </w:tc>
      </w:tr>
      <w:tr w:rsidR="00AE22DB" w:rsidRPr="00AE22DB" w:rsidTr="008E737A">
        <w:trPr>
          <w:trHeight w:val="530"/>
        </w:trPr>
        <w:tc>
          <w:tcPr>
            <w:tcW w:w="198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b/>
                <w:bCs/>
              </w:rPr>
            </w:pPr>
            <w:r w:rsidRPr="008E737A">
              <w:rPr>
                <w:rFonts w:asciiTheme="majorBidi" w:hAnsiTheme="majorBidi" w:cstheme="majorBidi"/>
                <w:b/>
                <w:bCs/>
                <w:rtl/>
              </w:rPr>
              <w:t>4-المجموعة الرابعة</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rPr>
            </w:pPr>
            <w:r w:rsidRPr="008E737A">
              <w:rPr>
                <w:rFonts w:asciiTheme="majorBidi" w:hAnsiTheme="majorBidi" w:cstheme="majorBidi"/>
                <w:rtl/>
              </w:rPr>
              <w:t>أعطيت ماء نهر ملوحته 8500 ملغم/لتر .</w:t>
            </w:r>
          </w:p>
        </w:tc>
      </w:tr>
      <w:tr w:rsidR="00AE22DB" w:rsidRPr="00AE22DB" w:rsidTr="008E737A">
        <w:trPr>
          <w:trHeight w:val="510"/>
        </w:trPr>
        <w:tc>
          <w:tcPr>
            <w:tcW w:w="198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b/>
                <w:bCs/>
              </w:rPr>
            </w:pPr>
            <w:r w:rsidRPr="008E737A">
              <w:rPr>
                <w:rFonts w:asciiTheme="majorBidi" w:hAnsiTheme="majorBidi" w:cstheme="majorBidi"/>
                <w:b/>
                <w:bCs/>
                <w:rtl/>
              </w:rPr>
              <w:t>5-المجموعة الخامسة</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8E737A" w:rsidRDefault="00AE22DB" w:rsidP="008E737A">
            <w:pPr>
              <w:spacing w:line="360" w:lineRule="auto"/>
              <w:ind w:left="-154" w:firstLine="154"/>
              <w:jc w:val="center"/>
              <w:rPr>
                <w:rFonts w:asciiTheme="majorBidi" w:hAnsiTheme="majorBidi" w:cstheme="majorBidi"/>
                <w:lang w:bidi="ar-IQ"/>
              </w:rPr>
            </w:pPr>
            <w:r w:rsidRPr="008E737A">
              <w:rPr>
                <w:rFonts w:asciiTheme="majorBidi" w:hAnsiTheme="majorBidi" w:cstheme="majorBidi"/>
                <w:rtl/>
              </w:rPr>
              <w:t>أعطيت ماء نهر ملوحته</w:t>
            </w:r>
            <w:r w:rsidRPr="008E737A">
              <w:rPr>
                <w:rFonts w:asciiTheme="majorBidi" w:hAnsiTheme="majorBidi" w:cstheme="majorBidi"/>
                <w:rtl/>
                <w:lang w:bidi="ar-IQ"/>
              </w:rPr>
              <w:t xml:space="preserve"> 11500 </w:t>
            </w:r>
            <w:r w:rsidRPr="008E737A">
              <w:rPr>
                <w:rFonts w:asciiTheme="majorBidi" w:hAnsiTheme="majorBidi" w:cstheme="majorBidi"/>
                <w:rtl/>
              </w:rPr>
              <w:t>ملغم/لتر</w:t>
            </w:r>
            <w:r w:rsidRPr="008E737A">
              <w:rPr>
                <w:rFonts w:asciiTheme="majorBidi" w:hAnsiTheme="majorBidi" w:cstheme="majorBidi"/>
                <w:rtl/>
                <w:lang w:bidi="ar-IQ"/>
              </w:rPr>
              <w:t xml:space="preserve"> .</w:t>
            </w:r>
          </w:p>
        </w:tc>
      </w:tr>
    </w:tbl>
    <w:p w:rsidR="00AE22DB" w:rsidRPr="00AE22DB" w:rsidRDefault="00AE22DB" w:rsidP="008E737A">
      <w:pPr>
        <w:spacing w:line="360" w:lineRule="auto"/>
        <w:ind w:left="-1"/>
        <w:jc w:val="lowKashida"/>
        <w:rPr>
          <w:rFonts w:asciiTheme="majorBidi" w:hAnsiTheme="majorBidi" w:cstheme="majorBidi"/>
          <w:rtl/>
          <w:lang w:bidi="ar-IQ"/>
        </w:rPr>
      </w:pPr>
      <w:r w:rsidRPr="00AE22DB">
        <w:rPr>
          <w:rFonts w:asciiTheme="majorBidi" w:hAnsiTheme="majorBidi" w:cstheme="majorBidi"/>
          <w:rtl/>
          <w:lang w:bidi="ar-IQ"/>
        </w:rPr>
        <w:t>استخدم تحليل التباين لبيان الفروق بين المتوسطات باستخدام التصميم العشوائي التام والبرنامج الإحصائي الجاهز</w:t>
      </w:r>
      <w:r w:rsidRPr="00AE22DB">
        <w:rPr>
          <w:rFonts w:asciiTheme="majorBidi" w:hAnsiTheme="majorBidi" w:cstheme="majorBidi"/>
          <w:lang w:bidi="ar-IQ"/>
        </w:rPr>
        <w:t>SPSS)</w:t>
      </w:r>
      <w:r w:rsidRPr="00AE22DB">
        <w:rPr>
          <w:rFonts w:asciiTheme="majorBidi" w:hAnsiTheme="majorBidi" w:cstheme="majorBidi"/>
          <w:rtl/>
          <w:lang w:bidi="ar-IQ"/>
        </w:rPr>
        <w:t>٬</w:t>
      </w:r>
      <w:r w:rsidRPr="00AE22DB">
        <w:rPr>
          <w:rFonts w:asciiTheme="majorBidi" w:hAnsiTheme="majorBidi" w:cstheme="majorBidi"/>
          <w:lang w:bidi="ar-IQ"/>
        </w:rPr>
        <w:t xml:space="preserve"> (1988 </w:t>
      </w:r>
    </w:p>
    <w:p w:rsidR="00AE22DB" w:rsidRPr="00AE22DB" w:rsidRDefault="00AE22DB" w:rsidP="008E737A">
      <w:pPr>
        <w:spacing w:line="360" w:lineRule="auto"/>
        <w:ind w:left="-1"/>
        <w:rPr>
          <w:rFonts w:asciiTheme="majorBidi" w:hAnsiTheme="majorBidi" w:cstheme="majorBidi"/>
          <w:b/>
          <w:bCs/>
          <w:sz w:val="28"/>
          <w:szCs w:val="28"/>
        </w:rPr>
      </w:pPr>
      <w:r w:rsidRPr="00AE22DB">
        <w:rPr>
          <w:rFonts w:asciiTheme="majorBidi" w:hAnsiTheme="majorBidi" w:cstheme="majorBidi"/>
          <w:b/>
          <w:bCs/>
          <w:sz w:val="28"/>
          <w:szCs w:val="28"/>
          <w:rtl/>
        </w:rPr>
        <w:t>النتائج والمناقشة</w:t>
      </w:r>
    </w:p>
    <w:p w:rsidR="00AE22DB" w:rsidRPr="00AE22DB" w:rsidRDefault="00AE22DB" w:rsidP="008E737A">
      <w:pPr>
        <w:spacing w:line="360" w:lineRule="auto"/>
        <w:ind w:left="-1"/>
        <w:jc w:val="both"/>
        <w:rPr>
          <w:rFonts w:asciiTheme="majorBidi" w:hAnsiTheme="majorBidi" w:cstheme="majorBidi"/>
          <w:b/>
          <w:bCs/>
          <w:lang w:bidi="ar-IQ"/>
        </w:rPr>
      </w:pPr>
      <w:r w:rsidRPr="00AE22DB">
        <w:rPr>
          <w:rFonts w:asciiTheme="majorBidi" w:hAnsiTheme="majorBidi" w:cstheme="majorBidi"/>
          <w:b/>
          <w:bCs/>
          <w:rtl/>
          <w:lang w:bidi="ar-IQ"/>
        </w:rPr>
        <w:t xml:space="preserve">تأثير نوعية المياه في الصفات الإنتاجية والحالة الصحية. </w:t>
      </w:r>
    </w:p>
    <w:p w:rsidR="00AE22DB" w:rsidRPr="00AE22DB" w:rsidRDefault="00AE22DB" w:rsidP="008E737A">
      <w:pPr>
        <w:spacing w:line="360" w:lineRule="auto"/>
        <w:ind w:left="-1"/>
        <w:jc w:val="both"/>
        <w:rPr>
          <w:rFonts w:asciiTheme="majorBidi" w:hAnsiTheme="majorBidi" w:cstheme="majorBidi"/>
          <w:b/>
          <w:bCs/>
          <w:lang w:bidi="ar-IQ"/>
        </w:rPr>
      </w:pPr>
      <w:r w:rsidRPr="00AE22DB">
        <w:rPr>
          <w:rFonts w:asciiTheme="majorBidi" w:hAnsiTheme="majorBidi" w:cstheme="majorBidi"/>
          <w:b/>
          <w:bCs/>
          <w:rtl/>
          <w:lang w:bidi="ar-IQ"/>
        </w:rPr>
        <w:t>الأوزان الحية و الزيادات الوزنية</w:t>
      </w:r>
    </w:p>
    <w:p w:rsidR="00AE22DB" w:rsidRPr="00AE22DB" w:rsidRDefault="00AE22DB" w:rsidP="008E737A">
      <w:pPr>
        <w:spacing w:line="360" w:lineRule="auto"/>
        <w:ind w:left="-1"/>
        <w:jc w:val="both"/>
        <w:rPr>
          <w:rFonts w:asciiTheme="majorBidi" w:hAnsiTheme="majorBidi" w:cstheme="majorBidi"/>
          <w:b/>
          <w:bCs/>
          <w:rtl/>
          <w:lang w:bidi="ar-IQ"/>
        </w:rPr>
      </w:pPr>
      <w:r w:rsidRPr="00AE22DB">
        <w:rPr>
          <w:rFonts w:asciiTheme="majorBidi" w:hAnsiTheme="majorBidi" w:cstheme="majorBidi"/>
          <w:rtl/>
          <w:lang w:bidi="ar-IQ"/>
        </w:rPr>
        <w:t>أظهرت نتائج الدراسة الحالية تأثيرا معنويا (0.05&gt;</w:t>
      </w:r>
      <w:r w:rsidRPr="00AE22DB">
        <w:rPr>
          <w:rFonts w:asciiTheme="majorBidi" w:hAnsiTheme="majorBidi" w:cstheme="majorBidi"/>
          <w:lang w:bidi="ar-IQ"/>
        </w:rPr>
        <w:t>p</w:t>
      </w:r>
      <w:r w:rsidRPr="00AE22DB">
        <w:rPr>
          <w:rFonts w:asciiTheme="majorBidi" w:hAnsiTheme="majorBidi" w:cstheme="majorBidi"/>
          <w:rtl/>
          <w:lang w:bidi="ar-IQ"/>
        </w:rPr>
        <w:t>) لنوعية المياه في أوزان الحيوانات الحية إذ تفوقت المجموعة المعاملة بمياه (</w:t>
      </w:r>
      <w:r w:rsidRPr="00AE22DB">
        <w:rPr>
          <w:rFonts w:asciiTheme="majorBidi" w:hAnsiTheme="majorBidi" w:cstheme="majorBidi"/>
          <w:lang w:bidi="ar-IQ"/>
        </w:rPr>
        <w:t>R.O</w:t>
      </w:r>
      <w:r w:rsidRPr="00AE22DB">
        <w:rPr>
          <w:rFonts w:asciiTheme="majorBidi" w:hAnsiTheme="majorBidi" w:cstheme="majorBidi"/>
          <w:rtl/>
          <w:lang w:bidi="ar-IQ"/>
        </w:rPr>
        <w:t>) على جميع المعاملات الأخرى بما فيها مجموعة السيطرة إذ بلغ معدل أوزان الحملان في المجموعة الثانية (</w:t>
      </w:r>
      <w:r w:rsidRPr="00AE22DB">
        <w:rPr>
          <w:rFonts w:asciiTheme="majorBidi" w:hAnsiTheme="majorBidi" w:cstheme="majorBidi"/>
          <w:lang w:bidi="ar-IQ"/>
        </w:rPr>
        <w:t>R.O</w:t>
      </w:r>
      <w:r w:rsidRPr="00AE22DB">
        <w:rPr>
          <w:rFonts w:asciiTheme="majorBidi" w:hAnsiTheme="majorBidi" w:cstheme="majorBidi"/>
          <w:rtl/>
          <w:lang w:bidi="ar-IQ"/>
        </w:rPr>
        <w:t>) 31.27 كغم/راس في حين بلغ لمجموعة السيطرة 26.19 كغم/ راس وسجلت المجاميع الثلاث الأخيرة 24.13 و23.63 و23.65 كغم/ راس على التوالي ولم يظهر تأثير معنوي (0.05&gt;</w:t>
      </w:r>
      <w:r w:rsidRPr="00AE22DB">
        <w:rPr>
          <w:rFonts w:asciiTheme="majorBidi" w:hAnsiTheme="majorBidi" w:cstheme="majorBidi"/>
          <w:lang w:bidi="ar-IQ"/>
        </w:rPr>
        <w:t>p</w:t>
      </w:r>
      <w:r w:rsidRPr="00AE22DB">
        <w:rPr>
          <w:rFonts w:asciiTheme="majorBidi" w:hAnsiTheme="majorBidi" w:cstheme="majorBidi"/>
          <w:rtl/>
          <w:lang w:bidi="ar-IQ"/>
        </w:rPr>
        <w:t>) لأشهر الدراسة في الأوزان الحية إذ بلغت 25.12 و25.81 و26.51 كغم/ راس أما التداخل فكان له تأثير معنوي في المجموعة الثانية إذ ارتفع في الشهر الثالث مقارنة مع الشهر الأول والثاني ( الجدول</w:t>
      </w:r>
      <w:r w:rsidRPr="00AE22DB">
        <w:rPr>
          <w:rFonts w:asciiTheme="majorBidi" w:hAnsiTheme="majorBidi" w:cstheme="majorBidi"/>
          <w:lang w:bidi="ar-IQ"/>
        </w:rPr>
        <w:t>3</w:t>
      </w:r>
      <w:r w:rsidRPr="00AE22DB">
        <w:rPr>
          <w:rFonts w:asciiTheme="majorBidi" w:hAnsiTheme="majorBidi" w:cstheme="majorBidi"/>
          <w:rtl/>
          <w:lang w:bidi="ar-IQ"/>
        </w:rPr>
        <w:t>)</w:t>
      </w:r>
      <w:r w:rsidRPr="00AE22DB">
        <w:rPr>
          <w:rFonts w:asciiTheme="majorBidi" w:hAnsiTheme="majorBidi" w:cstheme="majorBidi"/>
          <w:lang w:bidi="ar-IQ"/>
        </w:rPr>
        <w:t>.</w:t>
      </w:r>
    </w:p>
    <w:p w:rsidR="00AE22DB" w:rsidRDefault="00AE22DB" w:rsidP="008E737A">
      <w:pPr>
        <w:spacing w:line="360" w:lineRule="auto"/>
        <w:ind w:left="-1"/>
        <w:jc w:val="mediumKashida"/>
        <w:rPr>
          <w:rFonts w:asciiTheme="majorBidi" w:hAnsiTheme="majorBidi" w:cstheme="majorBidi"/>
          <w:rtl/>
          <w:lang w:bidi="ar-IQ"/>
        </w:rPr>
      </w:pPr>
      <w:r w:rsidRPr="00AE22DB">
        <w:rPr>
          <w:rFonts w:asciiTheme="majorBidi" w:hAnsiTheme="majorBidi" w:cstheme="majorBidi"/>
          <w:rtl/>
          <w:lang w:bidi="ar-IQ"/>
        </w:rPr>
        <w:t xml:space="preserve">  يبين الجدول (</w:t>
      </w:r>
      <w:r w:rsidRPr="00AE22DB">
        <w:rPr>
          <w:rFonts w:asciiTheme="majorBidi" w:hAnsiTheme="majorBidi" w:cstheme="majorBidi"/>
          <w:lang w:bidi="ar-IQ"/>
        </w:rPr>
        <w:t>4</w:t>
      </w:r>
      <w:r w:rsidRPr="00AE22DB">
        <w:rPr>
          <w:rFonts w:asciiTheme="majorBidi" w:hAnsiTheme="majorBidi" w:cstheme="majorBidi"/>
          <w:rtl/>
          <w:lang w:bidi="ar-IQ"/>
        </w:rPr>
        <w:t>) تأثيرا معنويا (</w:t>
      </w:r>
      <w:r w:rsidRPr="00AE22DB">
        <w:rPr>
          <w:rFonts w:asciiTheme="majorBidi" w:hAnsiTheme="majorBidi" w:cstheme="majorBidi"/>
          <w:lang w:bidi="ar-IQ"/>
        </w:rPr>
        <w:t>0.05</w:t>
      </w:r>
      <w:r w:rsidRPr="00AE22DB">
        <w:rPr>
          <w:rFonts w:asciiTheme="majorBidi" w:hAnsiTheme="majorBidi" w:cstheme="majorBidi"/>
          <w:rtl/>
          <w:lang w:bidi="ar-IQ"/>
        </w:rPr>
        <w:t>&gt;</w:t>
      </w:r>
      <w:r w:rsidRPr="00AE22DB">
        <w:rPr>
          <w:rFonts w:asciiTheme="majorBidi" w:hAnsiTheme="majorBidi" w:cstheme="majorBidi"/>
          <w:lang w:bidi="ar-IQ"/>
        </w:rPr>
        <w:t>P</w:t>
      </w:r>
      <w:r w:rsidRPr="00AE22DB">
        <w:rPr>
          <w:rFonts w:asciiTheme="majorBidi" w:hAnsiTheme="majorBidi" w:cstheme="majorBidi"/>
          <w:rtl/>
          <w:lang w:bidi="ar-IQ"/>
        </w:rPr>
        <w:t>) لنوعية المياه في الزيادات الوزنية إذ تفوقت المجموعة الثانية على باقي المجاميع الأخرى إذ بلغت 99.50غم /يوم أما المجموعة الأولى والثالثة والرابعة والخامسة بلغت</w:t>
      </w:r>
      <w:r w:rsidRPr="00AE22DB">
        <w:rPr>
          <w:rFonts w:asciiTheme="majorBidi" w:hAnsiTheme="majorBidi" w:cstheme="majorBidi"/>
          <w:lang w:bidi="ar-IQ"/>
        </w:rPr>
        <w:t>45.42</w:t>
      </w:r>
      <w:r w:rsidRPr="00AE22DB">
        <w:rPr>
          <w:rFonts w:asciiTheme="majorBidi" w:hAnsiTheme="majorBidi" w:cstheme="majorBidi"/>
          <w:rtl/>
          <w:lang w:bidi="ar-IQ"/>
        </w:rPr>
        <w:t xml:space="preserve"> و4.29 و3.49 و0.20 غم/يوم على التوالي ولم يكن لأشهر الدراسة تأثير معنوي إذ بلغت 30.28 و30.62 و30.14 غم/يوم  للشهر الأول والثاني والثالث على التوالي أما التداخل كان له تأثير معنوي في المجموعة الأولى إذ وجد فارق معنوي في الشهر الثاني مقارنة بالشهر الثالث ولم يؤثر التداخل في باقي المجاميع الأخرى. ).    اتفقت النتائج مع (</w:t>
      </w:r>
      <w:r w:rsidRPr="00AE22DB">
        <w:rPr>
          <w:rFonts w:asciiTheme="majorBidi" w:hAnsiTheme="majorBidi" w:cstheme="majorBidi"/>
          <w:lang w:bidi="ar-IQ"/>
        </w:rPr>
        <w:t>El.Sherif</w:t>
      </w:r>
      <w:r w:rsidRPr="00AE22DB">
        <w:rPr>
          <w:rFonts w:asciiTheme="majorBidi" w:hAnsiTheme="majorBidi" w:cstheme="majorBidi"/>
          <w:rtl/>
          <w:lang w:bidi="ar-IQ"/>
        </w:rPr>
        <w:t xml:space="preserve"> و</w:t>
      </w:r>
      <w:r w:rsidRPr="00AE22DB">
        <w:rPr>
          <w:rFonts w:asciiTheme="majorBidi" w:hAnsiTheme="majorBidi" w:cstheme="majorBidi"/>
          <w:lang w:bidi="ar-IQ"/>
        </w:rPr>
        <w:t>Assad2002</w:t>
      </w:r>
      <w:r w:rsidRPr="00AE22DB">
        <w:rPr>
          <w:rFonts w:asciiTheme="majorBidi" w:hAnsiTheme="majorBidi" w:cstheme="majorBidi"/>
          <w:rtl/>
        </w:rPr>
        <w:t xml:space="preserve"> و</w:t>
      </w:r>
      <w:r w:rsidRPr="00AE22DB">
        <w:rPr>
          <w:rFonts w:asciiTheme="majorBidi" w:hAnsiTheme="majorBidi" w:cstheme="majorBidi"/>
          <w:lang w:bidi="ar-IQ"/>
        </w:rPr>
        <w:t>Markwick</w:t>
      </w:r>
      <w:r w:rsidRPr="00AE22DB">
        <w:rPr>
          <w:rFonts w:asciiTheme="majorBidi" w:hAnsiTheme="majorBidi" w:cstheme="majorBidi"/>
          <w:rtl/>
          <w:lang w:bidi="ar-IQ"/>
        </w:rPr>
        <w:t>٬</w:t>
      </w:r>
      <w:r w:rsidRPr="00AE22DB">
        <w:rPr>
          <w:rFonts w:asciiTheme="majorBidi" w:hAnsiTheme="majorBidi" w:cstheme="majorBidi"/>
          <w:lang w:bidi="ar-IQ"/>
        </w:rPr>
        <w:t>(2007</w:t>
      </w:r>
      <w:r w:rsidRPr="00AE22DB">
        <w:rPr>
          <w:rFonts w:asciiTheme="majorBidi" w:hAnsiTheme="majorBidi" w:cstheme="majorBidi"/>
          <w:rtl/>
          <w:lang w:bidi="ar-IQ"/>
        </w:rPr>
        <w:t xml:space="preserve">الذين أكدا إن المياه المالحة تسبب انخفاضا معنويا عاليا </w:t>
      </w:r>
      <w:r w:rsidRPr="00AE22DB">
        <w:rPr>
          <w:rFonts w:asciiTheme="majorBidi" w:hAnsiTheme="majorBidi" w:cstheme="majorBidi"/>
          <w:lang w:bidi="ar-IQ"/>
        </w:rPr>
        <w:t>(p&lt;0.01)</w:t>
      </w:r>
      <w:r w:rsidRPr="00AE22DB">
        <w:rPr>
          <w:rFonts w:asciiTheme="majorBidi" w:hAnsiTheme="majorBidi" w:cstheme="majorBidi"/>
          <w:rtl/>
          <w:lang w:bidi="ar-IQ"/>
        </w:rPr>
        <w:t xml:space="preserve"> في أوزان الأغنام الحية فيما يخص المجموعة الثالثة والرابعة والخامسة التي كانت معدلات أوزان الحملان الحية فيها منخفضة مقارنة بالمجموعة الثانية </w:t>
      </w:r>
      <w:r w:rsidRPr="00AE22DB">
        <w:rPr>
          <w:rFonts w:asciiTheme="majorBidi" w:hAnsiTheme="majorBidi" w:cstheme="majorBidi"/>
          <w:lang w:bidi="ar-IQ"/>
        </w:rPr>
        <w:t>R.O</w:t>
      </w:r>
      <w:r w:rsidRPr="00AE22DB">
        <w:rPr>
          <w:rFonts w:asciiTheme="majorBidi" w:hAnsiTheme="majorBidi" w:cstheme="majorBidi"/>
          <w:rtl/>
          <w:lang w:bidi="ar-IQ"/>
        </w:rPr>
        <w:t xml:space="preserve"> ويعود السبب في ذلك كون إن مياه </w:t>
      </w:r>
      <w:r w:rsidRPr="00AE22DB">
        <w:rPr>
          <w:rFonts w:asciiTheme="majorBidi" w:hAnsiTheme="majorBidi" w:cstheme="majorBidi"/>
          <w:lang w:bidi="ar-IQ"/>
        </w:rPr>
        <w:t>R.O</w:t>
      </w:r>
      <w:r w:rsidRPr="00AE22DB">
        <w:rPr>
          <w:rFonts w:asciiTheme="majorBidi" w:hAnsiTheme="majorBidi" w:cstheme="majorBidi"/>
          <w:rtl/>
          <w:lang w:bidi="ar-IQ"/>
        </w:rPr>
        <w:t xml:space="preserve"> مياها تحمل سمات المياه النقية حسب المعايير واللوائح التي وضعتها المنظمات الأكاديمية والعلمية ومنها منظمة الصحة العالمية وغيرها من المنظمات الأخرى </w:t>
      </w:r>
    </w:p>
    <w:p w:rsidR="008E737A" w:rsidRDefault="008E737A" w:rsidP="008E737A">
      <w:pPr>
        <w:spacing w:line="360" w:lineRule="auto"/>
        <w:ind w:left="-1"/>
        <w:jc w:val="mediumKashida"/>
        <w:rPr>
          <w:rFonts w:asciiTheme="majorBidi" w:hAnsiTheme="majorBidi" w:cstheme="majorBidi"/>
          <w:rtl/>
          <w:lang w:bidi="ar-IQ"/>
        </w:rPr>
      </w:pPr>
    </w:p>
    <w:p w:rsidR="008E737A" w:rsidRPr="00AE22DB" w:rsidRDefault="008E737A" w:rsidP="008E737A">
      <w:pPr>
        <w:spacing w:line="360" w:lineRule="auto"/>
        <w:ind w:left="-1"/>
        <w:jc w:val="mediumKashida"/>
        <w:rPr>
          <w:rFonts w:asciiTheme="majorBidi" w:hAnsiTheme="majorBidi" w:cstheme="majorBidi"/>
          <w:rtl/>
          <w:lang w:bidi="ar-IQ"/>
        </w:rPr>
      </w:pPr>
    </w:p>
    <w:p w:rsidR="00AE22DB" w:rsidRPr="00AE22DB" w:rsidRDefault="00AE22DB" w:rsidP="008E737A">
      <w:pPr>
        <w:spacing w:line="360" w:lineRule="auto"/>
        <w:jc w:val="mediumKashida"/>
        <w:rPr>
          <w:rFonts w:asciiTheme="majorBidi" w:hAnsiTheme="majorBidi" w:cstheme="majorBidi"/>
          <w:lang w:bidi="ar-IQ"/>
        </w:rPr>
      </w:pPr>
      <w:r w:rsidRPr="00AE22DB">
        <w:rPr>
          <w:rFonts w:asciiTheme="majorBidi" w:hAnsiTheme="majorBidi" w:cstheme="majorBidi"/>
          <w:b/>
          <w:bCs/>
          <w:rtl/>
          <w:lang w:bidi="ar-IQ"/>
        </w:rPr>
        <w:lastRenderedPageBreak/>
        <w:t>كفاءة التحويل الغذائي وكمية العلف المستهلك.</w:t>
      </w:r>
    </w:p>
    <w:p w:rsidR="00AE22DB" w:rsidRDefault="00AE22DB" w:rsidP="008E737A">
      <w:pPr>
        <w:spacing w:line="360" w:lineRule="auto"/>
        <w:jc w:val="mediumKashida"/>
        <w:rPr>
          <w:rFonts w:asciiTheme="majorBidi" w:hAnsiTheme="majorBidi" w:cstheme="majorBidi"/>
          <w:rtl/>
          <w:lang w:bidi="ar-IQ"/>
        </w:rPr>
      </w:pPr>
      <w:r w:rsidRPr="00AE22DB">
        <w:rPr>
          <w:rFonts w:asciiTheme="majorBidi" w:hAnsiTheme="majorBidi" w:cstheme="majorBidi"/>
          <w:rtl/>
          <w:lang w:bidi="ar-IQ"/>
        </w:rPr>
        <w:t xml:space="preserve">  بينت نتائج الدراسة الحالية تأثيرا معنويا (</w:t>
      </w:r>
      <w:r w:rsidRPr="00AE22DB">
        <w:rPr>
          <w:rFonts w:asciiTheme="majorBidi" w:hAnsiTheme="majorBidi" w:cstheme="majorBidi"/>
          <w:lang w:bidi="ar-IQ"/>
        </w:rPr>
        <w:t>0.05</w:t>
      </w:r>
      <w:r w:rsidRPr="00AE22DB">
        <w:rPr>
          <w:rFonts w:asciiTheme="majorBidi" w:hAnsiTheme="majorBidi" w:cstheme="majorBidi"/>
          <w:rtl/>
          <w:lang w:bidi="ar-IQ"/>
        </w:rPr>
        <w:t>&gt;</w:t>
      </w:r>
      <w:r w:rsidRPr="00AE22DB">
        <w:rPr>
          <w:rFonts w:asciiTheme="majorBidi" w:hAnsiTheme="majorBidi" w:cstheme="majorBidi"/>
          <w:lang w:bidi="ar-IQ"/>
        </w:rPr>
        <w:t>P</w:t>
      </w:r>
      <w:r w:rsidRPr="00AE22DB">
        <w:rPr>
          <w:rFonts w:asciiTheme="majorBidi" w:hAnsiTheme="majorBidi" w:cstheme="majorBidi"/>
          <w:rtl/>
          <w:lang w:bidi="ar-IQ"/>
        </w:rPr>
        <w:t>) لنوعية المياه في كفاءة التحويل الغذائي ارتفعت في المجموعة الخامسة 88.50 وانخفضت في المجموعة الثانية 2.69 أما المجموعةالأولى والثالثة والرابعة فقد بلغت 4.93 و33.66 و59.33 على التوالي (الجدول</w:t>
      </w:r>
      <w:r w:rsidRPr="00AE22DB">
        <w:rPr>
          <w:rFonts w:asciiTheme="majorBidi" w:hAnsiTheme="majorBidi" w:cstheme="majorBidi"/>
          <w:lang w:bidi="ar-IQ"/>
        </w:rPr>
        <w:t>4</w:t>
      </w:r>
      <w:r w:rsidRPr="00AE22DB">
        <w:rPr>
          <w:rFonts w:asciiTheme="majorBidi" w:hAnsiTheme="majorBidi" w:cstheme="majorBidi"/>
          <w:rtl/>
          <w:lang w:bidi="ar-IQ"/>
        </w:rPr>
        <w:t>). و   يلاحظ من الجدول (</w:t>
      </w:r>
      <w:r w:rsidRPr="00AE22DB">
        <w:rPr>
          <w:rFonts w:asciiTheme="majorBidi" w:hAnsiTheme="majorBidi" w:cstheme="majorBidi"/>
          <w:lang w:bidi="ar-IQ"/>
        </w:rPr>
        <w:t>5</w:t>
      </w:r>
      <w:r w:rsidRPr="00AE22DB">
        <w:rPr>
          <w:rFonts w:asciiTheme="majorBidi" w:hAnsiTheme="majorBidi" w:cstheme="majorBidi"/>
          <w:rtl/>
          <w:lang w:bidi="ar-IQ"/>
        </w:rPr>
        <w:t>) تأثيرا معنويا (</w:t>
      </w:r>
      <w:r w:rsidRPr="00AE22DB">
        <w:rPr>
          <w:rFonts w:asciiTheme="majorBidi" w:hAnsiTheme="majorBidi" w:cstheme="majorBidi"/>
          <w:lang w:bidi="ar-IQ"/>
        </w:rPr>
        <w:t>0.05</w:t>
      </w:r>
      <w:r w:rsidRPr="00AE22DB">
        <w:rPr>
          <w:rFonts w:asciiTheme="majorBidi" w:hAnsiTheme="majorBidi" w:cstheme="majorBidi"/>
          <w:rtl/>
          <w:lang w:bidi="ar-IQ"/>
        </w:rPr>
        <w:t>&gt;</w:t>
      </w:r>
      <w:r w:rsidRPr="00AE22DB">
        <w:rPr>
          <w:rFonts w:asciiTheme="majorBidi" w:hAnsiTheme="majorBidi" w:cstheme="majorBidi"/>
          <w:lang w:bidi="ar-IQ"/>
        </w:rPr>
        <w:t>P</w:t>
      </w:r>
      <w:r w:rsidRPr="00AE22DB">
        <w:rPr>
          <w:rFonts w:asciiTheme="majorBidi" w:hAnsiTheme="majorBidi" w:cstheme="majorBidi"/>
          <w:rtl/>
          <w:lang w:bidi="ar-IQ"/>
        </w:rPr>
        <w:t xml:space="preserve">) لنوعية المياه في معدلات كمية العلف المستهلك إذ ارتفعت في المجموعة الثانية 32.62 كغم/شهر وانخفضت في المجموعة الخامسة 15.12 كغم/شهر وكانت للمجاميع الأولى والثالثة والرابعة 26.65 و22.18 و19.96 كغم/شهر على التوالي واختلفت معدلات أشهر الدراسة معنويا إذ كانت أعلاها في الشهر الثاني 27.09 كغم/شهر ومن ثم الشهر الثالث فالأول 22.96 و19.88 كغم/شهر على التوالي  وكان للتداخل تأثيرا معنويا . وتتفق مع  </w:t>
      </w:r>
      <w:r w:rsidRPr="00AE22DB">
        <w:rPr>
          <w:rFonts w:asciiTheme="majorBidi" w:hAnsiTheme="majorBidi" w:cstheme="majorBidi"/>
          <w:lang w:bidi="ar-IQ"/>
        </w:rPr>
        <w:t>Abu Hussein</w:t>
      </w:r>
      <w:r w:rsidRPr="00AE22DB">
        <w:rPr>
          <w:rFonts w:asciiTheme="majorBidi" w:hAnsiTheme="majorBidi" w:cstheme="majorBidi"/>
          <w:rtl/>
          <w:lang w:bidi="ar-IQ"/>
        </w:rPr>
        <w:t xml:space="preserve"> (1994)الذي أكد أن المستويات العالية من الأملاح الكلية الذائبة تسبب انخفاضا في العلف المستهلك وزيادة في كمية الماء المستهلكة للأغنام والماعز</w:t>
      </w: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Default="008E737A" w:rsidP="008E737A">
      <w:pPr>
        <w:spacing w:line="360" w:lineRule="auto"/>
        <w:jc w:val="mediumKashida"/>
        <w:rPr>
          <w:rFonts w:asciiTheme="majorBidi" w:hAnsiTheme="majorBidi" w:cstheme="majorBidi"/>
          <w:rtl/>
          <w:lang w:bidi="ar-IQ"/>
        </w:rPr>
      </w:pPr>
    </w:p>
    <w:p w:rsidR="008E737A" w:rsidRPr="00AE22DB" w:rsidRDefault="008E737A" w:rsidP="008E737A">
      <w:pPr>
        <w:spacing w:line="360" w:lineRule="auto"/>
        <w:jc w:val="mediumKashida"/>
        <w:rPr>
          <w:rFonts w:asciiTheme="majorBidi" w:hAnsiTheme="majorBidi" w:cstheme="majorBidi"/>
          <w:rtl/>
          <w:lang w:bidi="ar-IQ"/>
        </w:rPr>
      </w:pPr>
    </w:p>
    <w:p w:rsidR="00AE22DB" w:rsidRPr="000211C6" w:rsidRDefault="00AE22DB" w:rsidP="008E737A">
      <w:pPr>
        <w:spacing w:line="360" w:lineRule="auto"/>
        <w:jc w:val="center"/>
        <w:rPr>
          <w:rFonts w:asciiTheme="majorBidi" w:hAnsiTheme="majorBidi" w:cstheme="majorBidi"/>
          <w:b/>
          <w:bCs/>
          <w:rtl/>
          <w:lang w:bidi="ar-IQ"/>
        </w:rPr>
      </w:pPr>
      <w:r w:rsidRPr="000211C6">
        <w:rPr>
          <w:rFonts w:asciiTheme="majorBidi" w:hAnsiTheme="majorBidi" w:cstheme="majorBidi"/>
          <w:b/>
          <w:bCs/>
          <w:rtl/>
          <w:lang w:bidi="ar-IQ"/>
        </w:rPr>
        <w:lastRenderedPageBreak/>
        <w:t>جدول (</w:t>
      </w:r>
      <w:r w:rsidRPr="000211C6">
        <w:rPr>
          <w:rFonts w:asciiTheme="majorBidi" w:hAnsiTheme="majorBidi" w:cstheme="majorBidi"/>
          <w:b/>
          <w:bCs/>
          <w:lang w:bidi="ar-IQ"/>
        </w:rPr>
        <w:t>3</w:t>
      </w:r>
      <w:r w:rsidRPr="000211C6">
        <w:rPr>
          <w:rFonts w:asciiTheme="majorBidi" w:hAnsiTheme="majorBidi" w:cstheme="majorBidi"/>
          <w:b/>
          <w:bCs/>
          <w:rtl/>
          <w:lang w:bidi="ar-IQ"/>
        </w:rPr>
        <w:t>) تأثير نوعية المياه وأشهر الدراسة والتداخل في معدلات أوزان الحيوانات الحية ± الخطأ القياسي.</w:t>
      </w:r>
    </w:p>
    <w:tbl>
      <w:tblPr>
        <w:bidiVisual/>
        <w:tblW w:w="8953" w:type="dxa"/>
        <w:jc w:val="center"/>
        <w:tblInd w:w="50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FF" w:themeFill="background1"/>
        <w:tblLayout w:type="fixed"/>
        <w:tblLook w:val="04A0"/>
      </w:tblPr>
      <w:tblGrid>
        <w:gridCol w:w="1830"/>
        <w:gridCol w:w="1440"/>
        <w:gridCol w:w="1440"/>
        <w:gridCol w:w="1350"/>
        <w:gridCol w:w="1350"/>
        <w:gridCol w:w="1543"/>
      </w:tblGrid>
      <w:tr w:rsidR="00AE22DB" w:rsidRPr="00E535F2" w:rsidTr="000211C6">
        <w:trPr>
          <w:trHeight w:val="450"/>
          <w:jc w:val="center"/>
        </w:trPr>
        <w:tc>
          <w:tcPr>
            <w:tcW w:w="183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E535F2" w:rsidRDefault="00AE22DB" w:rsidP="008E737A">
            <w:pPr>
              <w:spacing w:line="360" w:lineRule="auto"/>
              <w:jc w:val="center"/>
              <w:rPr>
                <w:rFonts w:asciiTheme="majorBidi" w:hAnsiTheme="majorBidi" w:cstheme="majorBidi"/>
                <w:b/>
                <w:bCs/>
                <w:rtl/>
                <w:lang w:bidi="ar-IQ"/>
              </w:rPr>
            </w:pPr>
            <w:r w:rsidRPr="00E535F2">
              <w:rPr>
                <w:rFonts w:asciiTheme="majorBidi" w:hAnsiTheme="majorBidi" w:cstheme="majorBidi"/>
                <w:b/>
                <w:bCs/>
                <w:rtl/>
                <w:lang w:bidi="ar-IQ"/>
              </w:rPr>
              <w:t>الفترة</w:t>
            </w:r>
          </w:p>
          <w:p w:rsidR="00AE22DB" w:rsidRPr="00E535F2" w:rsidRDefault="00AE22DB" w:rsidP="008E737A">
            <w:pPr>
              <w:spacing w:line="360" w:lineRule="auto"/>
              <w:jc w:val="center"/>
              <w:rPr>
                <w:rFonts w:asciiTheme="majorBidi" w:hAnsiTheme="majorBidi" w:cstheme="majorBidi"/>
                <w:b/>
                <w:bCs/>
                <w:rtl/>
                <w:lang w:bidi="ar-IQ"/>
              </w:rPr>
            </w:pPr>
          </w:p>
          <w:p w:rsidR="00AE22DB" w:rsidRPr="00E535F2" w:rsidRDefault="00AE22DB" w:rsidP="008E737A">
            <w:pPr>
              <w:spacing w:line="360" w:lineRule="auto"/>
              <w:jc w:val="center"/>
              <w:rPr>
                <w:rFonts w:asciiTheme="majorBidi" w:hAnsiTheme="majorBidi" w:cstheme="majorBidi"/>
                <w:b/>
                <w:bCs/>
                <w:lang w:bidi="ar-IQ"/>
              </w:rPr>
            </w:pPr>
            <w:r w:rsidRPr="00E535F2">
              <w:rPr>
                <w:rFonts w:asciiTheme="majorBidi" w:hAnsiTheme="majorBidi" w:cstheme="majorBidi"/>
                <w:b/>
                <w:bCs/>
                <w:rtl/>
                <w:lang w:bidi="ar-IQ"/>
              </w:rPr>
              <w:t>نوعية المياه</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AE22DB" w:rsidRPr="00E535F2" w:rsidRDefault="00AE22DB" w:rsidP="008E737A">
            <w:pPr>
              <w:spacing w:line="360" w:lineRule="auto"/>
              <w:jc w:val="center"/>
              <w:rPr>
                <w:rFonts w:asciiTheme="majorBidi" w:hAnsiTheme="majorBidi" w:cstheme="majorBidi"/>
                <w:b/>
                <w:bCs/>
                <w:lang w:bidi="ar-IQ"/>
              </w:rPr>
            </w:pPr>
          </w:p>
        </w:tc>
        <w:tc>
          <w:tcPr>
            <w:tcW w:w="5683"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rtl/>
                <w:lang w:bidi="ar-IQ"/>
              </w:rPr>
              <w:t>الأوزان  الحية</w:t>
            </w:r>
          </w:p>
        </w:tc>
      </w:tr>
      <w:tr w:rsidR="00AE22DB" w:rsidRPr="00E535F2" w:rsidTr="000211C6">
        <w:trPr>
          <w:trHeight w:val="810"/>
          <w:jc w:val="center"/>
        </w:trPr>
        <w:tc>
          <w:tcPr>
            <w:tcW w:w="1830" w:type="dxa"/>
            <w:vMerge/>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bidi w:val="0"/>
              <w:spacing w:line="360" w:lineRule="auto"/>
              <w:jc w:val="center"/>
              <w:rPr>
                <w:rFonts w:asciiTheme="majorBidi" w:hAnsiTheme="majorBidi" w:cstheme="majorBidi"/>
                <w:b/>
                <w:bCs/>
                <w:lang w:bidi="ar-IQ"/>
              </w:rPr>
            </w:pP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tcPr>
          <w:p w:rsidR="00AE22DB" w:rsidRPr="00E535F2" w:rsidRDefault="00AE22DB" w:rsidP="008E737A">
            <w:pPr>
              <w:spacing w:line="360" w:lineRule="auto"/>
              <w:ind w:left="-154" w:firstLine="154"/>
              <w:jc w:val="center"/>
              <w:rPr>
                <w:rFonts w:asciiTheme="majorBidi" w:hAnsiTheme="majorBidi" w:cstheme="majorBidi"/>
                <w:b/>
                <w:bCs/>
                <w:rtl/>
                <w:lang w:bidi="ar-IQ"/>
              </w:rPr>
            </w:pPr>
          </w:p>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rtl/>
                <w:lang w:bidi="ar-IQ"/>
              </w:rPr>
              <w:t>الوزن الابتدائي</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rtl/>
                <w:lang w:bidi="ar-IQ"/>
              </w:rPr>
              <w:t>الشهر الأول</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rtl/>
                <w:lang w:bidi="ar-IQ"/>
              </w:rPr>
              <w:t>الشهر الثاني</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rtl/>
                <w:lang w:bidi="ar-IQ"/>
              </w:rPr>
              <w:t>الشهر الثالث</w:t>
            </w:r>
          </w:p>
        </w:tc>
        <w:tc>
          <w:tcPr>
            <w:tcW w:w="1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rtl/>
                <w:lang w:bidi="ar-IQ"/>
              </w:rPr>
              <w:t>المعدل العام</w:t>
            </w:r>
          </w:p>
        </w:tc>
      </w:tr>
      <w:tr w:rsidR="00AE22DB" w:rsidRPr="00E535F2" w:rsidTr="000211C6">
        <w:trPr>
          <w:trHeight w:val="1168"/>
          <w:jc w:val="center"/>
        </w:trPr>
        <w:tc>
          <w:tcPr>
            <w:tcW w:w="183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jc w:val="center"/>
              <w:rPr>
                <w:rFonts w:asciiTheme="majorBidi" w:hAnsiTheme="majorBidi" w:cstheme="majorBidi"/>
                <w:b/>
                <w:bCs/>
                <w:rtl/>
                <w:lang w:bidi="ar-IQ"/>
              </w:rPr>
            </w:pPr>
            <w:r w:rsidRPr="00E535F2">
              <w:rPr>
                <w:rFonts w:asciiTheme="majorBidi" w:hAnsiTheme="majorBidi" w:cstheme="majorBidi"/>
                <w:b/>
                <w:bCs/>
                <w:rtl/>
                <w:lang w:bidi="ar-IQ"/>
              </w:rPr>
              <w:t>المجموعة الأولى ماء اسالة1500</w:t>
            </w:r>
          </w:p>
          <w:p w:rsidR="00AE22DB" w:rsidRPr="00E535F2" w:rsidRDefault="00AE22DB" w:rsidP="008E737A">
            <w:pPr>
              <w:spacing w:line="360" w:lineRule="auto"/>
              <w:jc w:val="center"/>
              <w:rPr>
                <w:rFonts w:asciiTheme="majorBidi" w:hAnsiTheme="majorBidi" w:cstheme="majorBidi"/>
                <w:b/>
                <w:bCs/>
                <w:lang w:bidi="ar-IQ"/>
              </w:rPr>
            </w:pPr>
            <w:r w:rsidRPr="00E535F2">
              <w:rPr>
                <w:rFonts w:asciiTheme="majorBidi" w:hAnsiTheme="majorBidi" w:cstheme="majorBidi"/>
                <w:b/>
                <w:bCs/>
                <w:rtl/>
                <w:lang w:bidi="ar-IQ"/>
              </w:rPr>
              <w:t>ملغم/لترمجموعة السيطرة</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E535F2" w:rsidRDefault="00AE22DB" w:rsidP="008E737A">
            <w:pPr>
              <w:spacing w:line="360" w:lineRule="auto"/>
              <w:ind w:left="-154" w:firstLine="154"/>
              <w:jc w:val="center"/>
              <w:rPr>
                <w:rFonts w:asciiTheme="majorBidi" w:hAnsiTheme="majorBidi" w:cstheme="majorBidi"/>
                <w:b/>
                <w:bCs/>
                <w:color w:val="000000"/>
              </w:rPr>
            </w:pPr>
            <w:r w:rsidRPr="00E535F2">
              <w:rPr>
                <w:rFonts w:asciiTheme="majorBidi" w:hAnsiTheme="majorBidi" w:cstheme="majorBidi"/>
                <w:b/>
                <w:bCs/>
                <w:color w:val="000000"/>
              </w:rPr>
              <w:t>23.51</w:t>
            </w:r>
          </w:p>
          <w:p w:rsidR="00AE22DB" w:rsidRPr="00E535F2" w:rsidRDefault="00AE22DB" w:rsidP="008E737A">
            <w:pPr>
              <w:spacing w:line="360" w:lineRule="auto"/>
              <w:ind w:left="-154" w:firstLine="154"/>
              <w:jc w:val="center"/>
              <w:rPr>
                <w:rFonts w:asciiTheme="majorBidi" w:hAnsiTheme="majorBidi" w:cstheme="majorBidi"/>
                <w:b/>
                <w:bCs/>
                <w:color w:val="000000"/>
              </w:rPr>
            </w:pPr>
            <w:r w:rsidRPr="00E535F2">
              <w:rPr>
                <w:rFonts w:asciiTheme="majorBidi" w:hAnsiTheme="majorBidi" w:cstheme="majorBidi"/>
                <w:b/>
                <w:bCs/>
                <w:color w:val="000000"/>
              </w:rPr>
              <w:t>±1.21</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25.52</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26.45</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27.59</w:t>
            </w:r>
          </w:p>
        </w:tc>
        <w:tc>
          <w:tcPr>
            <w:tcW w:w="1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vertAlign w:val="superscript"/>
                <w:rtl/>
                <w:lang w:bidi="ar-IQ"/>
              </w:rPr>
            </w:pPr>
            <w:r w:rsidRPr="00E535F2">
              <w:rPr>
                <w:rFonts w:asciiTheme="majorBidi" w:hAnsiTheme="majorBidi" w:cstheme="majorBidi"/>
                <w:b/>
                <w:bCs/>
                <w:vertAlign w:val="superscript"/>
                <w:lang w:bidi="ar-IQ"/>
              </w:rPr>
              <w:t>b</w:t>
            </w:r>
            <w:r w:rsidRPr="00E535F2">
              <w:rPr>
                <w:rFonts w:asciiTheme="majorBidi" w:hAnsiTheme="majorBidi" w:cstheme="majorBidi"/>
                <w:b/>
                <w:bCs/>
                <w:rtl/>
              </w:rPr>
              <w:t xml:space="preserve"> 26.19</w:t>
            </w:r>
          </w:p>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rtl/>
                <w:lang w:bidi="ar-IQ"/>
              </w:rPr>
              <w:t>±</w:t>
            </w:r>
            <w:r w:rsidRPr="00E535F2">
              <w:rPr>
                <w:rFonts w:asciiTheme="majorBidi" w:hAnsiTheme="majorBidi" w:cstheme="majorBidi"/>
                <w:b/>
                <w:bCs/>
                <w:color w:val="000000"/>
              </w:rPr>
              <w:t>.94</w:t>
            </w:r>
            <w:r w:rsidRPr="00E535F2">
              <w:rPr>
                <w:rFonts w:asciiTheme="majorBidi" w:hAnsiTheme="majorBidi" w:cstheme="majorBidi"/>
                <w:b/>
                <w:bCs/>
                <w:color w:val="000000"/>
                <w:rtl/>
              </w:rPr>
              <w:t>0</w:t>
            </w:r>
          </w:p>
        </w:tc>
      </w:tr>
      <w:tr w:rsidR="00AE22DB" w:rsidRPr="00E535F2" w:rsidTr="000211C6">
        <w:trPr>
          <w:trHeight w:val="738"/>
          <w:jc w:val="center"/>
        </w:trPr>
        <w:tc>
          <w:tcPr>
            <w:tcW w:w="183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jc w:val="center"/>
              <w:rPr>
                <w:rFonts w:asciiTheme="majorBidi" w:hAnsiTheme="majorBidi" w:cstheme="majorBidi"/>
                <w:b/>
                <w:bCs/>
                <w:rtl/>
                <w:lang w:bidi="ar-IQ"/>
              </w:rPr>
            </w:pPr>
            <w:r w:rsidRPr="00E535F2">
              <w:rPr>
                <w:rFonts w:asciiTheme="majorBidi" w:hAnsiTheme="majorBidi" w:cstheme="majorBidi"/>
                <w:b/>
                <w:bCs/>
                <w:rtl/>
                <w:lang w:bidi="ar-IQ"/>
              </w:rPr>
              <w:t xml:space="preserve">المجموعة الثانية ماء </w:t>
            </w:r>
            <w:r w:rsidRPr="00E535F2">
              <w:rPr>
                <w:rFonts w:asciiTheme="majorBidi" w:hAnsiTheme="majorBidi" w:cstheme="majorBidi"/>
                <w:b/>
                <w:bCs/>
                <w:lang w:bidi="ar-IQ"/>
              </w:rPr>
              <w:t>RO</w:t>
            </w:r>
            <w:r w:rsidRPr="00E535F2">
              <w:rPr>
                <w:rFonts w:asciiTheme="majorBidi" w:hAnsiTheme="majorBidi" w:cstheme="majorBidi"/>
                <w:b/>
                <w:bCs/>
                <w:rtl/>
                <w:lang w:bidi="ar-IQ"/>
              </w:rPr>
              <w:t xml:space="preserve"> 150</w:t>
            </w:r>
          </w:p>
          <w:p w:rsidR="00AE22DB" w:rsidRPr="00E535F2" w:rsidRDefault="00AE22DB" w:rsidP="008E737A">
            <w:pPr>
              <w:spacing w:line="360" w:lineRule="auto"/>
              <w:jc w:val="center"/>
              <w:rPr>
                <w:rFonts w:asciiTheme="majorBidi" w:hAnsiTheme="majorBidi" w:cstheme="majorBidi"/>
                <w:b/>
                <w:bCs/>
                <w:lang w:bidi="ar-IQ"/>
              </w:rPr>
            </w:pPr>
            <w:r w:rsidRPr="00E535F2">
              <w:rPr>
                <w:rFonts w:asciiTheme="majorBidi" w:hAnsiTheme="majorBidi" w:cstheme="majorBidi"/>
                <w:b/>
                <w:bCs/>
                <w:rtl/>
                <w:lang w:bidi="ar-IQ"/>
              </w:rPr>
              <w:t>ملغم/لتر</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E535F2" w:rsidRDefault="00AE22DB" w:rsidP="008E737A">
            <w:pPr>
              <w:spacing w:line="360" w:lineRule="auto"/>
              <w:ind w:left="-154" w:firstLine="154"/>
              <w:jc w:val="center"/>
              <w:rPr>
                <w:rFonts w:asciiTheme="majorBidi" w:hAnsiTheme="majorBidi" w:cstheme="majorBidi"/>
                <w:b/>
                <w:bCs/>
                <w:color w:val="000000"/>
                <w:rtl/>
                <w:lang w:bidi="ar-IQ"/>
              </w:rPr>
            </w:pPr>
            <w:r w:rsidRPr="00E535F2">
              <w:rPr>
                <w:rFonts w:asciiTheme="majorBidi" w:hAnsiTheme="majorBidi" w:cstheme="majorBidi"/>
                <w:b/>
                <w:bCs/>
                <w:color w:val="000000"/>
                <w:lang w:bidi="ar-IQ"/>
              </w:rPr>
              <w:t>23.45</w:t>
            </w:r>
          </w:p>
          <w:p w:rsidR="00AE22DB" w:rsidRPr="00E535F2" w:rsidRDefault="00AE22DB" w:rsidP="008E737A">
            <w:pPr>
              <w:spacing w:line="360" w:lineRule="auto"/>
              <w:ind w:left="-154" w:firstLine="154"/>
              <w:jc w:val="center"/>
              <w:rPr>
                <w:rFonts w:asciiTheme="majorBidi" w:hAnsiTheme="majorBidi" w:cstheme="majorBidi"/>
                <w:b/>
                <w:bCs/>
                <w:color w:val="000000"/>
                <w:lang w:bidi="ar-IQ"/>
              </w:rPr>
            </w:pPr>
            <w:r w:rsidRPr="00E535F2">
              <w:rPr>
                <w:rFonts w:asciiTheme="majorBidi" w:hAnsiTheme="majorBidi" w:cstheme="majorBidi"/>
                <w:b/>
                <w:bCs/>
                <w:color w:val="000000"/>
                <w:lang w:bidi="ar-IQ"/>
              </w:rPr>
              <w:t>±1.34</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27.40</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32.77</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33.66</w:t>
            </w:r>
          </w:p>
        </w:tc>
        <w:tc>
          <w:tcPr>
            <w:tcW w:w="1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vertAlign w:val="superscript"/>
                <w:rtl/>
                <w:lang w:bidi="ar-IQ"/>
              </w:rPr>
            </w:pPr>
            <w:r w:rsidRPr="00E535F2">
              <w:rPr>
                <w:rFonts w:asciiTheme="majorBidi" w:hAnsiTheme="majorBidi" w:cstheme="majorBidi"/>
                <w:b/>
                <w:bCs/>
                <w:vertAlign w:val="superscript"/>
                <w:lang w:bidi="ar-IQ"/>
              </w:rPr>
              <w:t>a</w:t>
            </w:r>
            <w:r w:rsidRPr="00E535F2">
              <w:rPr>
                <w:rFonts w:asciiTheme="majorBidi" w:hAnsiTheme="majorBidi" w:cstheme="majorBidi"/>
                <w:b/>
                <w:bCs/>
                <w:rtl/>
              </w:rPr>
              <w:t xml:space="preserve"> 31.27</w:t>
            </w:r>
          </w:p>
          <w:p w:rsidR="00AE22DB" w:rsidRPr="00E535F2" w:rsidRDefault="00AE22DB" w:rsidP="008E737A">
            <w:pPr>
              <w:spacing w:line="360" w:lineRule="auto"/>
              <w:ind w:left="-154" w:firstLine="154"/>
              <w:jc w:val="center"/>
              <w:rPr>
                <w:rFonts w:asciiTheme="majorBidi" w:hAnsiTheme="majorBidi" w:cstheme="majorBidi"/>
                <w:b/>
                <w:bCs/>
                <w:color w:val="000000"/>
                <w:lang w:bidi="ar-IQ"/>
              </w:rPr>
            </w:pPr>
            <w:r w:rsidRPr="00E535F2">
              <w:rPr>
                <w:rFonts w:asciiTheme="majorBidi" w:hAnsiTheme="majorBidi" w:cstheme="majorBidi"/>
                <w:b/>
                <w:bCs/>
                <w:rtl/>
                <w:lang w:bidi="ar-IQ"/>
              </w:rPr>
              <w:t>±</w:t>
            </w:r>
            <w:r w:rsidRPr="00E535F2">
              <w:rPr>
                <w:rFonts w:asciiTheme="majorBidi" w:hAnsiTheme="majorBidi" w:cstheme="majorBidi"/>
                <w:b/>
                <w:bCs/>
                <w:color w:val="000000"/>
              </w:rPr>
              <w:t>0.61</w:t>
            </w:r>
          </w:p>
        </w:tc>
      </w:tr>
      <w:tr w:rsidR="00AE22DB" w:rsidRPr="00E535F2" w:rsidTr="000211C6">
        <w:trPr>
          <w:trHeight w:val="468"/>
          <w:jc w:val="center"/>
        </w:trPr>
        <w:tc>
          <w:tcPr>
            <w:tcW w:w="183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jc w:val="center"/>
              <w:rPr>
                <w:rFonts w:asciiTheme="majorBidi" w:hAnsiTheme="majorBidi" w:cstheme="majorBidi"/>
                <w:b/>
                <w:bCs/>
                <w:rtl/>
                <w:lang w:bidi="ar-IQ"/>
              </w:rPr>
            </w:pPr>
            <w:r w:rsidRPr="00E535F2">
              <w:rPr>
                <w:rFonts w:asciiTheme="majorBidi" w:hAnsiTheme="majorBidi" w:cstheme="majorBidi"/>
                <w:b/>
                <w:bCs/>
                <w:rtl/>
                <w:lang w:bidi="ar-IQ"/>
              </w:rPr>
              <w:t>المجموعة الثالثة ماء نهر 6000</w:t>
            </w:r>
          </w:p>
          <w:p w:rsidR="00AE22DB" w:rsidRPr="00E535F2" w:rsidRDefault="00AE22DB" w:rsidP="008E737A">
            <w:pPr>
              <w:spacing w:line="360" w:lineRule="auto"/>
              <w:jc w:val="center"/>
              <w:rPr>
                <w:rFonts w:asciiTheme="majorBidi" w:hAnsiTheme="majorBidi" w:cstheme="majorBidi"/>
                <w:b/>
                <w:bCs/>
                <w:lang w:bidi="ar-IQ"/>
              </w:rPr>
            </w:pPr>
            <w:r w:rsidRPr="00E535F2">
              <w:rPr>
                <w:rFonts w:asciiTheme="majorBidi" w:hAnsiTheme="majorBidi" w:cstheme="majorBidi"/>
                <w:b/>
                <w:bCs/>
                <w:rtl/>
                <w:lang w:bidi="ar-IQ"/>
              </w:rPr>
              <w:t>ملغم/لتر</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E535F2" w:rsidRDefault="00AE22DB" w:rsidP="008E737A">
            <w:pPr>
              <w:spacing w:line="360" w:lineRule="auto"/>
              <w:ind w:left="-154" w:firstLine="154"/>
              <w:jc w:val="center"/>
              <w:rPr>
                <w:rFonts w:asciiTheme="majorBidi" w:hAnsiTheme="majorBidi" w:cstheme="majorBidi"/>
                <w:b/>
                <w:bCs/>
                <w:color w:val="000000"/>
                <w:rtl/>
                <w:lang w:bidi="ar-IQ"/>
              </w:rPr>
            </w:pPr>
            <w:r w:rsidRPr="00E535F2">
              <w:rPr>
                <w:rFonts w:asciiTheme="majorBidi" w:hAnsiTheme="majorBidi" w:cstheme="majorBidi"/>
                <w:b/>
                <w:bCs/>
                <w:color w:val="000000"/>
                <w:lang w:bidi="ar-IQ"/>
              </w:rPr>
              <w:t>23.50</w:t>
            </w:r>
          </w:p>
          <w:p w:rsidR="00AE22DB" w:rsidRPr="00E535F2" w:rsidRDefault="00AE22DB" w:rsidP="008E737A">
            <w:pPr>
              <w:spacing w:line="360" w:lineRule="auto"/>
              <w:ind w:left="-154" w:firstLine="154"/>
              <w:jc w:val="center"/>
              <w:rPr>
                <w:rFonts w:asciiTheme="majorBidi" w:hAnsiTheme="majorBidi" w:cstheme="majorBidi"/>
                <w:b/>
                <w:bCs/>
                <w:color w:val="000000"/>
                <w:rtl/>
                <w:lang w:bidi="ar-IQ"/>
              </w:rPr>
            </w:pPr>
            <w:r w:rsidRPr="00E535F2">
              <w:rPr>
                <w:rFonts w:asciiTheme="majorBidi" w:hAnsiTheme="majorBidi" w:cstheme="majorBidi"/>
                <w:b/>
                <w:bCs/>
                <w:color w:val="000000"/>
                <w:lang w:bidi="ar-IQ"/>
              </w:rPr>
              <w:t>±1.32</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24.31</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24.82</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23.97</w:t>
            </w:r>
          </w:p>
        </w:tc>
        <w:tc>
          <w:tcPr>
            <w:tcW w:w="1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color w:val="000000"/>
                <w:vertAlign w:val="superscript"/>
                <w:rtl/>
                <w:lang w:bidi="ar-IQ"/>
              </w:rPr>
            </w:pPr>
            <w:r w:rsidRPr="00E535F2">
              <w:rPr>
                <w:rFonts w:asciiTheme="majorBidi" w:hAnsiTheme="majorBidi" w:cstheme="majorBidi"/>
                <w:b/>
                <w:bCs/>
                <w:vertAlign w:val="superscript"/>
                <w:lang w:bidi="ar-IQ"/>
              </w:rPr>
              <w:t>c</w:t>
            </w:r>
            <w:r w:rsidRPr="00E535F2">
              <w:rPr>
                <w:rFonts w:asciiTheme="majorBidi" w:hAnsiTheme="majorBidi" w:cstheme="majorBidi"/>
                <w:b/>
                <w:bCs/>
                <w:rtl/>
              </w:rPr>
              <w:t xml:space="preserve"> 24.13</w:t>
            </w:r>
          </w:p>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0.65</w:t>
            </w:r>
            <w:r w:rsidRPr="00E535F2">
              <w:rPr>
                <w:rFonts w:asciiTheme="majorBidi" w:hAnsiTheme="majorBidi" w:cstheme="majorBidi"/>
                <w:b/>
                <w:bCs/>
                <w:rtl/>
                <w:lang w:bidi="ar-IQ"/>
              </w:rPr>
              <w:t>±</w:t>
            </w:r>
          </w:p>
        </w:tc>
      </w:tr>
      <w:tr w:rsidR="00AE22DB" w:rsidRPr="00E535F2" w:rsidTr="000211C6">
        <w:trPr>
          <w:trHeight w:val="747"/>
          <w:jc w:val="center"/>
        </w:trPr>
        <w:tc>
          <w:tcPr>
            <w:tcW w:w="183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jc w:val="center"/>
              <w:rPr>
                <w:rFonts w:asciiTheme="majorBidi" w:hAnsiTheme="majorBidi" w:cstheme="majorBidi"/>
                <w:b/>
                <w:bCs/>
                <w:rtl/>
                <w:lang w:bidi="ar-IQ"/>
              </w:rPr>
            </w:pPr>
            <w:r w:rsidRPr="00E535F2">
              <w:rPr>
                <w:rFonts w:asciiTheme="majorBidi" w:hAnsiTheme="majorBidi" w:cstheme="majorBidi"/>
                <w:b/>
                <w:bCs/>
                <w:rtl/>
                <w:lang w:bidi="ar-IQ"/>
              </w:rPr>
              <w:t>المجموعةالرابعة ماء نهر 8500</w:t>
            </w:r>
          </w:p>
          <w:p w:rsidR="00AE22DB" w:rsidRPr="00E535F2" w:rsidRDefault="00AE22DB" w:rsidP="008E737A">
            <w:pPr>
              <w:spacing w:line="360" w:lineRule="auto"/>
              <w:jc w:val="center"/>
              <w:rPr>
                <w:rFonts w:asciiTheme="majorBidi" w:hAnsiTheme="majorBidi" w:cstheme="majorBidi"/>
                <w:b/>
                <w:bCs/>
                <w:lang w:bidi="ar-IQ"/>
              </w:rPr>
            </w:pPr>
            <w:r w:rsidRPr="00E535F2">
              <w:rPr>
                <w:rFonts w:asciiTheme="majorBidi" w:hAnsiTheme="majorBidi" w:cstheme="majorBidi"/>
                <w:b/>
                <w:bCs/>
                <w:rtl/>
                <w:lang w:bidi="ar-IQ"/>
              </w:rPr>
              <w:t>ملغم/لتر</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E535F2" w:rsidRDefault="00AE22DB" w:rsidP="008E737A">
            <w:pPr>
              <w:spacing w:line="360" w:lineRule="auto"/>
              <w:ind w:left="-154" w:firstLine="154"/>
              <w:jc w:val="center"/>
              <w:rPr>
                <w:rFonts w:asciiTheme="majorBidi" w:hAnsiTheme="majorBidi" w:cstheme="majorBidi"/>
                <w:b/>
                <w:bCs/>
                <w:color w:val="000000"/>
                <w:rtl/>
                <w:lang w:bidi="ar-IQ"/>
              </w:rPr>
            </w:pPr>
            <w:r w:rsidRPr="00E535F2">
              <w:rPr>
                <w:rFonts w:asciiTheme="majorBidi" w:hAnsiTheme="majorBidi" w:cstheme="majorBidi"/>
                <w:b/>
                <w:bCs/>
                <w:color w:val="000000"/>
                <w:lang w:bidi="ar-IQ"/>
              </w:rPr>
              <w:t>23.34</w:t>
            </w:r>
          </w:p>
          <w:p w:rsidR="00AE22DB" w:rsidRPr="00E535F2" w:rsidRDefault="00AE22DB" w:rsidP="008E737A">
            <w:pPr>
              <w:spacing w:line="360" w:lineRule="auto"/>
              <w:ind w:left="-154" w:firstLine="154"/>
              <w:jc w:val="center"/>
              <w:rPr>
                <w:rFonts w:asciiTheme="majorBidi" w:hAnsiTheme="majorBidi" w:cstheme="majorBidi"/>
                <w:b/>
                <w:bCs/>
                <w:color w:val="000000"/>
                <w:lang w:bidi="ar-IQ"/>
              </w:rPr>
            </w:pPr>
            <w:r w:rsidRPr="00E535F2">
              <w:rPr>
                <w:rFonts w:asciiTheme="majorBidi" w:hAnsiTheme="majorBidi" w:cstheme="majorBidi"/>
                <w:b/>
                <w:bCs/>
                <w:color w:val="000000"/>
                <w:lang w:bidi="ar-IQ"/>
              </w:rPr>
              <w:t>±1.03</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23.30</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23.73</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23.85</w:t>
            </w:r>
          </w:p>
        </w:tc>
        <w:tc>
          <w:tcPr>
            <w:tcW w:w="1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color w:val="000000"/>
                <w:vertAlign w:val="superscript"/>
                <w:rtl/>
                <w:lang w:bidi="ar-IQ"/>
              </w:rPr>
            </w:pPr>
            <w:r w:rsidRPr="00E535F2">
              <w:rPr>
                <w:rFonts w:asciiTheme="majorBidi" w:hAnsiTheme="majorBidi" w:cstheme="majorBidi"/>
                <w:b/>
                <w:bCs/>
                <w:vertAlign w:val="superscript"/>
                <w:lang w:bidi="ar-IQ"/>
              </w:rPr>
              <w:t>d</w:t>
            </w:r>
            <w:r w:rsidRPr="00E535F2">
              <w:rPr>
                <w:rFonts w:asciiTheme="majorBidi" w:hAnsiTheme="majorBidi" w:cstheme="majorBidi"/>
                <w:b/>
                <w:bCs/>
                <w:rtl/>
              </w:rPr>
              <w:t xml:space="preserve"> 23.63</w:t>
            </w:r>
          </w:p>
          <w:p w:rsidR="00AE22DB" w:rsidRPr="00E535F2" w:rsidRDefault="00AE22DB" w:rsidP="008E737A">
            <w:pPr>
              <w:spacing w:line="360" w:lineRule="auto"/>
              <w:ind w:left="-154" w:firstLine="154"/>
              <w:jc w:val="center"/>
              <w:rPr>
                <w:rFonts w:asciiTheme="majorBidi" w:hAnsiTheme="majorBidi" w:cstheme="majorBidi"/>
                <w:color w:val="000000"/>
                <w:lang w:bidi="ar-IQ"/>
              </w:rPr>
            </w:pPr>
            <w:r w:rsidRPr="00E535F2">
              <w:rPr>
                <w:rFonts w:asciiTheme="majorBidi" w:hAnsiTheme="majorBidi" w:cstheme="majorBidi"/>
                <w:b/>
                <w:bCs/>
                <w:rtl/>
                <w:lang w:bidi="ar-IQ"/>
              </w:rPr>
              <w:t>±</w:t>
            </w:r>
            <w:r w:rsidRPr="00E535F2">
              <w:rPr>
                <w:rFonts w:asciiTheme="majorBidi" w:hAnsiTheme="majorBidi" w:cstheme="majorBidi"/>
                <w:b/>
                <w:bCs/>
                <w:color w:val="000000"/>
              </w:rPr>
              <w:t>0.60</w:t>
            </w:r>
          </w:p>
        </w:tc>
      </w:tr>
      <w:tr w:rsidR="00AE22DB" w:rsidRPr="00E535F2" w:rsidTr="000211C6">
        <w:trPr>
          <w:trHeight w:val="621"/>
          <w:jc w:val="center"/>
        </w:trPr>
        <w:tc>
          <w:tcPr>
            <w:tcW w:w="183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jc w:val="center"/>
              <w:rPr>
                <w:rFonts w:asciiTheme="majorBidi" w:hAnsiTheme="majorBidi" w:cstheme="majorBidi"/>
                <w:b/>
                <w:bCs/>
                <w:rtl/>
                <w:lang w:bidi="ar-IQ"/>
              </w:rPr>
            </w:pPr>
            <w:r w:rsidRPr="00E535F2">
              <w:rPr>
                <w:rFonts w:asciiTheme="majorBidi" w:hAnsiTheme="majorBidi" w:cstheme="majorBidi"/>
                <w:b/>
                <w:bCs/>
                <w:rtl/>
                <w:lang w:bidi="ar-IQ"/>
              </w:rPr>
              <w:t>المجموعةالخامسةماءنهر 11500</w:t>
            </w:r>
          </w:p>
          <w:p w:rsidR="00AE22DB" w:rsidRPr="00E535F2" w:rsidRDefault="00AE22DB" w:rsidP="008E737A">
            <w:pPr>
              <w:spacing w:line="360" w:lineRule="auto"/>
              <w:jc w:val="center"/>
              <w:rPr>
                <w:rFonts w:asciiTheme="majorBidi" w:hAnsiTheme="majorBidi" w:cstheme="majorBidi"/>
                <w:b/>
                <w:bCs/>
                <w:lang w:bidi="ar-IQ"/>
              </w:rPr>
            </w:pPr>
            <w:r w:rsidRPr="00E535F2">
              <w:rPr>
                <w:rFonts w:asciiTheme="majorBidi" w:hAnsiTheme="majorBidi" w:cstheme="majorBidi"/>
                <w:b/>
                <w:bCs/>
                <w:rtl/>
                <w:lang w:bidi="ar-IQ"/>
              </w:rPr>
              <w:t>ملغم/لتر</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E535F2" w:rsidRDefault="00AE22DB" w:rsidP="008E737A">
            <w:pPr>
              <w:spacing w:line="360" w:lineRule="auto"/>
              <w:ind w:left="-154" w:firstLine="154"/>
              <w:jc w:val="center"/>
              <w:rPr>
                <w:rFonts w:asciiTheme="majorBidi" w:hAnsiTheme="majorBidi" w:cstheme="majorBidi"/>
                <w:b/>
                <w:bCs/>
                <w:color w:val="000000"/>
                <w:rtl/>
                <w:lang w:bidi="ar-IQ"/>
              </w:rPr>
            </w:pPr>
            <w:r w:rsidRPr="00E535F2">
              <w:rPr>
                <w:rFonts w:asciiTheme="majorBidi" w:hAnsiTheme="majorBidi" w:cstheme="majorBidi"/>
                <w:b/>
                <w:bCs/>
                <w:color w:val="000000"/>
                <w:lang w:bidi="ar-IQ"/>
              </w:rPr>
              <w:t>23.37</w:t>
            </w:r>
          </w:p>
          <w:p w:rsidR="00AE22DB" w:rsidRPr="00E535F2" w:rsidRDefault="00AE22DB" w:rsidP="008E737A">
            <w:pPr>
              <w:spacing w:line="360" w:lineRule="auto"/>
              <w:ind w:left="-154" w:firstLine="154"/>
              <w:jc w:val="center"/>
              <w:rPr>
                <w:rFonts w:asciiTheme="majorBidi" w:hAnsiTheme="majorBidi" w:cstheme="majorBidi"/>
                <w:b/>
                <w:bCs/>
                <w:color w:val="000000"/>
                <w:lang w:bidi="ar-IQ"/>
              </w:rPr>
            </w:pPr>
            <w:r w:rsidRPr="00E535F2">
              <w:rPr>
                <w:rFonts w:asciiTheme="majorBidi" w:hAnsiTheme="majorBidi" w:cstheme="majorBidi"/>
                <w:b/>
                <w:bCs/>
                <w:color w:val="000000"/>
                <w:lang w:bidi="ar-IQ"/>
              </w:rPr>
              <w:t>±1.33</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24.09</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22.32</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color w:val="000000"/>
              </w:rPr>
              <w:t>23.51</w:t>
            </w:r>
          </w:p>
        </w:tc>
        <w:tc>
          <w:tcPr>
            <w:tcW w:w="1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color w:val="000000"/>
                <w:rtl/>
                <w:lang w:bidi="ar-IQ"/>
              </w:rPr>
            </w:pPr>
            <w:r w:rsidRPr="00E535F2">
              <w:rPr>
                <w:rFonts w:asciiTheme="majorBidi" w:hAnsiTheme="majorBidi" w:cstheme="majorBidi"/>
                <w:b/>
                <w:bCs/>
                <w:vertAlign w:val="superscript"/>
                <w:lang w:bidi="ar-IQ"/>
              </w:rPr>
              <w:t>d</w:t>
            </w:r>
            <w:r w:rsidRPr="00E535F2">
              <w:rPr>
                <w:rFonts w:asciiTheme="majorBidi" w:hAnsiTheme="majorBidi" w:cstheme="majorBidi"/>
                <w:b/>
                <w:bCs/>
                <w:rtl/>
              </w:rPr>
              <w:t xml:space="preserve"> 23.65</w:t>
            </w:r>
          </w:p>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rtl/>
                <w:lang w:bidi="ar-IQ"/>
              </w:rPr>
              <w:t>±</w:t>
            </w:r>
            <w:r w:rsidRPr="00E535F2">
              <w:rPr>
                <w:rFonts w:asciiTheme="majorBidi" w:hAnsiTheme="majorBidi" w:cstheme="majorBidi"/>
                <w:b/>
                <w:bCs/>
                <w:color w:val="000000"/>
              </w:rPr>
              <w:t>0.64</w:t>
            </w:r>
          </w:p>
        </w:tc>
      </w:tr>
      <w:tr w:rsidR="00AE22DB" w:rsidRPr="00E535F2" w:rsidTr="000211C6">
        <w:trPr>
          <w:trHeight w:val="720"/>
          <w:jc w:val="center"/>
        </w:trPr>
        <w:tc>
          <w:tcPr>
            <w:tcW w:w="1830" w:type="dxa"/>
            <w:tcBorders>
              <w:top w:val="single" w:sz="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jc w:val="center"/>
              <w:rPr>
                <w:rFonts w:asciiTheme="majorBidi" w:hAnsiTheme="majorBidi" w:cstheme="majorBidi"/>
                <w:b/>
                <w:bCs/>
                <w:lang w:bidi="ar-IQ"/>
              </w:rPr>
            </w:pPr>
            <w:r w:rsidRPr="00E535F2">
              <w:rPr>
                <w:rFonts w:asciiTheme="majorBidi" w:hAnsiTheme="majorBidi" w:cstheme="majorBidi"/>
                <w:b/>
                <w:bCs/>
                <w:rtl/>
                <w:lang w:bidi="ar-IQ"/>
              </w:rPr>
              <w:t>المعدل العام</w:t>
            </w:r>
          </w:p>
          <w:p w:rsidR="00AE22DB" w:rsidRPr="00E535F2" w:rsidRDefault="00AE22DB" w:rsidP="008E737A">
            <w:pPr>
              <w:spacing w:line="360" w:lineRule="auto"/>
              <w:jc w:val="center"/>
              <w:rPr>
                <w:rFonts w:asciiTheme="majorBidi" w:hAnsiTheme="majorBidi" w:cstheme="majorBidi"/>
                <w:b/>
                <w:bCs/>
                <w:lang w:bidi="ar-IQ"/>
              </w:rPr>
            </w:pPr>
          </w:p>
        </w:tc>
        <w:tc>
          <w:tcPr>
            <w:tcW w:w="1440"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lang w:bidi="ar-IQ"/>
              </w:rPr>
              <w:t>23.43±1.21</w:t>
            </w:r>
          </w:p>
          <w:p w:rsidR="00AE22DB" w:rsidRPr="00E535F2" w:rsidRDefault="00AE22DB" w:rsidP="008E737A">
            <w:pPr>
              <w:spacing w:line="360" w:lineRule="auto"/>
              <w:ind w:left="-154" w:firstLine="154"/>
              <w:jc w:val="center"/>
              <w:rPr>
                <w:rFonts w:asciiTheme="majorBidi" w:hAnsiTheme="majorBidi" w:cstheme="majorBidi"/>
                <w:b/>
                <w:bCs/>
                <w:lang w:bidi="ar-IQ"/>
              </w:rPr>
            </w:pPr>
          </w:p>
        </w:tc>
        <w:tc>
          <w:tcPr>
            <w:tcW w:w="1440"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lang w:bidi="ar-IQ"/>
              </w:rPr>
              <w:t>25.12</w:t>
            </w:r>
            <w:r w:rsidRPr="00E535F2">
              <w:rPr>
                <w:rFonts w:asciiTheme="majorBidi" w:hAnsiTheme="majorBidi" w:cstheme="majorBidi"/>
                <w:b/>
                <w:bCs/>
                <w:vertAlign w:val="superscript"/>
                <w:lang w:bidi="ar-IQ"/>
              </w:rPr>
              <w:t xml:space="preserve"> a</w:t>
            </w:r>
            <w:r w:rsidRPr="00E535F2">
              <w:rPr>
                <w:rFonts w:asciiTheme="majorBidi" w:hAnsiTheme="majorBidi" w:cstheme="majorBidi"/>
                <w:b/>
                <w:bCs/>
                <w:rtl/>
                <w:lang w:bidi="ar-IQ"/>
              </w:rPr>
              <w:t xml:space="preserve"> ±0.94</w:t>
            </w:r>
          </w:p>
          <w:p w:rsidR="00AE22DB" w:rsidRPr="00E535F2" w:rsidRDefault="00AE22DB" w:rsidP="008E737A">
            <w:pPr>
              <w:spacing w:line="360" w:lineRule="auto"/>
              <w:ind w:left="-154" w:firstLine="154"/>
              <w:jc w:val="center"/>
              <w:rPr>
                <w:rFonts w:asciiTheme="majorBidi" w:hAnsiTheme="majorBidi" w:cstheme="majorBidi"/>
                <w:b/>
                <w:bCs/>
                <w:lang w:bidi="ar-IQ"/>
              </w:rPr>
            </w:pPr>
          </w:p>
        </w:tc>
        <w:tc>
          <w:tcPr>
            <w:tcW w:w="1350"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lang w:bidi="ar-IQ"/>
              </w:rPr>
              <w:t>25.81</w:t>
            </w:r>
            <w:r w:rsidRPr="00E535F2">
              <w:rPr>
                <w:rFonts w:asciiTheme="majorBidi" w:hAnsiTheme="majorBidi" w:cstheme="majorBidi"/>
                <w:b/>
                <w:bCs/>
                <w:vertAlign w:val="superscript"/>
                <w:lang w:bidi="ar-IQ"/>
              </w:rPr>
              <w:t>a</w:t>
            </w:r>
            <w:r w:rsidRPr="00E535F2">
              <w:rPr>
                <w:rFonts w:asciiTheme="majorBidi" w:hAnsiTheme="majorBidi" w:cstheme="majorBidi"/>
                <w:b/>
                <w:bCs/>
                <w:rtl/>
                <w:lang w:bidi="ar-IQ"/>
              </w:rPr>
              <w:t>±1.20</w:t>
            </w:r>
          </w:p>
          <w:p w:rsidR="00AE22DB" w:rsidRPr="00E535F2" w:rsidRDefault="00AE22DB" w:rsidP="008E737A">
            <w:pPr>
              <w:spacing w:line="360" w:lineRule="auto"/>
              <w:ind w:left="-154" w:firstLine="154"/>
              <w:jc w:val="center"/>
              <w:rPr>
                <w:rFonts w:asciiTheme="majorBidi" w:hAnsiTheme="majorBidi" w:cstheme="majorBidi"/>
                <w:b/>
                <w:bCs/>
                <w:lang w:bidi="ar-IQ"/>
              </w:rPr>
            </w:pPr>
          </w:p>
        </w:tc>
        <w:tc>
          <w:tcPr>
            <w:tcW w:w="1350"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lang w:bidi="ar-IQ"/>
              </w:rPr>
              <w:t>26.51</w:t>
            </w:r>
            <w:r w:rsidRPr="00E535F2">
              <w:rPr>
                <w:rFonts w:asciiTheme="majorBidi" w:hAnsiTheme="majorBidi" w:cstheme="majorBidi"/>
                <w:b/>
                <w:bCs/>
                <w:vertAlign w:val="superscript"/>
                <w:lang w:bidi="ar-IQ"/>
              </w:rPr>
              <w:t>a</w:t>
            </w:r>
            <w:r w:rsidRPr="00E535F2">
              <w:rPr>
                <w:rFonts w:asciiTheme="majorBidi" w:hAnsiTheme="majorBidi" w:cstheme="majorBidi"/>
                <w:b/>
                <w:bCs/>
                <w:rtl/>
                <w:lang w:bidi="ar-IQ"/>
              </w:rPr>
              <w:t>±1.54</w:t>
            </w:r>
          </w:p>
          <w:p w:rsidR="00AE22DB" w:rsidRPr="00E535F2" w:rsidRDefault="00AE22DB" w:rsidP="008E737A">
            <w:pPr>
              <w:spacing w:line="360" w:lineRule="auto"/>
              <w:ind w:left="-154" w:firstLine="154"/>
              <w:jc w:val="center"/>
              <w:rPr>
                <w:rFonts w:asciiTheme="majorBidi" w:hAnsiTheme="majorBidi" w:cstheme="majorBidi"/>
                <w:b/>
                <w:bCs/>
                <w:lang w:bidi="ar-IQ"/>
              </w:rPr>
            </w:pPr>
          </w:p>
        </w:tc>
        <w:tc>
          <w:tcPr>
            <w:tcW w:w="1543"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tcPr>
          <w:p w:rsidR="00AE22DB" w:rsidRPr="00E535F2" w:rsidRDefault="00AE22DB" w:rsidP="008E737A">
            <w:pPr>
              <w:spacing w:line="360" w:lineRule="auto"/>
              <w:ind w:left="-154" w:firstLine="154"/>
              <w:jc w:val="center"/>
              <w:rPr>
                <w:rFonts w:asciiTheme="majorBidi" w:hAnsiTheme="majorBidi" w:cstheme="majorBidi"/>
                <w:b/>
                <w:bCs/>
                <w:lang w:bidi="ar-IQ"/>
              </w:rPr>
            </w:pPr>
          </w:p>
        </w:tc>
      </w:tr>
      <w:tr w:rsidR="00AE22DB" w:rsidRPr="00E535F2" w:rsidTr="000211C6">
        <w:trPr>
          <w:trHeight w:val="64"/>
          <w:jc w:val="center"/>
        </w:trPr>
        <w:tc>
          <w:tcPr>
            <w:tcW w:w="1830"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E535F2" w:rsidRDefault="00AE22DB" w:rsidP="008E737A">
            <w:pPr>
              <w:spacing w:line="360" w:lineRule="auto"/>
              <w:jc w:val="center"/>
              <w:rPr>
                <w:rFonts w:asciiTheme="majorBidi" w:hAnsiTheme="majorBidi" w:cstheme="majorBidi"/>
                <w:b/>
                <w:bCs/>
                <w:rtl/>
                <w:lang w:bidi="ar-IQ"/>
              </w:rPr>
            </w:pPr>
            <w:r w:rsidRPr="00E535F2">
              <w:rPr>
                <w:rFonts w:asciiTheme="majorBidi" w:hAnsiTheme="majorBidi" w:cstheme="majorBidi"/>
                <w:b/>
                <w:bCs/>
                <w:lang w:bidi="ar-IQ"/>
              </w:rPr>
              <w:t>LSD</w:t>
            </w:r>
            <w:r w:rsidRPr="00E535F2">
              <w:rPr>
                <w:rFonts w:asciiTheme="majorBidi" w:hAnsiTheme="majorBidi" w:cstheme="majorBidi"/>
                <w:b/>
                <w:bCs/>
                <w:rtl/>
                <w:lang w:bidi="ar-IQ"/>
              </w:rPr>
              <w:t xml:space="preserve"> التداخل</w:t>
            </w:r>
          </w:p>
        </w:tc>
        <w:tc>
          <w:tcPr>
            <w:tcW w:w="1440"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tcPr>
          <w:p w:rsidR="00AE22DB" w:rsidRPr="00E535F2" w:rsidRDefault="00AE22DB" w:rsidP="008E737A">
            <w:pPr>
              <w:spacing w:line="360" w:lineRule="auto"/>
              <w:ind w:left="-154" w:firstLine="154"/>
              <w:jc w:val="center"/>
              <w:rPr>
                <w:rFonts w:asciiTheme="majorBidi" w:hAnsiTheme="majorBidi" w:cstheme="majorBidi"/>
                <w:b/>
                <w:bCs/>
                <w:lang w:bidi="ar-IQ"/>
              </w:rPr>
            </w:pPr>
          </w:p>
        </w:tc>
        <w:tc>
          <w:tcPr>
            <w:tcW w:w="1440"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E535F2" w:rsidRDefault="00AE22DB" w:rsidP="008E737A">
            <w:pPr>
              <w:spacing w:line="360" w:lineRule="auto"/>
              <w:ind w:left="-154" w:firstLine="154"/>
              <w:jc w:val="center"/>
              <w:rPr>
                <w:rFonts w:asciiTheme="majorBidi" w:hAnsiTheme="majorBidi" w:cstheme="majorBidi"/>
                <w:b/>
                <w:bCs/>
                <w:lang w:bidi="ar-IQ"/>
              </w:rPr>
            </w:pPr>
            <w:r w:rsidRPr="00E535F2">
              <w:rPr>
                <w:rFonts w:asciiTheme="majorBidi" w:hAnsiTheme="majorBidi" w:cstheme="majorBidi"/>
                <w:b/>
                <w:bCs/>
                <w:rtl/>
                <w:lang w:bidi="ar-IQ"/>
              </w:rPr>
              <w:t>2.82</w:t>
            </w:r>
          </w:p>
        </w:tc>
        <w:tc>
          <w:tcPr>
            <w:tcW w:w="1350"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E535F2" w:rsidRDefault="00AE22DB" w:rsidP="008E737A">
            <w:pPr>
              <w:spacing w:line="360" w:lineRule="auto"/>
              <w:ind w:left="-154" w:firstLine="154"/>
              <w:jc w:val="center"/>
              <w:rPr>
                <w:rFonts w:asciiTheme="majorBidi" w:hAnsiTheme="majorBidi" w:cstheme="majorBidi"/>
                <w:b/>
                <w:bCs/>
                <w:lang w:bidi="ar-IQ"/>
              </w:rPr>
            </w:pPr>
          </w:p>
        </w:tc>
        <w:tc>
          <w:tcPr>
            <w:tcW w:w="1350"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E535F2" w:rsidRDefault="00AE22DB" w:rsidP="008E737A">
            <w:pPr>
              <w:spacing w:line="360" w:lineRule="auto"/>
              <w:ind w:left="-154" w:firstLine="154"/>
              <w:jc w:val="center"/>
              <w:rPr>
                <w:rFonts w:asciiTheme="majorBidi" w:hAnsiTheme="majorBidi" w:cstheme="majorBidi"/>
                <w:b/>
                <w:bCs/>
                <w:lang w:bidi="ar-IQ"/>
              </w:rPr>
            </w:pPr>
          </w:p>
        </w:tc>
        <w:tc>
          <w:tcPr>
            <w:tcW w:w="1543"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E535F2" w:rsidRDefault="00AE22DB" w:rsidP="008E737A">
            <w:pPr>
              <w:spacing w:line="360" w:lineRule="auto"/>
              <w:ind w:left="-154" w:firstLine="154"/>
              <w:jc w:val="center"/>
              <w:rPr>
                <w:rFonts w:asciiTheme="majorBidi" w:hAnsiTheme="majorBidi" w:cstheme="majorBidi"/>
                <w:b/>
                <w:bCs/>
                <w:lang w:bidi="ar-IQ"/>
              </w:rPr>
            </w:pPr>
          </w:p>
        </w:tc>
      </w:tr>
    </w:tbl>
    <w:p w:rsidR="00AE22DB" w:rsidRDefault="00AE22DB" w:rsidP="008E737A">
      <w:pPr>
        <w:spacing w:line="360" w:lineRule="auto"/>
        <w:ind w:left="-154" w:firstLine="154"/>
        <w:jc w:val="both"/>
        <w:rPr>
          <w:rFonts w:asciiTheme="majorBidi" w:hAnsiTheme="majorBidi" w:cstheme="majorBidi"/>
          <w:rtl/>
          <w:lang w:bidi="ar-IQ"/>
        </w:rPr>
      </w:pPr>
    </w:p>
    <w:p w:rsidR="000211C6" w:rsidRDefault="000211C6" w:rsidP="008E737A">
      <w:pPr>
        <w:spacing w:line="360" w:lineRule="auto"/>
        <w:ind w:left="-154" w:firstLine="154"/>
        <w:jc w:val="both"/>
        <w:rPr>
          <w:rFonts w:asciiTheme="majorBidi" w:hAnsiTheme="majorBidi" w:cstheme="majorBidi"/>
          <w:rtl/>
          <w:lang w:bidi="ar-IQ"/>
        </w:rPr>
      </w:pPr>
    </w:p>
    <w:p w:rsidR="008E737A" w:rsidRDefault="008E737A" w:rsidP="008E737A">
      <w:pPr>
        <w:spacing w:line="360" w:lineRule="auto"/>
        <w:ind w:left="-154" w:firstLine="154"/>
        <w:jc w:val="both"/>
        <w:rPr>
          <w:rFonts w:asciiTheme="majorBidi" w:hAnsiTheme="majorBidi" w:cstheme="majorBidi"/>
          <w:rtl/>
          <w:lang w:bidi="ar-IQ"/>
        </w:rPr>
      </w:pPr>
    </w:p>
    <w:p w:rsidR="008E737A" w:rsidRDefault="008E737A" w:rsidP="008E737A">
      <w:pPr>
        <w:spacing w:line="360" w:lineRule="auto"/>
        <w:ind w:left="-154" w:firstLine="154"/>
        <w:jc w:val="both"/>
        <w:rPr>
          <w:rFonts w:asciiTheme="majorBidi" w:hAnsiTheme="majorBidi" w:cstheme="majorBidi"/>
          <w:rtl/>
          <w:lang w:bidi="ar-IQ"/>
        </w:rPr>
      </w:pPr>
    </w:p>
    <w:p w:rsidR="008E737A" w:rsidRDefault="008E737A" w:rsidP="008E737A">
      <w:pPr>
        <w:spacing w:line="360" w:lineRule="auto"/>
        <w:ind w:left="-154" w:firstLine="154"/>
        <w:jc w:val="both"/>
        <w:rPr>
          <w:rFonts w:asciiTheme="majorBidi" w:hAnsiTheme="majorBidi" w:cstheme="majorBidi"/>
          <w:rtl/>
          <w:lang w:bidi="ar-IQ"/>
        </w:rPr>
      </w:pPr>
    </w:p>
    <w:p w:rsidR="008E737A" w:rsidRDefault="008E737A" w:rsidP="008E737A">
      <w:pPr>
        <w:spacing w:line="360" w:lineRule="auto"/>
        <w:ind w:left="-154" w:firstLine="154"/>
        <w:jc w:val="both"/>
        <w:rPr>
          <w:rFonts w:asciiTheme="majorBidi" w:hAnsiTheme="majorBidi" w:cstheme="majorBidi"/>
          <w:rtl/>
          <w:lang w:bidi="ar-IQ"/>
        </w:rPr>
      </w:pPr>
    </w:p>
    <w:p w:rsidR="008E737A" w:rsidRDefault="008E737A" w:rsidP="008E737A">
      <w:pPr>
        <w:spacing w:line="360" w:lineRule="auto"/>
        <w:ind w:left="-154" w:firstLine="154"/>
        <w:jc w:val="both"/>
        <w:rPr>
          <w:rFonts w:asciiTheme="majorBidi" w:hAnsiTheme="majorBidi" w:cstheme="majorBidi"/>
          <w:rtl/>
          <w:lang w:bidi="ar-IQ"/>
        </w:rPr>
      </w:pPr>
    </w:p>
    <w:p w:rsidR="008E737A" w:rsidRPr="00AE22DB" w:rsidRDefault="008E737A" w:rsidP="008E737A">
      <w:pPr>
        <w:spacing w:line="360" w:lineRule="auto"/>
        <w:ind w:left="-154" w:firstLine="154"/>
        <w:jc w:val="both"/>
        <w:rPr>
          <w:rFonts w:asciiTheme="majorBidi" w:hAnsiTheme="majorBidi" w:cstheme="majorBidi"/>
          <w:lang w:bidi="ar-IQ"/>
        </w:rPr>
      </w:pPr>
    </w:p>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rtl/>
          <w:lang w:bidi="ar-IQ"/>
        </w:rPr>
        <w:lastRenderedPageBreak/>
        <w:t>الجدول (</w:t>
      </w:r>
      <w:r w:rsidRPr="000211C6">
        <w:rPr>
          <w:rFonts w:asciiTheme="majorBidi" w:hAnsiTheme="majorBidi" w:cstheme="majorBidi"/>
          <w:b/>
          <w:bCs/>
          <w:lang w:bidi="ar-IQ"/>
        </w:rPr>
        <w:t>4</w:t>
      </w:r>
      <w:r w:rsidRPr="000211C6">
        <w:rPr>
          <w:rFonts w:asciiTheme="majorBidi" w:hAnsiTheme="majorBidi" w:cstheme="majorBidi"/>
          <w:b/>
          <w:bCs/>
          <w:rtl/>
          <w:lang w:bidi="ar-IQ"/>
        </w:rPr>
        <w:t>) تأثير نوعية المياه وأشهر الدراسة والتداخل في معدلات الزيادة الوزنية وكفاءة التحويل الغذائي ±الخطأ القياسي.</w:t>
      </w:r>
    </w:p>
    <w:tbl>
      <w:tblPr>
        <w:bidiVisual/>
        <w:tblW w:w="8505" w:type="dxa"/>
        <w:tblInd w:w="10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FF" w:themeFill="background1"/>
        <w:tblLayout w:type="fixed"/>
        <w:tblLook w:val="04A0"/>
      </w:tblPr>
      <w:tblGrid>
        <w:gridCol w:w="1646"/>
        <w:gridCol w:w="1644"/>
        <w:gridCol w:w="1350"/>
        <w:gridCol w:w="1438"/>
        <w:gridCol w:w="1319"/>
        <w:gridCol w:w="1108"/>
      </w:tblGrid>
      <w:tr w:rsidR="00AE22DB" w:rsidRPr="00AE22DB" w:rsidTr="000211C6">
        <w:trPr>
          <w:trHeight w:val="480"/>
        </w:trPr>
        <w:tc>
          <w:tcPr>
            <w:tcW w:w="1646"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jc w:val="center"/>
              <w:rPr>
                <w:rFonts w:asciiTheme="majorBidi" w:hAnsiTheme="majorBidi" w:cstheme="majorBidi"/>
                <w:b/>
                <w:bCs/>
                <w:rtl/>
                <w:lang w:bidi="ar-IQ"/>
              </w:rPr>
            </w:pPr>
            <w:r w:rsidRPr="00AE22DB">
              <w:rPr>
                <w:rFonts w:asciiTheme="majorBidi" w:hAnsiTheme="majorBidi" w:cstheme="majorBidi"/>
                <w:b/>
                <w:bCs/>
                <w:rtl/>
                <w:lang w:bidi="ar-IQ"/>
              </w:rPr>
              <w:t>الفترة</w:t>
            </w:r>
          </w:p>
          <w:p w:rsidR="00AE22DB" w:rsidRPr="00AE22DB" w:rsidRDefault="00AE22DB" w:rsidP="008E737A">
            <w:pPr>
              <w:spacing w:line="360" w:lineRule="auto"/>
              <w:jc w:val="center"/>
              <w:rPr>
                <w:rFonts w:asciiTheme="majorBidi" w:hAnsiTheme="majorBidi" w:cstheme="majorBidi"/>
                <w:b/>
                <w:bCs/>
                <w:lang w:bidi="ar-IQ"/>
              </w:rPr>
            </w:pPr>
            <w:r w:rsidRPr="00AE22DB">
              <w:rPr>
                <w:rFonts w:asciiTheme="majorBidi" w:hAnsiTheme="majorBidi" w:cstheme="majorBidi"/>
                <w:b/>
                <w:bCs/>
                <w:rtl/>
                <w:lang w:bidi="ar-IQ"/>
              </w:rPr>
              <w:t>نوعية المياه</w:t>
            </w:r>
          </w:p>
        </w:tc>
        <w:tc>
          <w:tcPr>
            <w:tcW w:w="5751"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الزيادات الوزنية غم/يوم/راس</w:t>
            </w:r>
          </w:p>
        </w:tc>
        <w:tc>
          <w:tcPr>
            <w:tcW w:w="1108"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كفاءة التحويل</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الغذائي</w:t>
            </w:r>
          </w:p>
        </w:tc>
      </w:tr>
      <w:tr w:rsidR="00AE22DB" w:rsidRPr="00AE22DB" w:rsidTr="000211C6">
        <w:trPr>
          <w:trHeight w:val="440"/>
        </w:trPr>
        <w:tc>
          <w:tcPr>
            <w:tcW w:w="1646" w:type="dxa"/>
            <w:vMerge/>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bidi w:val="0"/>
              <w:spacing w:line="360" w:lineRule="auto"/>
              <w:jc w:val="center"/>
              <w:rPr>
                <w:rFonts w:asciiTheme="majorBidi" w:hAnsiTheme="majorBidi" w:cstheme="majorBidi"/>
                <w:b/>
                <w:bCs/>
                <w:lang w:bidi="ar-IQ"/>
              </w:rPr>
            </w:pPr>
          </w:p>
        </w:tc>
        <w:tc>
          <w:tcPr>
            <w:tcW w:w="1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both"/>
              <w:rPr>
                <w:rFonts w:asciiTheme="majorBidi" w:hAnsiTheme="majorBidi" w:cstheme="majorBidi"/>
                <w:b/>
                <w:bCs/>
                <w:lang w:bidi="ar-IQ"/>
              </w:rPr>
            </w:pPr>
            <w:r w:rsidRPr="00AE22DB">
              <w:rPr>
                <w:rFonts w:asciiTheme="majorBidi" w:hAnsiTheme="majorBidi" w:cstheme="majorBidi"/>
                <w:b/>
                <w:bCs/>
                <w:rtl/>
                <w:lang w:bidi="ar-IQ"/>
              </w:rPr>
              <w:t xml:space="preserve">الشهر الأول </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both"/>
              <w:rPr>
                <w:rFonts w:asciiTheme="majorBidi" w:hAnsiTheme="majorBidi" w:cstheme="majorBidi"/>
                <w:b/>
                <w:bCs/>
                <w:lang w:bidi="ar-IQ"/>
              </w:rPr>
            </w:pPr>
            <w:r w:rsidRPr="00AE22DB">
              <w:rPr>
                <w:rFonts w:asciiTheme="majorBidi" w:hAnsiTheme="majorBidi" w:cstheme="majorBidi"/>
                <w:b/>
                <w:bCs/>
                <w:rtl/>
                <w:lang w:bidi="ar-IQ"/>
              </w:rPr>
              <w:t xml:space="preserve">الشهر الثاني </w:t>
            </w:r>
          </w:p>
        </w:tc>
        <w:tc>
          <w:tcPr>
            <w:tcW w:w="143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both"/>
              <w:rPr>
                <w:rFonts w:asciiTheme="majorBidi" w:hAnsiTheme="majorBidi" w:cstheme="majorBidi"/>
                <w:b/>
                <w:bCs/>
                <w:lang w:bidi="ar-IQ"/>
              </w:rPr>
            </w:pPr>
            <w:r w:rsidRPr="00AE22DB">
              <w:rPr>
                <w:rFonts w:asciiTheme="majorBidi" w:hAnsiTheme="majorBidi" w:cstheme="majorBidi"/>
                <w:b/>
                <w:bCs/>
                <w:rtl/>
                <w:lang w:bidi="ar-IQ"/>
              </w:rPr>
              <w:t xml:space="preserve">الشهر الثالث </w:t>
            </w:r>
          </w:p>
        </w:tc>
        <w:tc>
          <w:tcPr>
            <w:tcW w:w="131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both"/>
              <w:rPr>
                <w:rFonts w:asciiTheme="majorBidi" w:hAnsiTheme="majorBidi" w:cstheme="majorBidi"/>
                <w:b/>
                <w:bCs/>
                <w:lang w:bidi="ar-IQ"/>
              </w:rPr>
            </w:pPr>
            <w:r w:rsidRPr="00AE22DB">
              <w:rPr>
                <w:rFonts w:asciiTheme="majorBidi" w:hAnsiTheme="majorBidi" w:cstheme="majorBidi"/>
                <w:b/>
                <w:bCs/>
                <w:rtl/>
                <w:lang w:bidi="ar-IQ"/>
              </w:rPr>
              <w:t>المعدل العام</w:t>
            </w:r>
          </w:p>
        </w:tc>
        <w:tc>
          <w:tcPr>
            <w:tcW w:w="1108" w:type="dxa"/>
            <w:vMerge/>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bidi w:val="0"/>
              <w:spacing w:line="360" w:lineRule="auto"/>
              <w:rPr>
                <w:rFonts w:asciiTheme="majorBidi" w:hAnsiTheme="majorBidi" w:cstheme="majorBidi"/>
                <w:b/>
                <w:bCs/>
                <w:lang w:bidi="ar-IQ"/>
              </w:rPr>
            </w:pPr>
          </w:p>
        </w:tc>
      </w:tr>
      <w:tr w:rsidR="00AE22DB" w:rsidRPr="00AE22DB" w:rsidTr="000211C6">
        <w:trPr>
          <w:trHeight w:val="710"/>
        </w:trPr>
        <w:tc>
          <w:tcPr>
            <w:tcW w:w="164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jc w:val="center"/>
              <w:rPr>
                <w:rFonts w:asciiTheme="majorBidi" w:hAnsiTheme="majorBidi" w:cstheme="majorBidi"/>
                <w:b/>
                <w:bCs/>
                <w:rtl/>
                <w:lang w:bidi="ar-IQ"/>
              </w:rPr>
            </w:pPr>
            <w:r w:rsidRPr="00AE22DB">
              <w:rPr>
                <w:rFonts w:asciiTheme="majorBidi" w:hAnsiTheme="majorBidi" w:cstheme="majorBidi"/>
                <w:b/>
                <w:bCs/>
                <w:rtl/>
                <w:lang w:bidi="ar-IQ"/>
              </w:rPr>
              <w:t>المجموعة الأولى ماء إسالة</w:t>
            </w:r>
          </w:p>
          <w:p w:rsidR="00AE22DB" w:rsidRPr="00AE22DB" w:rsidRDefault="00AE22DB" w:rsidP="008E737A">
            <w:pPr>
              <w:spacing w:line="360" w:lineRule="auto"/>
              <w:jc w:val="center"/>
              <w:rPr>
                <w:rFonts w:asciiTheme="majorBidi" w:hAnsiTheme="majorBidi" w:cstheme="majorBidi"/>
                <w:b/>
                <w:bCs/>
                <w:lang w:bidi="ar-IQ"/>
              </w:rPr>
            </w:pPr>
            <w:r w:rsidRPr="00AE22DB">
              <w:rPr>
                <w:rFonts w:asciiTheme="majorBidi" w:hAnsiTheme="majorBidi" w:cstheme="majorBidi"/>
                <w:b/>
                <w:bCs/>
                <w:rtl/>
                <w:lang w:bidi="ar-IQ"/>
              </w:rPr>
              <w:t>1500 ملغم/لتر</w:t>
            </w:r>
          </w:p>
        </w:tc>
        <w:tc>
          <w:tcPr>
            <w:tcW w:w="1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45.15</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44.88</w:t>
            </w:r>
          </w:p>
        </w:tc>
        <w:tc>
          <w:tcPr>
            <w:tcW w:w="143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47.72</w:t>
            </w:r>
          </w:p>
        </w:tc>
        <w:tc>
          <w:tcPr>
            <w:tcW w:w="131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vertAlign w:val="superscript"/>
                <w:rtl/>
                <w:lang w:bidi="ar-IQ"/>
              </w:rPr>
            </w:pPr>
            <w:r w:rsidRPr="00AE22DB">
              <w:rPr>
                <w:rFonts w:asciiTheme="majorBidi" w:hAnsiTheme="majorBidi" w:cstheme="majorBidi"/>
                <w:b/>
                <w:bCs/>
                <w:vertAlign w:val="superscript"/>
                <w:lang w:bidi="ar-IQ"/>
              </w:rPr>
              <w:t>b</w:t>
            </w:r>
            <w:r w:rsidRPr="00AE22DB">
              <w:rPr>
                <w:rFonts w:asciiTheme="majorBidi" w:hAnsiTheme="majorBidi" w:cstheme="majorBidi"/>
                <w:b/>
                <w:bCs/>
                <w:rtl/>
                <w:lang w:bidi="ar-IQ"/>
              </w:rPr>
              <w:t xml:space="preserve"> 45.92</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±0.22</w:t>
            </w:r>
          </w:p>
        </w:tc>
        <w:tc>
          <w:tcPr>
            <w:tcW w:w="110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4.93</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±1.45</w:t>
            </w:r>
          </w:p>
        </w:tc>
      </w:tr>
      <w:tr w:rsidR="00AE22DB" w:rsidRPr="00AE22DB" w:rsidTr="000211C6">
        <w:trPr>
          <w:trHeight w:val="620"/>
        </w:trPr>
        <w:tc>
          <w:tcPr>
            <w:tcW w:w="164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jc w:val="center"/>
              <w:rPr>
                <w:rFonts w:asciiTheme="majorBidi" w:hAnsiTheme="majorBidi" w:cstheme="majorBidi"/>
                <w:b/>
                <w:bCs/>
                <w:rtl/>
                <w:lang w:bidi="ar-IQ"/>
              </w:rPr>
            </w:pPr>
            <w:r w:rsidRPr="00AE22DB">
              <w:rPr>
                <w:rFonts w:asciiTheme="majorBidi" w:hAnsiTheme="majorBidi" w:cstheme="majorBidi"/>
                <w:b/>
                <w:bCs/>
                <w:rtl/>
                <w:lang w:bidi="ar-IQ"/>
              </w:rPr>
              <w:t xml:space="preserve">المجموعة الثانية ماء </w:t>
            </w:r>
            <w:r w:rsidRPr="00AE22DB">
              <w:rPr>
                <w:rFonts w:asciiTheme="majorBidi" w:hAnsiTheme="majorBidi" w:cstheme="majorBidi"/>
                <w:b/>
                <w:bCs/>
                <w:lang w:bidi="ar-IQ"/>
              </w:rPr>
              <w:t>RO</w:t>
            </w:r>
          </w:p>
          <w:p w:rsidR="00AE22DB" w:rsidRPr="00AE22DB" w:rsidRDefault="00AE22DB" w:rsidP="008E737A">
            <w:pPr>
              <w:spacing w:line="360" w:lineRule="auto"/>
              <w:jc w:val="center"/>
              <w:rPr>
                <w:rFonts w:asciiTheme="majorBidi" w:hAnsiTheme="majorBidi" w:cstheme="majorBidi"/>
                <w:b/>
                <w:bCs/>
                <w:lang w:bidi="ar-IQ"/>
              </w:rPr>
            </w:pPr>
            <w:r w:rsidRPr="00AE22DB">
              <w:rPr>
                <w:rFonts w:asciiTheme="majorBidi" w:hAnsiTheme="majorBidi" w:cstheme="majorBidi"/>
                <w:b/>
                <w:bCs/>
                <w:rtl/>
                <w:lang w:bidi="ar-IQ"/>
              </w:rPr>
              <w:t>150 ملغم/لتر</w:t>
            </w:r>
          </w:p>
        </w:tc>
        <w:tc>
          <w:tcPr>
            <w:tcW w:w="1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98.00</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100.50</w:t>
            </w:r>
          </w:p>
        </w:tc>
        <w:tc>
          <w:tcPr>
            <w:tcW w:w="143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100.00</w:t>
            </w:r>
          </w:p>
        </w:tc>
        <w:tc>
          <w:tcPr>
            <w:tcW w:w="131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vertAlign w:val="superscript"/>
                <w:lang w:bidi="ar-IQ"/>
              </w:rPr>
              <w:t xml:space="preserve">a </w:t>
            </w:r>
            <w:r w:rsidRPr="00AE22DB">
              <w:rPr>
                <w:rFonts w:asciiTheme="majorBidi" w:hAnsiTheme="majorBidi" w:cstheme="majorBidi"/>
                <w:b/>
                <w:bCs/>
                <w:rtl/>
                <w:lang w:bidi="ar-IQ"/>
              </w:rPr>
              <w:t>99.50</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±1.07</w:t>
            </w:r>
          </w:p>
        </w:tc>
        <w:tc>
          <w:tcPr>
            <w:tcW w:w="110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2.69</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±1.20</w:t>
            </w:r>
          </w:p>
        </w:tc>
      </w:tr>
      <w:tr w:rsidR="00AE22DB" w:rsidRPr="00AE22DB" w:rsidTr="000211C6">
        <w:trPr>
          <w:trHeight w:val="710"/>
        </w:trPr>
        <w:tc>
          <w:tcPr>
            <w:tcW w:w="164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jc w:val="center"/>
              <w:rPr>
                <w:rFonts w:asciiTheme="majorBidi" w:hAnsiTheme="majorBidi" w:cstheme="majorBidi"/>
                <w:b/>
                <w:bCs/>
                <w:rtl/>
                <w:lang w:bidi="ar-IQ"/>
              </w:rPr>
            </w:pPr>
            <w:r w:rsidRPr="00AE22DB">
              <w:rPr>
                <w:rFonts w:asciiTheme="majorBidi" w:hAnsiTheme="majorBidi" w:cstheme="majorBidi"/>
                <w:b/>
                <w:bCs/>
                <w:rtl/>
                <w:lang w:bidi="ar-IQ"/>
              </w:rPr>
              <w:t>المجموعة الثالثة ماء نهر</w:t>
            </w:r>
          </w:p>
          <w:p w:rsidR="00AE22DB" w:rsidRPr="00AE22DB" w:rsidRDefault="00AE22DB" w:rsidP="008E737A">
            <w:pPr>
              <w:spacing w:line="360" w:lineRule="auto"/>
              <w:jc w:val="center"/>
              <w:rPr>
                <w:rFonts w:asciiTheme="majorBidi" w:hAnsiTheme="majorBidi" w:cstheme="majorBidi"/>
                <w:b/>
                <w:bCs/>
                <w:lang w:bidi="ar-IQ"/>
              </w:rPr>
            </w:pPr>
            <w:r w:rsidRPr="00AE22DB">
              <w:rPr>
                <w:rFonts w:asciiTheme="majorBidi" w:hAnsiTheme="majorBidi" w:cstheme="majorBidi"/>
                <w:b/>
                <w:bCs/>
                <w:rtl/>
                <w:lang w:bidi="ar-IQ"/>
              </w:rPr>
              <w:t>6000 ملغم/لتر</w:t>
            </w:r>
          </w:p>
        </w:tc>
        <w:tc>
          <w:tcPr>
            <w:tcW w:w="1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4.28</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4.26</w:t>
            </w:r>
          </w:p>
        </w:tc>
        <w:tc>
          <w:tcPr>
            <w:tcW w:w="143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4.37</w:t>
            </w:r>
          </w:p>
        </w:tc>
        <w:tc>
          <w:tcPr>
            <w:tcW w:w="131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vertAlign w:val="superscript"/>
                <w:rtl/>
                <w:lang w:bidi="ar-IQ"/>
              </w:rPr>
            </w:pPr>
            <w:r w:rsidRPr="00AE22DB">
              <w:rPr>
                <w:rFonts w:asciiTheme="majorBidi" w:hAnsiTheme="majorBidi" w:cstheme="majorBidi"/>
                <w:b/>
                <w:bCs/>
                <w:vertAlign w:val="superscript"/>
                <w:lang w:bidi="ar-IQ"/>
              </w:rPr>
              <w:t>c</w:t>
            </w:r>
            <w:r w:rsidRPr="00AE22DB">
              <w:rPr>
                <w:rFonts w:asciiTheme="majorBidi" w:hAnsiTheme="majorBidi" w:cstheme="majorBidi"/>
                <w:b/>
                <w:bCs/>
                <w:rtl/>
                <w:lang w:bidi="ar-IQ"/>
              </w:rPr>
              <w:t xml:space="preserve"> 4.29</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±1.04</w:t>
            </w:r>
          </w:p>
        </w:tc>
        <w:tc>
          <w:tcPr>
            <w:tcW w:w="110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33.66</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±0.12</w:t>
            </w:r>
          </w:p>
        </w:tc>
      </w:tr>
      <w:tr w:rsidR="00AE22DB" w:rsidRPr="00AE22DB" w:rsidTr="000211C6">
        <w:trPr>
          <w:trHeight w:val="620"/>
        </w:trPr>
        <w:tc>
          <w:tcPr>
            <w:tcW w:w="164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jc w:val="center"/>
              <w:rPr>
                <w:rFonts w:asciiTheme="majorBidi" w:hAnsiTheme="majorBidi" w:cstheme="majorBidi"/>
                <w:b/>
                <w:bCs/>
                <w:rtl/>
                <w:lang w:bidi="ar-IQ"/>
              </w:rPr>
            </w:pPr>
            <w:r w:rsidRPr="00AE22DB">
              <w:rPr>
                <w:rFonts w:asciiTheme="majorBidi" w:hAnsiTheme="majorBidi" w:cstheme="majorBidi"/>
                <w:b/>
                <w:bCs/>
                <w:rtl/>
                <w:lang w:bidi="ar-IQ"/>
              </w:rPr>
              <w:t>المجموعة الرابعة ماء نهر</w:t>
            </w:r>
          </w:p>
          <w:p w:rsidR="00AE22DB" w:rsidRPr="00AE22DB" w:rsidRDefault="00AE22DB" w:rsidP="008E737A">
            <w:pPr>
              <w:spacing w:line="360" w:lineRule="auto"/>
              <w:jc w:val="center"/>
              <w:rPr>
                <w:rFonts w:asciiTheme="majorBidi" w:hAnsiTheme="majorBidi" w:cstheme="majorBidi"/>
                <w:b/>
                <w:bCs/>
                <w:lang w:bidi="ar-IQ"/>
              </w:rPr>
            </w:pPr>
            <w:r w:rsidRPr="00AE22DB">
              <w:rPr>
                <w:rFonts w:asciiTheme="majorBidi" w:hAnsiTheme="majorBidi" w:cstheme="majorBidi"/>
                <w:b/>
                <w:bCs/>
                <w:rtl/>
                <w:lang w:bidi="ar-IQ"/>
              </w:rPr>
              <w:t>8500 ملغم/لتر</w:t>
            </w:r>
          </w:p>
        </w:tc>
        <w:tc>
          <w:tcPr>
            <w:tcW w:w="1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3.77</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3.26</w:t>
            </w:r>
          </w:p>
        </w:tc>
        <w:tc>
          <w:tcPr>
            <w:tcW w:w="143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3.44</w:t>
            </w:r>
          </w:p>
        </w:tc>
        <w:tc>
          <w:tcPr>
            <w:tcW w:w="131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vertAlign w:val="superscript"/>
                <w:lang w:bidi="ar-IQ"/>
              </w:rPr>
              <w:t>c</w:t>
            </w:r>
            <w:r w:rsidRPr="00AE22DB">
              <w:rPr>
                <w:rFonts w:asciiTheme="majorBidi" w:hAnsiTheme="majorBidi" w:cstheme="majorBidi"/>
                <w:b/>
                <w:bCs/>
                <w:rtl/>
                <w:lang w:bidi="ar-IQ"/>
              </w:rPr>
              <w:t xml:space="preserve"> 3.49</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±1.22</w:t>
            </w:r>
          </w:p>
        </w:tc>
        <w:tc>
          <w:tcPr>
            <w:tcW w:w="110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59.33</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±1.70</w:t>
            </w:r>
          </w:p>
        </w:tc>
      </w:tr>
      <w:tr w:rsidR="00AE22DB" w:rsidRPr="00AE22DB" w:rsidTr="000211C6">
        <w:trPr>
          <w:trHeight w:val="620"/>
        </w:trPr>
        <w:tc>
          <w:tcPr>
            <w:tcW w:w="164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jc w:val="center"/>
              <w:rPr>
                <w:rFonts w:asciiTheme="majorBidi" w:hAnsiTheme="majorBidi" w:cstheme="majorBidi"/>
                <w:b/>
                <w:bCs/>
                <w:rtl/>
                <w:lang w:bidi="ar-IQ"/>
              </w:rPr>
            </w:pPr>
            <w:r w:rsidRPr="00AE22DB">
              <w:rPr>
                <w:rFonts w:asciiTheme="majorBidi" w:hAnsiTheme="majorBidi" w:cstheme="majorBidi"/>
                <w:b/>
                <w:bCs/>
                <w:rtl/>
                <w:lang w:bidi="ar-IQ"/>
              </w:rPr>
              <w:t>المجموعة الخامسة ماء نهر</w:t>
            </w:r>
          </w:p>
          <w:p w:rsidR="00AE22DB" w:rsidRPr="00AE22DB" w:rsidRDefault="00AE22DB" w:rsidP="008E737A">
            <w:pPr>
              <w:spacing w:line="360" w:lineRule="auto"/>
              <w:jc w:val="center"/>
              <w:rPr>
                <w:rFonts w:asciiTheme="majorBidi" w:hAnsiTheme="majorBidi" w:cstheme="majorBidi"/>
                <w:b/>
                <w:bCs/>
                <w:lang w:bidi="ar-IQ"/>
              </w:rPr>
            </w:pPr>
            <w:r w:rsidRPr="00AE22DB">
              <w:rPr>
                <w:rFonts w:asciiTheme="majorBidi" w:hAnsiTheme="majorBidi" w:cstheme="majorBidi"/>
                <w:b/>
                <w:bCs/>
                <w:rtl/>
                <w:lang w:bidi="ar-IQ"/>
              </w:rPr>
              <w:t>11500ملغم/لتر</w:t>
            </w:r>
          </w:p>
        </w:tc>
        <w:tc>
          <w:tcPr>
            <w:tcW w:w="164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0.22</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0.21</w:t>
            </w:r>
          </w:p>
        </w:tc>
        <w:tc>
          <w:tcPr>
            <w:tcW w:w="143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0.18</w:t>
            </w:r>
          </w:p>
        </w:tc>
        <w:tc>
          <w:tcPr>
            <w:tcW w:w="131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vertAlign w:val="superscript"/>
                <w:lang w:bidi="ar-IQ"/>
              </w:rPr>
              <w:t>c</w:t>
            </w:r>
            <w:r w:rsidRPr="00AE22DB">
              <w:rPr>
                <w:rFonts w:asciiTheme="majorBidi" w:hAnsiTheme="majorBidi" w:cstheme="majorBidi"/>
                <w:b/>
                <w:bCs/>
                <w:rtl/>
                <w:lang w:bidi="ar-IQ"/>
              </w:rPr>
              <w:t xml:space="preserve"> 0.20</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±1.02</w:t>
            </w:r>
          </w:p>
        </w:tc>
        <w:tc>
          <w:tcPr>
            <w:tcW w:w="110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88.50</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±2.10</w:t>
            </w:r>
          </w:p>
        </w:tc>
      </w:tr>
      <w:tr w:rsidR="00AE22DB" w:rsidRPr="00AE22DB" w:rsidTr="000211C6">
        <w:trPr>
          <w:trHeight w:val="788"/>
        </w:trPr>
        <w:tc>
          <w:tcPr>
            <w:tcW w:w="1646"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hideMark/>
          </w:tcPr>
          <w:p w:rsidR="00AE22DB" w:rsidRPr="00AE22DB" w:rsidRDefault="00AE22DB" w:rsidP="008E737A">
            <w:pPr>
              <w:spacing w:line="360" w:lineRule="auto"/>
              <w:jc w:val="center"/>
              <w:rPr>
                <w:rFonts w:asciiTheme="majorBidi" w:hAnsiTheme="majorBidi" w:cstheme="majorBidi"/>
                <w:b/>
                <w:bCs/>
                <w:lang w:bidi="ar-IQ"/>
              </w:rPr>
            </w:pPr>
            <w:r w:rsidRPr="00AE22DB">
              <w:rPr>
                <w:rFonts w:asciiTheme="majorBidi" w:hAnsiTheme="majorBidi" w:cstheme="majorBidi"/>
                <w:b/>
                <w:bCs/>
                <w:rtl/>
                <w:lang w:bidi="ar-IQ"/>
              </w:rPr>
              <w:t>المعدل العام</w:t>
            </w:r>
          </w:p>
        </w:tc>
        <w:tc>
          <w:tcPr>
            <w:tcW w:w="1644"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30.28</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±1.01</w:t>
            </w:r>
          </w:p>
        </w:tc>
        <w:tc>
          <w:tcPr>
            <w:tcW w:w="1350"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30.62</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±2.14</w:t>
            </w:r>
          </w:p>
        </w:tc>
        <w:tc>
          <w:tcPr>
            <w:tcW w:w="1438"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31.14</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±1.22</w:t>
            </w:r>
          </w:p>
        </w:tc>
        <w:tc>
          <w:tcPr>
            <w:tcW w:w="1319"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tcPr>
          <w:p w:rsidR="00AE22DB" w:rsidRPr="00AE22DB" w:rsidRDefault="00AE22DB" w:rsidP="008E737A">
            <w:pPr>
              <w:spacing w:line="360" w:lineRule="auto"/>
              <w:ind w:left="-154" w:firstLine="154"/>
              <w:jc w:val="center"/>
              <w:rPr>
                <w:rFonts w:asciiTheme="majorBidi" w:hAnsiTheme="majorBidi" w:cstheme="majorBidi"/>
                <w:b/>
                <w:bCs/>
                <w:lang w:bidi="ar-IQ"/>
              </w:rPr>
            </w:pPr>
          </w:p>
        </w:tc>
        <w:tc>
          <w:tcPr>
            <w:tcW w:w="1108"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tcPr>
          <w:p w:rsidR="00AE22DB" w:rsidRPr="00AE22DB" w:rsidRDefault="00AE22DB" w:rsidP="008E737A">
            <w:pPr>
              <w:spacing w:line="360" w:lineRule="auto"/>
              <w:ind w:left="-154" w:firstLine="154"/>
              <w:jc w:val="center"/>
              <w:rPr>
                <w:rFonts w:asciiTheme="majorBidi" w:hAnsiTheme="majorBidi" w:cstheme="majorBidi"/>
                <w:b/>
                <w:bCs/>
                <w:lang w:bidi="ar-IQ"/>
              </w:rPr>
            </w:pPr>
          </w:p>
        </w:tc>
      </w:tr>
      <w:tr w:rsidR="00AE22DB" w:rsidRPr="00AE22DB" w:rsidTr="000211C6">
        <w:trPr>
          <w:trHeight w:val="340"/>
        </w:trPr>
        <w:tc>
          <w:tcPr>
            <w:tcW w:w="1646"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tcPr>
          <w:p w:rsidR="00AE22DB" w:rsidRPr="00AE22DB" w:rsidRDefault="00AE22DB" w:rsidP="008E737A">
            <w:pPr>
              <w:spacing w:line="360" w:lineRule="auto"/>
              <w:jc w:val="center"/>
              <w:rPr>
                <w:rFonts w:asciiTheme="majorBidi" w:hAnsiTheme="majorBidi" w:cstheme="majorBidi"/>
                <w:b/>
                <w:bCs/>
                <w:rtl/>
                <w:lang w:bidi="ar-IQ"/>
              </w:rPr>
            </w:pPr>
            <w:r w:rsidRPr="00AE22DB">
              <w:rPr>
                <w:rFonts w:asciiTheme="majorBidi" w:hAnsiTheme="majorBidi" w:cstheme="majorBidi"/>
                <w:b/>
                <w:bCs/>
                <w:lang w:bidi="ar-IQ"/>
              </w:rPr>
              <w:t>LSD</w:t>
            </w:r>
            <w:r w:rsidRPr="00AE22DB">
              <w:rPr>
                <w:rFonts w:asciiTheme="majorBidi" w:hAnsiTheme="majorBidi" w:cstheme="majorBidi"/>
                <w:b/>
                <w:bCs/>
                <w:rtl/>
                <w:lang w:bidi="ar-IQ"/>
              </w:rPr>
              <w:t xml:space="preserve"> التداخل</w:t>
            </w:r>
          </w:p>
        </w:tc>
        <w:tc>
          <w:tcPr>
            <w:tcW w:w="1644"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2.88</w:t>
            </w:r>
          </w:p>
        </w:tc>
        <w:tc>
          <w:tcPr>
            <w:tcW w:w="1350"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tcPr>
          <w:p w:rsidR="00AE22DB" w:rsidRPr="00AE22DB" w:rsidRDefault="00AE22DB" w:rsidP="008E737A">
            <w:pPr>
              <w:spacing w:line="360" w:lineRule="auto"/>
              <w:ind w:left="-154" w:firstLine="154"/>
              <w:jc w:val="center"/>
              <w:rPr>
                <w:rFonts w:asciiTheme="majorBidi" w:hAnsiTheme="majorBidi" w:cstheme="majorBidi"/>
                <w:b/>
                <w:bCs/>
                <w:rtl/>
                <w:lang w:bidi="ar-IQ"/>
              </w:rPr>
            </w:pPr>
          </w:p>
        </w:tc>
        <w:tc>
          <w:tcPr>
            <w:tcW w:w="1438"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tcPr>
          <w:p w:rsidR="00AE22DB" w:rsidRPr="00AE22DB" w:rsidRDefault="00AE22DB" w:rsidP="008E737A">
            <w:pPr>
              <w:spacing w:line="360" w:lineRule="auto"/>
              <w:ind w:left="-154" w:firstLine="154"/>
              <w:jc w:val="center"/>
              <w:rPr>
                <w:rFonts w:asciiTheme="majorBidi" w:hAnsiTheme="majorBidi" w:cstheme="majorBidi"/>
                <w:b/>
                <w:bCs/>
                <w:rtl/>
                <w:lang w:bidi="ar-IQ"/>
              </w:rPr>
            </w:pPr>
          </w:p>
        </w:tc>
        <w:tc>
          <w:tcPr>
            <w:tcW w:w="1319"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tcPr>
          <w:p w:rsidR="00AE22DB" w:rsidRPr="00AE22DB" w:rsidRDefault="00AE22DB" w:rsidP="008E737A">
            <w:pPr>
              <w:spacing w:line="360" w:lineRule="auto"/>
              <w:ind w:left="-154" w:firstLine="154"/>
              <w:jc w:val="center"/>
              <w:rPr>
                <w:rFonts w:asciiTheme="majorBidi" w:hAnsiTheme="majorBidi" w:cstheme="majorBidi"/>
                <w:b/>
                <w:bCs/>
                <w:lang w:bidi="ar-IQ"/>
              </w:rPr>
            </w:pPr>
          </w:p>
        </w:tc>
        <w:tc>
          <w:tcPr>
            <w:tcW w:w="1108"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tcPr>
          <w:p w:rsidR="00AE22DB" w:rsidRPr="00AE22DB" w:rsidRDefault="00AE22DB" w:rsidP="008E737A">
            <w:pPr>
              <w:spacing w:line="360" w:lineRule="auto"/>
              <w:ind w:left="-154" w:firstLine="154"/>
              <w:jc w:val="center"/>
              <w:rPr>
                <w:rFonts w:asciiTheme="majorBidi" w:hAnsiTheme="majorBidi" w:cstheme="majorBidi"/>
                <w:b/>
                <w:bCs/>
                <w:lang w:bidi="ar-IQ"/>
              </w:rPr>
            </w:pPr>
          </w:p>
        </w:tc>
      </w:tr>
    </w:tbl>
    <w:p w:rsidR="00AE22DB" w:rsidRPr="00AE22DB" w:rsidRDefault="00AE22DB" w:rsidP="008E737A">
      <w:pPr>
        <w:spacing w:line="360" w:lineRule="auto"/>
        <w:ind w:left="-154" w:firstLine="154"/>
        <w:jc w:val="both"/>
        <w:rPr>
          <w:rFonts w:asciiTheme="majorBidi" w:hAnsiTheme="majorBidi" w:cstheme="majorBidi"/>
          <w:b/>
          <w:bCs/>
          <w:rtl/>
          <w:lang w:bidi="ar-IQ"/>
        </w:rPr>
      </w:pPr>
      <w:r w:rsidRPr="00AE22DB">
        <w:rPr>
          <w:rFonts w:asciiTheme="majorBidi" w:hAnsiTheme="majorBidi" w:cstheme="majorBidi"/>
          <w:rtl/>
          <w:lang w:bidi="ar-IQ"/>
        </w:rPr>
        <w:t>*الأحرف المختلفة ضمن الصف والعمود تشير إلى وجود فروق معنوية عند مستوى احتمال 5%</w:t>
      </w:r>
    </w:p>
    <w:p w:rsidR="00AE22DB" w:rsidRPr="00AE22DB" w:rsidRDefault="00AE22DB" w:rsidP="008E737A">
      <w:pPr>
        <w:spacing w:line="360" w:lineRule="auto"/>
        <w:ind w:left="-154" w:firstLine="154"/>
        <w:jc w:val="both"/>
        <w:rPr>
          <w:rFonts w:asciiTheme="majorBidi" w:hAnsiTheme="majorBidi" w:cstheme="majorBidi"/>
          <w:b/>
          <w:bCs/>
          <w:rtl/>
          <w:lang w:bidi="ar-IQ"/>
        </w:rPr>
      </w:pPr>
      <w:r w:rsidRPr="00AE22DB">
        <w:rPr>
          <w:rFonts w:asciiTheme="majorBidi" w:hAnsiTheme="majorBidi" w:cstheme="majorBidi"/>
          <w:b/>
          <w:bCs/>
          <w:rtl/>
          <w:lang w:bidi="ar-IQ"/>
        </w:rPr>
        <w:t xml:space="preserve">كمية الماء المستهلك. </w:t>
      </w:r>
    </w:p>
    <w:p w:rsidR="00AE22DB" w:rsidRPr="00AE22DB" w:rsidRDefault="00AE22DB" w:rsidP="008E737A">
      <w:pPr>
        <w:spacing w:line="360" w:lineRule="auto"/>
        <w:jc w:val="mediumKashida"/>
        <w:rPr>
          <w:rFonts w:asciiTheme="majorBidi" w:hAnsiTheme="majorBidi" w:cstheme="majorBidi"/>
          <w:rtl/>
          <w:lang w:bidi="ar-IQ"/>
        </w:rPr>
      </w:pPr>
      <w:r w:rsidRPr="00AE22DB">
        <w:rPr>
          <w:rFonts w:asciiTheme="majorBidi" w:hAnsiTheme="majorBidi" w:cstheme="majorBidi"/>
          <w:rtl/>
          <w:lang w:bidi="ar-IQ"/>
        </w:rPr>
        <w:t xml:space="preserve">   يبين الجدول (</w:t>
      </w:r>
      <w:r w:rsidRPr="00AE22DB">
        <w:rPr>
          <w:rFonts w:asciiTheme="majorBidi" w:hAnsiTheme="majorBidi" w:cstheme="majorBidi"/>
          <w:lang w:bidi="ar-IQ"/>
        </w:rPr>
        <w:t>5</w:t>
      </w:r>
      <w:r w:rsidRPr="00AE22DB">
        <w:rPr>
          <w:rFonts w:asciiTheme="majorBidi" w:hAnsiTheme="majorBidi" w:cstheme="majorBidi"/>
          <w:rtl/>
          <w:lang w:bidi="ar-IQ"/>
        </w:rPr>
        <w:t>) تأثيرا معنويا (</w:t>
      </w:r>
      <w:r w:rsidRPr="00AE22DB">
        <w:rPr>
          <w:rFonts w:asciiTheme="majorBidi" w:hAnsiTheme="majorBidi" w:cstheme="majorBidi"/>
          <w:lang w:bidi="ar-IQ"/>
        </w:rPr>
        <w:t>0.05</w:t>
      </w:r>
      <w:r w:rsidRPr="00AE22DB">
        <w:rPr>
          <w:rFonts w:asciiTheme="majorBidi" w:hAnsiTheme="majorBidi" w:cstheme="majorBidi"/>
          <w:rtl/>
          <w:lang w:bidi="ar-IQ"/>
        </w:rPr>
        <w:t>&gt;</w:t>
      </w:r>
      <w:r w:rsidRPr="00AE22DB">
        <w:rPr>
          <w:rFonts w:asciiTheme="majorBidi" w:hAnsiTheme="majorBidi" w:cstheme="majorBidi"/>
          <w:lang w:bidi="ar-IQ"/>
        </w:rPr>
        <w:t>P</w:t>
      </w:r>
      <w:r w:rsidRPr="00AE22DB">
        <w:rPr>
          <w:rFonts w:asciiTheme="majorBidi" w:hAnsiTheme="majorBidi" w:cstheme="majorBidi"/>
          <w:rtl/>
          <w:lang w:bidi="ar-IQ"/>
        </w:rPr>
        <w:t>) لنوعية المياه في معدلات كمية الماء المستهلك إذ كانت أعلى قيمة في المجموعة الرابعة والتي بلغت 88.30 لتر/شهر وتلتها المجموعة الخامسة والثالثة والأولى والثانية على التوالي 67.33 و67.29 و62.36 و49.53 لتر/شهر وظهر تأثيرا معنويا لأشهر الدراسة في كمية الماء المستهلك إذ ارتفعت في الشهر الثاني 75.50 لتر/شهر ومقارنة بالشهر الأول والثالث 66.60 و58.79 لتر/شهر على التوالي وكان للتداخل تأثيرا معنويا. واتفقت هذة النتائجمع (</w:t>
      </w:r>
      <w:r w:rsidRPr="00AE22DB">
        <w:rPr>
          <w:rFonts w:asciiTheme="majorBidi" w:hAnsiTheme="majorBidi" w:cstheme="majorBidi"/>
          <w:lang w:bidi="ar-IQ"/>
        </w:rPr>
        <w:t>Ru</w:t>
      </w:r>
      <w:r w:rsidRPr="00AE22DB">
        <w:rPr>
          <w:rFonts w:asciiTheme="majorBidi" w:hAnsiTheme="majorBidi" w:cstheme="majorBidi"/>
          <w:rtl/>
          <w:lang w:bidi="ar-IQ"/>
        </w:rPr>
        <w:t xml:space="preserve"> واخرون </w:t>
      </w:r>
      <w:r w:rsidRPr="00AE22DB">
        <w:rPr>
          <w:rFonts w:asciiTheme="majorBidi" w:hAnsiTheme="majorBidi" w:cstheme="majorBidi"/>
          <w:lang w:bidi="ar-IQ"/>
        </w:rPr>
        <w:t>2000</w:t>
      </w:r>
      <w:r w:rsidRPr="00AE22DB">
        <w:rPr>
          <w:rFonts w:asciiTheme="majorBidi" w:hAnsiTheme="majorBidi" w:cstheme="majorBidi"/>
          <w:rtl/>
        </w:rPr>
        <w:t xml:space="preserve"> و </w:t>
      </w:r>
      <w:r w:rsidRPr="00AE22DB">
        <w:rPr>
          <w:rFonts w:asciiTheme="majorBidi" w:hAnsiTheme="majorBidi" w:cstheme="majorBidi"/>
          <w:lang w:bidi="ar-IQ"/>
        </w:rPr>
        <w:t>El Tayeb</w:t>
      </w:r>
      <w:r w:rsidRPr="00AE22DB">
        <w:rPr>
          <w:rFonts w:asciiTheme="majorBidi" w:hAnsiTheme="majorBidi" w:cstheme="majorBidi"/>
          <w:rtl/>
          <w:lang w:bidi="ar-IQ"/>
        </w:rPr>
        <w:t>٬</w:t>
      </w:r>
      <w:r w:rsidRPr="00AE22DB">
        <w:rPr>
          <w:rFonts w:asciiTheme="majorBidi" w:hAnsiTheme="majorBidi" w:cstheme="majorBidi"/>
          <w:lang w:bidi="ar-IQ"/>
        </w:rPr>
        <w:t xml:space="preserve">  2006</w:t>
      </w:r>
      <w:r w:rsidRPr="00AE22DB">
        <w:rPr>
          <w:rFonts w:asciiTheme="majorBidi" w:hAnsiTheme="majorBidi" w:cstheme="majorBidi"/>
          <w:rtl/>
        </w:rPr>
        <w:t xml:space="preserve"> ) </w:t>
      </w:r>
      <w:r w:rsidRPr="00AE22DB">
        <w:rPr>
          <w:rFonts w:asciiTheme="majorBidi" w:hAnsiTheme="majorBidi" w:cstheme="majorBidi"/>
          <w:rtl/>
          <w:lang w:bidi="ar-IQ"/>
        </w:rPr>
        <w:t>الذين أكدا إن زيادة كلوريد الصوديوم التدريجية في مياه الشرب تسبب زيادة معنوية(0.05&gt;</w:t>
      </w:r>
      <w:r w:rsidRPr="00AE22DB">
        <w:rPr>
          <w:rFonts w:asciiTheme="majorBidi" w:hAnsiTheme="majorBidi" w:cstheme="majorBidi"/>
          <w:lang w:bidi="ar-IQ"/>
        </w:rPr>
        <w:t>p</w:t>
      </w:r>
      <w:r w:rsidRPr="00AE22DB">
        <w:rPr>
          <w:rFonts w:asciiTheme="majorBidi" w:hAnsiTheme="majorBidi" w:cstheme="majorBidi"/>
          <w:rtl/>
          <w:lang w:bidi="ar-IQ"/>
        </w:rPr>
        <w:t xml:space="preserve">) في الماء المستهلك </w:t>
      </w:r>
      <w:r w:rsidRPr="00AE22DB">
        <w:rPr>
          <w:rFonts w:asciiTheme="majorBidi" w:hAnsiTheme="majorBidi" w:cstheme="majorBidi"/>
          <w:lang w:bidi="ar-IQ"/>
        </w:rPr>
        <w:t>.</w:t>
      </w:r>
    </w:p>
    <w:p w:rsidR="00AE22DB" w:rsidRPr="00AE22DB" w:rsidRDefault="00AE22DB" w:rsidP="008E737A">
      <w:pPr>
        <w:spacing w:line="360" w:lineRule="auto"/>
        <w:jc w:val="center"/>
        <w:rPr>
          <w:rFonts w:asciiTheme="majorBidi" w:hAnsiTheme="majorBidi" w:cstheme="majorBidi"/>
          <w:rtl/>
          <w:lang w:bidi="ar-IQ"/>
        </w:rPr>
      </w:pPr>
      <w:r w:rsidRPr="00AE22DB">
        <w:rPr>
          <w:rFonts w:asciiTheme="majorBidi" w:hAnsiTheme="majorBidi" w:cstheme="majorBidi"/>
          <w:b/>
          <w:bCs/>
          <w:rtl/>
          <w:lang w:bidi="ar-IQ"/>
        </w:rPr>
        <w:lastRenderedPageBreak/>
        <w:t>الجدول (</w:t>
      </w:r>
      <w:r w:rsidRPr="00AE22DB">
        <w:rPr>
          <w:rFonts w:asciiTheme="majorBidi" w:hAnsiTheme="majorBidi" w:cstheme="majorBidi"/>
          <w:b/>
          <w:bCs/>
          <w:lang w:bidi="ar-IQ"/>
        </w:rPr>
        <w:t>5</w:t>
      </w:r>
      <w:r w:rsidRPr="00AE22DB">
        <w:rPr>
          <w:rFonts w:asciiTheme="majorBidi" w:hAnsiTheme="majorBidi" w:cstheme="majorBidi"/>
          <w:b/>
          <w:bCs/>
          <w:rtl/>
          <w:lang w:bidi="ar-IQ"/>
        </w:rPr>
        <w:t>) تأثير نوعية المياه وأشهر الدراسة والتداخل في معدلات كمية العلف المستهلك وكمية الماء المستهلك±الخطأ القياسي</w:t>
      </w:r>
      <w:r w:rsidRPr="00AE22DB">
        <w:rPr>
          <w:rFonts w:asciiTheme="majorBidi" w:hAnsiTheme="majorBidi" w:cstheme="majorBidi"/>
          <w:rtl/>
          <w:lang w:bidi="ar-IQ"/>
        </w:rPr>
        <w:t>.</w:t>
      </w:r>
    </w:p>
    <w:tbl>
      <w:tblPr>
        <w:bidiVisual/>
        <w:tblW w:w="8955" w:type="dxa"/>
        <w:tblInd w:w="2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FF" w:themeFill="background1"/>
        <w:tblLayout w:type="fixed"/>
        <w:tblLook w:val="04A0"/>
      </w:tblPr>
      <w:tblGrid>
        <w:gridCol w:w="1701"/>
        <w:gridCol w:w="993"/>
        <w:gridCol w:w="850"/>
        <w:gridCol w:w="851"/>
        <w:gridCol w:w="850"/>
        <w:gridCol w:w="851"/>
        <w:gridCol w:w="850"/>
        <w:gridCol w:w="992"/>
        <w:gridCol w:w="1017"/>
      </w:tblGrid>
      <w:tr w:rsidR="00AE22DB" w:rsidRPr="00AE22DB" w:rsidTr="000211C6">
        <w:trPr>
          <w:trHeight w:val="885"/>
        </w:trPr>
        <w:tc>
          <w:tcPr>
            <w:tcW w:w="1701"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AE22DB" w:rsidRDefault="00AE22DB" w:rsidP="008E737A">
            <w:pPr>
              <w:spacing w:line="360" w:lineRule="auto"/>
              <w:ind w:firstLine="34"/>
              <w:jc w:val="center"/>
              <w:rPr>
                <w:rFonts w:asciiTheme="majorBidi" w:hAnsiTheme="majorBidi" w:cstheme="majorBidi"/>
                <w:b/>
                <w:bCs/>
                <w:rtl/>
                <w:lang w:bidi="ar-IQ"/>
              </w:rPr>
            </w:pPr>
            <w:r w:rsidRPr="00AE22DB">
              <w:rPr>
                <w:rFonts w:asciiTheme="majorBidi" w:hAnsiTheme="majorBidi" w:cstheme="majorBidi"/>
                <w:b/>
                <w:bCs/>
                <w:rtl/>
                <w:lang w:bidi="ar-IQ"/>
              </w:rPr>
              <w:t>الفترة</w:t>
            </w:r>
          </w:p>
          <w:p w:rsidR="00AE22DB" w:rsidRPr="00AE22DB" w:rsidRDefault="00AE22DB" w:rsidP="008E737A">
            <w:pPr>
              <w:spacing w:line="360" w:lineRule="auto"/>
              <w:ind w:firstLine="34"/>
              <w:jc w:val="center"/>
              <w:rPr>
                <w:rFonts w:asciiTheme="majorBidi" w:hAnsiTheme="majorBidi" w:cstheme="majorBidi"/>
                <w:b/>
                <w:bCs/>
                <w:rtl/>
                <w:lang w:bidi="ar-IQ"/>
              </w:rPr>
            </w:pPr>
          </w:p>
          <w:p w:rsidR="00AE22DB" w:rsidRPr="00AE22DB" w:rsidRDefault="00AE22DB" w:rsidP="008E737A">
            <w:pPr>
              <w:spacing w:line="360" w:lineRule="auto"/>
              <w:ind w:firstLine="34"/>
              <w:rPr>
                <w:rFonts w:asciiTheme="majorBidi" w:hAnsiTheme="majorBidi" w:cstheme="majorBidi"/>
                <w:b/>
                <w:bCs/>
                <w:lang w:bidi="ar-IQ"/>
              </w:rPr>
            </w:pPr>
            <w:r w:rsidRPr="00AE22DB">
              <w:rPr>
                <w:rFonts w:asciiTheme="majorBidi" w:hAnsiTheme="majorBidi" w:cstheme="majorBidi"/>
                <w:b/>
                <w:bCs/>
                <w:rtl/>
                <w:lang w:bidi="ar-IQ"/>
              </w:rPr>
              <w:t xml:space="preserve">       نوعية المياه</w:t>
            </w:r>
          </w:p>
        </w:tc>
        <w:tc>
          <w:tcPr>
            <w:tcW w:w="3544"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AE22DB" w:rsidRDefault="00AE22DB" w:rsidP="008E737A">
            <w:pPr>
              <w:spacing w:line="360" w:lineRule="auto"/>
              <w:ind w:left="-154" w:firstLine="154"/>
              <w:jc w:val="center"/>
              <w:rPr>
                <w:rFonts w:asciiTheme="majorBidi" w:hAnsiTheme="majorBidi" w:cstheme="majorBidi"/>
                <w:b/>
                <w:bCs/>
                <w:rtl/>
                <w:lang w:bidi="ar-IQ"/>
              </w:rPr>
            </w:pP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كمية العلف المستهلك/كغم/شهر</w:t>
            </w:r>
          </w:p>
        </w:tc>
        <w:tc>
          <w:tcPr>
            <w:tcW w:w="3710"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AE22DB" w:rsidRDefault="00AE22DB" w:rsidP="008E737A">
            <w:pPr>
              <w:spacing w:line="360" w:lineRule="auto"/>
              <w:ind w:left="-154" w:firstLine="154"/>
              <w:jc w:val="center"/>
              <w:rPr>
                <w:rFonts w:asciiTheme="majorBidi" w:hAnsiTheme="majorBidi" w:cstheme="majorBidi"/>
                <w:b/>
                <w:bCs/>
                <w:rtl/>
                <w:lang w:bidi="ar-IQ"/>
              </w:rPr>
            </w:pP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كمية الماء المستهلك/لتر/شهر</w:t>
            </w:r>
          </w:p>
        </w:tc>
      </w:tr>
      <w:tr w:rsidR="000211C6" w:rsidRPr="00AE22DB" w:rsidTr="000211C6">
        <w:trPr>
          <w:trHeight w:val="620"/>
        </w:trPr>
        <w:tc>
          <w:tcPr>
            <w:tcW w:w="1701" w:type="dxa"/>
            <w:vMerge/>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bidi w:val="0"/>
              <w:spacing w:line="360" w:lineRule="auto"/>
              <w:ind w:firstLine="34"/>
              <w:rPr>
                <w:rFonts w:asciiTheme="majorBidi" w:hAnsiTheme="majorBidi" w:cstheme="majorBidi"/>
                <w:b/>
                <w:bCs/>
                <w:lang w:bidi="ar-IQ"/>
              </w:rPr>
            </w:pP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الشهر الأول</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الشهر الثاني</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الشهر الثالث</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المعدل العام</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الشهر الأول</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الشهر الثاني</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الشهر الثالث</w:t>
            </w:r>
          </w:p>
        </w:tc>
        <w:tc>
          <w:tcPr>
            <w:tcW w:w="101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b/>
                <w:bCs/>
                <w:rtl/>
                <w:lang w:bidi="ar-IQ"/>
              </w:rPr>
              <w:t>المعدل العام</w:t>
            </w:r>
          </w:p>
        </w:tc>
      </w:tr>
      <w:tr w:rsidR="000211C6" w:rsidRPr="00AE22DB" w:rsidTr="000211C6">
        <w:trPr>
          <w:trHeight w:val="350"/>
        </w:trPr>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firstLine="34"/>
              <w:jc w:val="center"/>
              <w:rPr>
                <w:rFonts w:asciiTheme="majorBidi" w:hAnsiTheme="majorBidi" w:cstheme="majorBidi"/>
                <w:b/>
                <w:bCs/>
                <w:rtl/>
                <w:lang w:bidi="ar-IQ"/>
              </w:rPr>
            </w:pPr>
            <w:r w:rsidRPr="00AE22DB">
              <w:rPr>
                <w:rFonts w:asciiTheme="majorBidi" w:hAnsiTheme="majorBidi" w:cstheme="majorBidi"/>
                <w:b/>
                <w:bCs/>
                <w:rtl/>
                <w:lang w:bidi="ar-IQ"/>
              </w:rPr>
              <w:t>المجموعة الأولى ماءإسالة 1500 ملغم/لتر</w:t>
            </w:r>
          </w:p>
          <w:p w:rsidR="00AE22DB" w:rsidRPr="00AE22DB" w:rsidRDefault="00AE22DB" w:rsidP="008E737A">
            <w:pPr>
              <w:spacing w:line="360" w:lineRule="auto"/>
              <w:ind w:firstLine="34"/>
              <w:jc w:val="center"/>
              <w:rPr>
                <w:rFonts w:asciiTheme="majorBidi" w:hAnsiTheme="majorBidi" w:cstheme="majorBidi"/>
                <w:b/>
                <w:bCs/>
                <w:lang w:bidi="ar-IQ"/>
              </w:rPr>
            </w:pPr>
            <w:r w:rsidRPr="00AE22DB">
              <w:rPr>
                <w:rFonts w:asciiTheme="majorBidi" w:hAnsiTheme="majorBidi" w:cstheme="majorBidi"/>
                <w:b/>
                <w:bCs/>
                <w:rtl/>
                <w:lang w:bidi="ar-IQ"/>
              </w:rPr>
              <w:t>مجموعة السيطرة</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21.58</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26.45</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31.92</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vertAlign w:val="superscript"/>
                <w:rtl/>
                <w:lang w:bidi="ar-IQ"/>
              </w:rPr>
            </w:pPr>
            <w:r w:rsidRPr="000211C6">
              <w:rPr>
                <w:rFonts w:asciiTheme="majorBidi" w:hAnsiTheme="majorBidi" w:cstheme="majorBidi"/>
                <w:b/>
                <w:bCs/>
                <w:color w:val="000000"/>
              </w:rPr>
              <w:t>26.65</w:t>
            </w:r>
            <w:r w:rsidRPr="000211C6">
              <w:rPr>
                <w:rFonts w:asciiTheme="majorBidi" w:hAnsiTheme="majorBidi" w:cstheme="majorBidi"/>
                <w:b/>
                <w:bCs/>
                <w:color w:val="000000"/>
                <w:vertAlign w:val="superscript"/>
              </w:rPr>
              <w:t>b</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±0.68</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57.40</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65.58</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64.11</w:t>
            </w:r>
          </w:p>
        </w:tc>
        <w:tc>
          <w:tcPr>
            <w:tcW w:w="101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vertAlign w:val="superscript"/>
                <w:rtl/>
                <w:lang w:bidi="ar-IQ"/>
              </w:rPr>
            </w:pPr>
            <w:r w:rsidRPr="000211C6">
              <w:rPr>
                <w:rFonts w:asciiTheme="majorBidi" w:hAnsiTheme="majorBidi" w:cstheme="majorBidi"/>
                <w:b/>
                <w:bCs/>
                <w:vertAlign w:val="superscript"/>
                <w:lang w:bidi="ar-IQ"/>
              </w:rPr>
              <w:t>d</w:t>
            </w:r>
            <w:r w:rsidRPr="000211C6">
              <w:rPr>
                <w:rFonts w:asciiTheme="majorBidi" w:hAnsiTheme="majorBidi" w:cstheme="majorBidi"/>
                <w:b/>
                <w:bCs/>
                <w:rtl/>
                <w:lang w:bidi="ar-IQ"/>
              </w:rPr>
              <w:t xml:space="preserve"> 62.36</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±1.01</w:t>
            </w:r>
          </w:p>
        </w:tc>
      </w:tr>
      <w:tr w:rsidR="000211C6" w:rsidRPr="00AE22DB" w:rsidTr="000211C6">
        <w:trPr>
          <w:trHeight w:val="359"/>
        </w:trPr>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firstLine="34"/>
              <w:jc w:val="center"/>
              <w:rPr>
                <w:rFonts w:asciiTheme="majorBidi" w:hAnsiTheme="majorBidi" w:cstheme="majorBidi"/>
                <w:b/>
                <w:bCs/>
                <w:lang w:bidi="ar-IQ"/>
              </w:rPr>
            </w:pPr>
            <w:r w:rsidRPr="00AE22DB">
              <w:rPr>
                <w:rFonts w:asciiTheme="majorBidi" w:hAnsiTheme="majorBidi" w:cstheme="majorBidi"/>
                <w:b/>
                <w:bCs/>
                <w:rtl/>
                <w:lang w:bidi="ar-IQ"/>
              </w:rPr>
              <w:t xml:space="preserve">المجموعة الثانية ماء </w:t>
            </w:r>
            <w:r w:rsidRPr="00AE22DB">
              <w:rPr>
                <w:rFonts w:asciiTheme="majorBidi" w:hAnsiTheme="majorBidi" w:cstheme="majorBidi"/>
                <w:b/>
                <w:bCs/>
                <w:lang w:bidi="ar-IQ"/>
              </w:rPr>
              <w:t>RO</w:t>
            </w:r>
            <w:r w:rsidRPr="00AE22DB">
              <w:rPr>
                <w:rFonts w:asciiTheme="majorBidi" w:hAnsiTheme="majorBidi" w:cstheme="majorBidi"/>
                <w:b/>
                <w:bCs/>
                <w:rtl/>
                <w:lang w:bidi="ar-IQ"/>
              </w:rPr>
              <w:t xml:space="preserve"> 150 ملغم/لتر</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19.89</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38.01</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39.96</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vertAlign w:val="superscript"/>
                <w:rtl/>
                <w:lang w:bidi="ar-IQ"/>
              </w:rPr>
            </w:pPr>
            <w:r w:rsidRPr="000211C6">
              <w:rPr>
                <w:rFonts w:asciiTheme="majorBidi" w:hAnsiTheme="majorBidi" w:cstheme="majorBidi"/>
                <w:b/>
                <w:bCs/>
                <w:color w:val="000000"/>
              </w:rPr>
              <w:t>32.62</w:t>
            </w:r>
            <w:r w:rsidRPr="000211C6">
              <w:rPr>
                <w:rFonts w:asciiTheme="majorBidi" w:hAnsiTheme="majorBidi" w:cstheme="majorBidi"/>
                <w:b/>
                <w:bCs/>
                <w:vertAlign w:val="superscript"/>
                <w:lang w:bidi="ar-IQ"/>
              </w:rPr>
              <w:t xml:space="preserve"> a</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±0.12</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43.78</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54.03</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50.78</w:t>
            </w:r>
          </w:p>
        </w:tc>
        <w:tc>
          <w:tcPr>
            <w:tcW w:w="101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vertAlign w:val="superscript"/>
                <w:rtl/>
                <w:lang w:bidi="ar-IQ"/>
              </w:rPr>
            </w:pPr>
            <w:r w:rsidRPr="000211C6">
              <w:rPr>
                <w:rFonts w:asciiTheme="majorBidi" w:hAnsiTheme="majorBidi" w:cstheme="majorBidi"/>
                <w:b/>
                <w:bCs/>
                <w:vertAlign w:val="superscript"/>
                <w:lang w:bidi="ar-IQ"/>
              </w:rPr>
              <w:t>e</w:t>
            </w:r>
            <w:r w:rsidRPr="000211C6">
              <w:rPr>
                <w:rFonts w:asciiTheme="majorBidi" w:hAnsiTheme="majorBidi" w:cstheme="majorBidi"/>
                <w:b/>
                <w:bCs/>
                <w:rtl/>
                <w:lang w:bidi="ar-IQ"/>
              </w:rPr>
              <w:t xml:space="preserve"> 49.53</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±0.60</w:t>
            </w:r>
          </w:p>
        </w:tc>
      </w:tr>
      <w:tr w:rsidR="000211C6" w:rsidRPr="00AE22DB" w:rsidTr="000211C6">
        <w:trPr>
          <w:trHeight w:val="738"/>
        </w:trPr>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firstLine="34"/>
              <w:jc w:val="center"/>
              <w:rPr>
                <w:rFonts w:asciiTheme="majorBidi" w:hAnsiTheme="majorBidi" w:cstheme="majorBidi"/>
                <w:b/>
                <w:bCs/>
                <w:lang w:bidi="ar-IQ"/>
              </w:rPr>
            </w:pPr>
            <w:r w:rsidRPr="00AE22DB">
              <w:rPr>
                <w:rFonts w:asciiTheme="majorBidi" w:hAnsiTheme="majorBidi" w:cstheme="majorBidi"/>
                <w:b/>
                <w:bCs/>
                <w:rtl/>
                <w:lang w:bidi="ar-IQ"/>
              </w:rPr>
              <w:t>المجموعة الثالثة ماء نهر 6000 ملغم/لتر</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19.15</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28.34</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color w:val="000000"/>
                <w:rtl/>
              </w:rPr>
            </w:pPr>
            <w:r w:rsidRPr="000211C6">
              <w:rPr>
                <w:rFonts w:asciiTheme="majorBidi" w:hAnsiTheme="majorBidi" w:cstheme="majorBidi"/>
                <w:b/>
                <w:bCs/>
                <w:color w:val="000000"/>
              </w:rPr>
              <w:t>19.05</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tl/>
              </w:rPr>
              <w:t>3حيوان</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color w:val="000000"/>
              </w:rPr>
              <w:t>22.18</w:t>
            </w:r>
            <w:r w:rsidRPr="000211C6">
              <w:rPr>
                <w:rFonts w:asciiTheme="majorBidi" w:hAnsiTheme="majorBidi" w:cstheme="majorBidi"/>
                <w:b/>
                <w:bCs/>
                <w:color w:val="000000"/>
                <w:vertAlign w:val="superscript"/>
              </w:rPr>
              <w:t>c</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±0.36</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71.11</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72.16</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rtl/>
                <w:lang w:bidi="ar-IQ"/>
              </w:rPr>
              <w:t>58.59</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tl/>
              </w:rPr>
              <w:t>3حيوان</w:t>
            </w:r>
          </w:p>
        </w:tc>
        <w:tc>
          <w:tcPr>
            <w:tcW w:w="101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vertAlign w:val="superscript"/>
                <w:lang w:bidi="ar-IQ"/>
              </w:rPr>
              <w:t>c</w:t>
            </w:r>
            <w:r w:rsidRPr="000211C6">
              <w:rPr>
                <w:rFonts w:asciiTheme="majorBidi" w:hAnsiTheme="majorBidi" w:cstheme="majorBidi"/>
                <w:b/>
                <w:bCs/>
                <w:rtl/>
                <w:lang w:bidi="ar-IQ"/>
              </w:rPr>
              <w:t>67.29</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±0.41</w:t>
            </w:r>
          </w:p>
        </w:tc>
      </w:tr>
      <w:tr w:rsidR="000211C6" w:rsidRPr="00AE22DB" w:rsidTr="000211C6">
        <w:trPr>
          <w:trHeight w:val="359"/>
        </w:trPr>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firstLine="34"/>
              <w:jc w:val="center"/>
              <w:rPr>
                <w:rFonts w:asciiTheme="majorBidi" w:hAnsiTheme="majorBidi" w:cstheme="majorBidi"/>
                <w:b/>
                <w:bCs/>
                <w:lang w:bidi="ar-IQ"/>
              </w:rPr>
            </w:pPr>
            <w:r w:rsidRPr="00AE22DB">
              <w:rPr>
                <w:rFonts w:asciiTheme="majorBidi" w:hAnsiTheme="majorBidi" w:cstheme="majorBidi"/>
                <w:b/>
                <w:bCs/>
                <w:rtl/>
                <w:lang w:bidi="ar-IQ"/>
              </w:rPr>
              <w:t>المجموعة الرابعة ماء نهر 8500 ملغم/لتر</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20.14</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21.36</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color w:val="000000"/>
              </w:rPr>
            </w:pPr>
            <w:r w:rsidRPr="000211C6">
              <w:rPr>
                <w:rFonts w:asciiTheme="majorBidi" w:hAnsiTheme="majorBidi" w:cstheme="majorBidi"/>
                <w:b/>
                <w:bCs/>
                <w:color w:val="000000"/>
              </w:rPr>
              <w:t xml:space="preserve">18.37   </w:t>
            </w:r>
            <w:r w:rsidRPr="000211C6">
              <w:rPr>
                <w:rFonts w:asciiTheme="majorBidi" w:hAnsiTheme="majorBidi" w:cstheme="majorBidi"/>
                <w:b/>
                <w:bCs/>
                <w:color w:val="000000"/>
                <w:rtl/>
              </w:rPr>
              <w:t>3حيوان</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color w:val="000000"/>
              </w:rPr>
              <w:t>19.96</w:t>
            </w:r>
            <w:r w:rsidRPr="000211C6">
              <w:rPr>
                <w:rFonts w:asciiTheme="majorBidi" w:hAnsiTheme="majorBidi" w:cstheme="majorBidi"/>
                <w:b/>
                <w:bCs/>
                <w:color w:val="000000"/>
                <w:vertAlign w:val="superscript"/>
              </w:rPr>
              <w:t>d</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±0.31</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83.70</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97.43</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rtl/>
                <w:lang w:bidi="ar-IQ"/>
              </w:rPr>
              <w:t>83.77</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tl/>
              </w:rPr>
              <w:t>3حيوان</w:t>
            </w:r>
          </w:p>
        </w:tc>
        <w:tc>
          <w:tcPr>
            <w:tcW w:w="101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vertAlign w:val="superscript"/>
                <w:rtl/>
                <w:lang w:bidi="ar-IQ"/>
              </w:rPr>
            </w:pPr>
            <w:r w:rsidRPr="000211C6">
              <w:rPr>
                <w:rFonts w:asciiTheme="majorBidi" w:hAnsiTheme="majorBidi" w:cstheme="majorBidi"/>
                <w:b/>
                <w:bCs/>
                <w:vertAlign w:val="superscript"/>
                <w:lang w:bidi="ar-IQ"/>
              </w:rPr>
              <w:t>a</w:t>
            </w:r>
            <w:r w:rsidRPr="000211C6">
              <w:rPr>
                <w:rFonts w:asciiTheme="majorBidi" w:hAnsiTheme="majorBidi" w:cstheme="majorBidi"/>
                <w:b/>
                <w:bCs/>
                <w:rtl/>
                <w:lang w:bidi="ar-IQ"/>
              </w:rPr>
              <w:t xml:space="preserve"> 88.30</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±0.25</w:t>
            </w:r>
          </w:p>
        </w:tc>
      </w:tr>
      <w:tr w:rsidR="000211C6" w:rsidRPr="00AE22DB" w:rsidTr="000211C6">
        <w:trPr>
          <w:trHeight w:val="413"/>
        </w:trPr>
        <w:tc>
          <w:tcPr>
            <w:tcW w:w="170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firstLine="34"/>
              <w:jc w:val="center"/>
              <w:rPr>
                <w:rFonts w:asciiTheme="majorBidi" w:hAnsiTheme="majorBidi" w:cstheme="majorBidi"/>
                <w:b/>
                <w:bCs/>
                <w:lang w:bidi="ar-IQ"/>
              </w:rPr>
            </w:pPr>
            <w:r w:rsidRPr="00AE22DB">
              <w:rPr>
                <w:rFonts w:asciiTheme="majorBidi" w:hAnsiTheme="majorBidi" w:cstheme="majorBidi"/>
                <w:b/>
                <w:bCs/>
                <w:rtl/>
                <w:lang w:bidi="ar-IQ"/>
              </w:rPr>
              <w:t>المجموعة الخامسة ماء نهر 11500 ملغم/لتر</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18.62</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Pr>
              <w:t>21.27</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color w:val="000000"/>
                <w:rtl/>
              </w:rPr>
            </w:pPr>
            <w:r w:rsidRPr="000211C6">
              <w:rPr>
                <w:rFonts w:asciiTheme="majorBidi" w:hAnsiTheme="majorBidi" w:cstheme="majorBidi"/>
                <w:b/>
                <w:bCs/>
                <w:color w:val="000000"/>
              </w:rPr>
              <w:t>5.47</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tl/>
              </w:rPr>
              <w:t>1حيوان</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color w:val="000000"/>
              </w:rPr>
              <w:t>15.12</w:t>
            </w:r>
            <w:r w:rsidRPr="000211C6">
              <w:rPr>
                <w:rFonts w:asciiTheme="majorBidi" w:hAnsiTheme="majorBidi" w:cstheme="majorBidi"/>
                <w:b/>
                <w:bCs/>
                <w:color w:val="000000"/>
                <w:vertAlign w:val="superscript"/>
              </w:rPr>
              <w:t>e</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±0.12</w:t>
            </w:r>
          </w:p>
        </w:tc>
        <w:tc>
          <w:tcPr>
            <w:tcW w:w="8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76.98</w:t>
            </w:r>
          </w:p>
        </w:tc>
        <w:tc>
          <w:tcPr>
            <w:tcW w:w="8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88.33</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rtl/>
                <w:lang w:bidi="ar-IQ"/>
              </w:rPr>
              <w:t>36.69</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color w:val="000000"/>
                <w:rtl/>
              </w:rPr>
              <w:t>1حيوان</w:t>
            </w:r>
          </w:p>
        </w:tc>
        <w:tc>
          <w:tcPr>
            <w:tcW w:w="101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vertAlign w:val="superscript"/>
                <w:rtl/>
                <w:lang w:bidi="ar-IQ"/>
              </w:rPr>
            </w:pPr>
            <w:r w:rsidRPr="000211C6">
              <w:rPr>
                <w:rFonts w:asciiTheme="majorBidi" w:hAnsiTheme="majorBidi" w:cstheme="majorBidi"/>
                <w:b/>
                <w:bCs/>
                <w:vertAlign w:val="superscript"/>
                <w:lang w:bidi="ar-IQ"/>
              </w:rPr>
              <w:t>b</w:t>
            </w:r>
            <w:r w:rsidRPr="000211C6">
              <w:rPr>
                <w:rFonts w:asciiTheme="majorBidi" w:hAnsiTheme="majorBidi" w:cstheme="majorBidi"/>
                <w:b/>
                <w:bCs/>
                <w:rtl/>
                <w:lang w:bidi="ar-IQ"/>
              </w:rPr>
              <w:t xml:space="preserve"> 67.33</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±0.23</w:t>
            </w:r>
          </w:p>
        </w:tc>
      </w:tr>
      <w:tr w:rsidR="000211C6" w:rsidRPr="00AE22DB" w:rsidTr="000211C6">
        <w:trPr>
          <w:trHeight w:val="624"/>
        </w:trPr>
        <w:tc>
          <w:tcPr>
            <w:tcW w:w="1701"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firstLine="34"/>
              <w:jc w:val="center"/>
              <w:rPr>
                <w:rFonts w:asciiTheme="majorBidi" w:hAnsiTheme="majorBidi" w:cstheme="majorBidi"/>
                <w:b/>
                <w:bCs/>
                <w:lang w:bidi="ar-IQ"/>
              </w:rPr>
            </w:pPr>
            <w:r w:rsidRPr="00AE22DB">
              <w:rPr>
                <w:rFonts w:asciiTheme="majorBidi" w:hAnsiTheme="majorBidi" w:cstheme="majorBidi"/>
                <w:b/>
                <w:bCs/>
                <w:rtl/>
                <w:lang w:bidi="ar-IQ"/>
              </w:rPr>
              <w:t>المعدل العام</w:t>
            </w:r>
          </w:p>
        </w:tc>
        <w:tc>
          <w:tcPr>
            <w:tcW w:w="993"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color w:val="000000"/>
              </w:rPr>
              <w:t xml:space="preserve">19.88 </w:t>
            </w:r>
            <w:r w:rsidRPr="000211C6">
              <w:rPr>
                <w:rFonts w:asciiTheme="majorBidi" w:hAnsiTheme="majorBidi" w:cstheme="majorBidi"/>
                <w:b/>
                <w:bCs/>
                <w:color w:val="000000"/>
                <w:vertAlign w:val="superscript"/>
              </w:rPr>
              <w:t>c</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1.05±</w:t>
            </w:r>
          </w:p>
        </w:tc>
        <w:tc>
          <w:tcPr>
            <w:tcW w:w="850"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lang w:bidi="ar-IQ"/>
              </w:rPr>
              <w:t>27.09</w:t>
            </w:r>
            <w:r w:rsidRPr="000211C6">
              <w:rPr>
                <w:rFonts w:asciiTheme="majorBidi" w:hAnsiTheme="majorBidi" w:cstheme="majorBidi"/>
                <w:b/>
                <w:bCs/>
                <w:vertAlign w:val="superscript"/>
                <w:lang w:bidi="ar-IQ"/>
              </w:rPr>
              <w:t>a</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lang w:bidi="ar-IQ"/>
              </w:rPr>
              <w:t>±1.23</w:t>
            </w:r>
          </w:p>
        </w:tc>
        <w:tc>
          <w:tcPr>
            <w:tcW w:w="851"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lang w:bidi="ar-IQ"/>
              </w:rPr>
              <w:t>22.96</w:t>
            </w:r>
            <w:r w:rsidRPr="000211C6">
              <w:rPr>
                <w:rFonts w:asciiTheme="majorBidi" w:hAnsiTheme="majorBidi" w:cstheme="majorBidi"/>
                <w:b/>
                <w:bCs/>
                <w:vertAlign w:val="superscript"/>
                <w:lang w:bidi="ar-IQ"/>
              </w:rPr>
              <w:t>b</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lang w:bidi="ar-IQ"/>
              </w:rPr>
              <w:t>±0.36</w:t>
            </w:r>
          </w:p>
        </w:tc>
        <w:tc>
          <w:tcPr>
            <w:tcW w:w="850"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lang w:bidi="ar-IQ"/>
              </w:rPr>
            </w:pPr>
          </w:p>
        </w:tc>
        <w:tc>
          <w:tcPr>
            <w:tcW w:w="851"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lang w:bidi="ar-IQ"/>
              </w:rPr>
              <w:t>66.60</w:t>
            </w:r>
            <w:r w:rsidRPr="000211C6">
              <w:rPr>
                <w:rFonts w:asciiTheme="majorBidi" w:hAnsiTheme="majorBidi" w:cstheme="majorBidi"/>
                <w:b/>
                <w:bCs/>
                <w:vertAlign w:val="superscript"/>
                <w:lang w:bidi="ar-IQ"/>
              </w:rPr>
              <w:t>b</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lang w:bidi="ar-IQ"/>
              </w:rPr>
              <w:t>±0.34</w:t>
            </w:r>
          </w:p>
        </w:tc>
        <w:tc>
          <w:tcPr>
            <w:tcW w:w="850"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vertAlign w:val="superscript"/>
                <w:rtl/>
                <w:lang w:bidi="ar-IQ"/>
              </w:rPr>
            </w:pPr>
            <w:r w:rsidRPr="000211C6">
              <w:rPr>
                <w:rFonts w:asciiTheme="majorBidi" w:hAnsiTheme="majorBidi" w:cstheme="majorBidi"/>
                <w:b/>
                <w:bCs/>
                <w:lang w:bidi="ar-IQ"/>
              </w:rPr>
              <w:t>75.50</w:t>
            </w:r>
            <w:r w:rsidRPr="000211C6">
              <w:rPr>
                <w:rFonts w:asciiTheme="majorBidi" w:hAnsiTheme="majorBidi" w:cstheme="majorBidi"/>
                <w:b/>
                <w:bCs/>
                <w:vertAlign w:val="superscript"/>
                <w:lang w:bidi="ar-IQ"/>
              </w:rPr>
              <w:t>a</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lang w:bidi="ar-IQ"/>
              </w:rPr>
              <w:t>±0.36</w:t>
            </w:r>
          </w:p>
        </w:tc>
        <w:tc>
          <w:tcPr>
            <w:tcW w:w="992"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hideMark/>
          </w:tcPr>
          <w:p w:rsidR="00AE22DB" w:rsidRPr="000211C6" w:rsidRDefault="00AE22DB" w:rsidP="008E737A">
            <w:pPr>
              <w:spacing w:line="360" w:lineRule="auto"/>
              <w:ind w:left="-154" w:firstLine="154"/>
              <w:jc w:val="center"/>
              <w:rPr>
                <w:rFonts w:asciiTheme="majorBidi" w:hAnsiTheme="majorBidi" w:cstheme="majorBidi"/>
                <w:b/>
                <w:bCs/>
                <w:rtl/>
                <w:lang w:bidi="ar-IQ"/>
              </w:rPr>
            </w:pPr>
            <w:r w:rsidRPr="000211C6">
              <w:rPr>
                <w:rFonts w:asciiTheme="majorBidi" w:hAnsiTheme="majorBidi" w:cstheme="majorBidi"/>
                <w:b/>
                <w:bCs/>
                <w:lang w:bidi="ar-IQ"/>
              </w:rPr>
              <w:t>58.79</w:t>
            </w:r>
            <w:r w:rsidRPr="000211C6">
              <w:rPr>
                <w:rFonts w:asciiTheme="majorBidi" w:hAnsiTheme="majorBidi" w:cstheme="majorBidi"/>
                <w:b/>
                <w:bCs/>
                <w:vertAlign w:val="superscript"/>
                <w:lang w:bidi="ar-IQ"/>
              </w:rPr>
              <w:t>c</w:t>
            </w:r>
          </w:p>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lang w:bidi="ar-IQ"/>
              </w:rPr>
              <w:t>±0.35</w:t>
            </w:r>
          </w:p>
        </w:tc>
        <w:tc>
          <w:tcPr>
            <w:tcW w:w="1017" w:type="dxa"/>
            <w:tcBorders>
              <w:top w:val="thinThickSmallGap" w:sz="24" w:space="0" w:color="auto"/>
              <w:left w:val="thinThickSmallGap" w:sz="24" w:space="0" w:color="auto"/>
              <w:bottom w:val="single" w:sz="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lang w:bidi="ar-IQ"/>
              </w:rPr>
            </w:pPr>
          </w:p>
        </w:tc>
      </w:tr>
      <w:tr w:rsidR="000211C6" w:rsidRPr="00AE22DB" w:rsidTr="000211C6">
        <w:trPr>
          <w:trHeight w:val="367"/>
        </w:trPr>
        <w:tc>
          <w:tcPr>
            <w:tcW w:w="1701"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AE22DB" w:rsidRDefault="00AE22DB" w:rsidP="008E737A">
            <w:pPr>
              <w:spacing w:line="360" w:lineRule="auto"/>
              <w:ind w:firstLine="34"/>
              <w:jc w:val="center"/>
              <w:rPr>
                <w:rFonts w:asciiTheme="majorBidi" w:hAnsiTheme="majorBidi" w:cstheme="majorBidi"/>
                <w:b/>
                <w:bCs/>
                <w:rtl/>
                <w:lang w:bidi="ar-IQ"/>
              </w:rPr>
            </w:pPr>
            <w:r w:rsidRPr="00AE22DB">
              <w:rPr>
                <w:rFonts w:asciiTheme="majorBidi" w:hAnsiTheme="majorBidi" w:cstheme="majorBidi"/>
                <w:b/>
                <w:bCs/>
                <w:lang w:bidi="ar-IQ"/>
              </w:rPr>
              <w:t>LSD</w:t>
            </w:r>
            <w:r w:rsidRPr="00AE22DB">
              <w:rPr>
                <w:rFonts w:asciiTheme="majorBidi" w:hAnsiTheme="majorBidi" w:cstheme="majorBidi"/>
                <w:b/>
                <w:bCs/>
                <w:rtl/>
                <w:lang w:bidi="ar-IQ"/>
              </w:rPr>
              <w:t xml:space="preserve"> التداخل</w:t>
            </w:r>
          </w:p>
        </w:tc>
        <w:tc>
          <w:tcPr>
            <w:tcW w:w="993"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color w:val="000000"/>
              </w:rPr>
            </w:pPr>
            <w:r w:rsidRPr="000211C6">
              <w:rPr>
                <w:rFonts w:asciiTheme="majorBidi" w:hAnsiTheme="majorBidi" w:cstheme="majorBidi"/>
                <w:b/>
                <w:bCs/>
                <w:color w:val="000000"/>
              </w:rPr>
              <w:t>0.65</w:t>
            </w:r>
          </w:p>
        </w:tc>
        <w:tc>
          <w:tcPr>
            <w:tcW w:w="850"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lang w:bidi="ar-IQ"/>
              </w:rPr>
            </w:pPr>
          </w:p>
        </w:tc>
        <w:tc>
          <w:tcPr>
            <w:tcW w:w="851"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lang w:bidi="ar-IQ"/>
              </w:rPr>
            </w:pPr>
          </w:p>
        </w:tc>
        <w:tc>
          <w:tcPr>
            <w:tcW w:w="850"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lang w:bidi="ar-IQ"/>
              </w:rPr>
            </w:pPr>
          </w:p>
        </w:tc>
        <w:tc>
          <w:tcPr>
            <w:tcW w:w="851"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lang w:bidi="ar-IQ"/>
              </w:rPr>
            </w:pPr>
            <w:r w:rsidRPr="000211C6">
              <w:rPr>
                <w:rFonts w:asciiTheme="majorBidi" w:hAnsiTheme="majorBidi" w:cstheme="majorBidi"/>
                <w:b/>
                <w:bCs/>
                <w:rtl/>
                <w:lang w:bidi="ar-IQ"/>
              </w:rPr>
              <w:t>9.43</w:t>
            </w:r>
          </w:p>
        </w:tc>
        <w:tc>
          <w:tcPr>
            <w:tcW w:w="850"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lang w:bidi="ar-IQ"/>
              </w:rPr>
            </w:pPr>
          </w:p>
        </w:tc>
        <w:tc>
          <w:tcPr>
            <w:tcW w:w="992"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lang w:bidi="ar-IQ"/>
              </w:rPr>
            </w:pPr>
          </w:p>
        </w:tc>
        <w:tc>
          <w:tcPr>
            <w:tcW w:w="1017" w:type="dxa"/>
            <w:tcBorders>
              <w:top w:val="single" w:sz="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0211C6" w:rsidRDefault="00AE22DB" w:rsidP="008E737A">
            <w:pPr>
              <w:spacing w:line="360" w:lineRule="auto"/>
              <w:ind w:left="-154" w:firstLine="154"/>
              <w:jc w:val="center"/>
              <w:rPr>
                <w:rFonts w:asciiTheme="majorBidi" w:hAnsiTheme="majorBidi" w:cstheme="majorBidi"/>
                <w:b/>
                <w:bCs/>
                <w:lang w:bidi="ar-IQ"/>
              </w:rPr>
            </w:pPr>
          </w:p>
        </w:tc>
      </w:tr>
    </w:tbl>
    <w:p w:rsidR="00AE22DB" w:rsidRDefault="00AE22DB" w:rsidP="008E737A">
      <w:pPr>
        <w:spacing w:line="360" w:lineRule="auto"/>
        <w:ind w:left="-154" w:firstLine="154"/>
        <w:jc w:val="both"/>
        <w:rPr>
          <w:rFonts w:asciiTheme="majorBidi" w:hAnsiTheme="majorBidi" w:cstheme="majorBidi"/>
          <w:rtl/>
          <w:lang w:bidi="ar-IQ"/>
        </w:rPr>
      </w:pPr>
      <w:r w:rsidRPr="00AE22DB">
        <w:rPr>
          <w:rFonts w:asciiTheme="majorBidi" w:hAnsiTheme="majorBidi" w:cstheme="majorBidi"/>
          <w:rtl/>
          <w:lang w:bidi="ar-IQ"/>
        </w:rPr>
        <w:t>*الأحرف المختلفة ضمن الصف والعمود تشير إلى وجود فروق معنوية عند مستوى احتمال 5%</w:t>
      </w:r>
    </w:p>
    <w:p w:rsidR="00AE22DB" w:rsidRPr="00AE22DB" w:rsidRDefault="00AE22DB" w:rsidP="008E737A">
      <w:pPr>
        <w:spacing w:line="360" w:lineRule="auto"/>
        <w:ind w:left="-1" w:firstLine="154"/>
        <w:jc w:val="both"/>
        <w:rPr>
          <w:rFonts w:asciiTheme="majorBidi" w:hAnsiTheme="majorBidi" w:cstheme="majorBidi"/>
          <w:b/>
          <w:bCs/>
          <w:rtl/>
        </w:rPr>
      </w:pPr>
      <w:r w:rsidRPr="00AE22DB">
        <w:rPr>
          <w:rFonts w:asciiTheme="majorBidi" w:hAnsiTheme="majorBidi" w:cstheme="majorBidi"/>
          <w:b/>
          <w:bCs/>
          <w:rtl/>
          <w:lang w:bidi="ar-IQ"/>
        </w:rPr>
        <w:t>حالات الإسهال و</w:t>
      </w:r>
      <w:r w:rsidRPr="00AE22DB">
        <w:rPr>
          <w:rFonts w:asciiTheme="majorBidi" w:hAnsiTheme="majorBidi" w:cstheme="majorBidi"/>
          <w:b/>
          <w:bCs/>
          <w:rtl/>
        </w:rPr>
        <w:t xml:space="preserve">العمى وتساقط الصوف. </w:t>
      </w:r>
    </w:p>
    <w:p w:rsidR="00AE22DB" w:rsidRPr="00AE22DB" w:rsidRDefault="00AE22DB" w:rsidP="008E737A">
      <w:pPr>
        <w:spacing w:line="360" w:lineRule="auto"/>
        <w:jc w:val="mediumKashida"/>
        <w:rPr>
          <w:rFonts w:asciiTheme="majorBidi" w:hAnsiTheme="majorBidi" w:cstheme="majorBidi"/>
          <w:rtl/>
          <w:lang w:bidi="ar-IQ"/>
        </w:rPr>
      </w:pPr>
      <w:r w:rsidRPr="00AE22DB">
        <w:rPr>
          <w:rFonts w:asciiTheme="majorBidi" w:hAnsiTheme="majorBidi" w:cstheme="majorBidi"/>
          <w:rtl/>
          <w:lang w:bidi="ar-IQ"/>
        </w:rPr>
        <w:t xml:space="preserve">   يبين الجدول (</w:t>
      </w:r>
      <w:r w:rsidRPr="00AE22DB">
        <w:rPr>
          <w:rFonts w:asciiTheme="majorBidi" w:hAnsiTheme="majorBidi" w:cstheme="majorBidi"/>
          <w:lang w:bidi="ar-IQ"/>
        </w:rPr>
        <w:t>6</w:t>
      </w:r>
      <w:r w:rsidRPr="00AE22DB">
        <w:rPr>
          <w:rFonts w:asciiTheme="majorBidi" w:hAnsiTheme="majorBidi" w:cstheme="majorBidi"/>
          <w:rtl/>
          <w:lang w:bidi="ar-IQ"/>
        </w:rPr>
        <w:t>) النسبة المئوية لحالات الإسهال المشاهدة والمسجلة للمعاملات المختلفة إذ كانت النسبة للمجموعة الخامسة هي الأعلى وبلغت 100% لأشهر الدراسة أما المجموعة الرابعة والثالثة فقد كانت في الشهر الأول 75% أما الشهر الثاني والثالث فبلغت 100% للمجموعتين المذكورتين أما المجموعة الأولى والثانية فلم تسجل إي حالات إسهال تذكر. يوضح الجدول (</w:t>
      </w:r>
      <w:r w:rsidRPr="00AE22DB">
        <w:rPr>
          <w:rFonts w:asciiTheme="majorBidi" w:hAnsiTheme="majorBidi" w:cstheme="majorBidi"/>
          <w:lang w:bidi="ar-IQ"/>
        </w:rPr>
        <w:t>7</w:t>
      </w:r>
      <w:r w:rsidRPr="00AE22DB">
        <w:rPr>
          <w:rFonts w:asciiTheme="majorBidi" w:hAnsiTheme="majorBidi" w:cstheme="majorBidi"/>
          <w:rtl/>
          <w:lang w:bidi="ar-IQ"/>
        </w:rPr>
        <w:t xml:space="preserve">) عدد الحملان لكل مجموعة وتأثير نوعية المياه على العدد والنسبة المئوية للحملان المصابة بالعمى إذ كان عدد الحيوانات </w:t>
      </w:r>
      <w:r w:rsidRPr="00AE22DB">
        <w:rPr>
          <w:rFonts w:asciiTheme="majorBidi" w:hAnsiTheme="majorBidi" w:cstheme="majorBidi"/>
          <w:rtl/>
          <w:lang w:bidi="ar-IQ"/>
        </w:rPr>
        <w:lastRenderedPageBreak/>
        <w:t>المصابة بالعمى حيوانين اثنين في المجموعة الخامسة بينما لم تظهر أي حالة عمى في بقية المجاميع وبذلك تكون النسبة المئوية 50% حالة عمى في المجموعة الخامسة ويبين ذات الجدول عدد الحملان المتساقطة الصوف والنسبة المئوية إذ كان عدد الحملان المتساقطة الصوف في المجموعة الرابعة والخامسة 4 حمل لكل مجموعة وسجلت المجموعة الثالثة حالتي تساقط صوف وبذلك تصبح النسبة المئوية للمجموعة الثالثة والرابعة والخامسة على التوالي  50و100و100% أما المجموعتين الأولى و الثانية فلم يلاحظ أي حالة لتساقط الصوف .</w:t>
      </w:r>
    </w:p>
    <w:p w:rsidR="00AE22DB" w:rsidRDefault="00AE22DB" w:rsidP="008E737A">
      <w:pPr>
        <w:spacing w:line="360" w:lineRule="auto"/>
        <w:jc w:val="mediumKashida"/>
        <w:rPr>
          <w:rFonts w:asciiTheme="majorBidi" w:hAnsiTheme="majorBidi" w:cstheme="majorBidi"/>
          <w:rtl/>
          <w:lang w:bidi="ar-IQ"/>
        </w:rPr>
      </w:pPr>
      <w:r w:rsidRPr="00AE22DB">
        <w:rPr>
          <w:rFonts w:asciiTheme="majorBidi" w:hAnsiTheme="majorBidi" w:cstheme="majorBidi"/>
          <w:rtl/>
          <w:lang w:bidi="ar-IQ"/>
        </w:rPr>
        <w:t xml:space="preserve">واتفقت النتائج مع </w:t>
      </w:r>
      <w:r w:rsidRPr="00AE22DB">
        <w:rPr>
          <w:rFonts w:asciiTheme="majorBidi" w:hAnsiTheme="majorBidi" w:cstheme="majorBidi"/>
          <w:lang w:bidi="ar-IQ"/>
        </w:rPr>
        <w:t>Jance</w:t>
      </w:r>
      <w:r w:rsidRPr="00AE22DB">
        <w:rPr>
          <w:rFonts w:asciiTheme="majorBidi" w:hAnsiTheme="majorBidi" w:cstheme="majorBidi"/>
          <w:rtl/>
          <w:lang w:bidi="ar-IQ"/>
        </w:rPr>
        <w:t>٬</w:t>
      </w:r>
      <w:r w:rsidRPr="00AE22DB">
        <w:rPr>
          <w:rFonts w:asciiTheme="majorBidi" w:hAnsiTheme="majorBidi" w:cstheme="majorBidi"/>
          <w:lang w:bidi="ar-IQ"/>
        </w:rPr>
        <w:t>(2009)</w:t>
      </w:r>
      <w:r w:rsidRPr="00AE22DB">
        <w:rPr>
          <w:rFonts w:asciiTheme="majorBidi" w:hAnsiTheme="majorBidi" w:cstheme="majorBidi"/>
          <w:rtl/>
          <w:lang w:bidi="ar-IQ"/>
        </w:rPr>
        <w:t>الذي اكد بان ارتفاع الأملاح في مياه الشرب يسبب تسمم للحيوانات وهذا كان واضحا في المجاميع مرتفعة الملوحة إذ ظهرت حالات عمى وحالات إسهال شديدة وفقدان الشهية الحاد وضعف الحيوان وقلة حيويته .كذ لك اتفقت مع (</w:t>
      </w:r>
      <w:r w:rsidRPr="00AE22DB">
        <w:rPr>
          <w:rFonts w:asciiTheme="majorBidi" w:hAnsiTheme="majorBidi" w:cstheme="majorBidi"/>
          <w:lang w:bidi="ar-IQ"/>
        </w:rPr>
        <w:t>Hungerford 1990</w:t>
      </w:r>
      <w:r w:rsidRPr="00AE22DB">
        <w:rPr>
          <w:rFonts w:asciiTheme="majorBidi" w:hAnsiTheme="majorBidi" w:cstheme="majorBidi"/>
          <w:rtl/>
        </w:rPr>
        <w:t xml:space="preserve"> و </w:t>
      </w:r>
      <w:r w:rsidRPr="00AE22DB">
        <w:rPr>
          <w:rFonts w:asciiTheme="majorBidi" w:hAnsiTheme="majorBidi" w:cstheme="majorBidi"/>
          <w:lang w:bidi="ar-IQ"/>
        </w:rPr>
        <w:t>Baxendell(1988</w:t>
      </w:r>
      <w:r w:rsidRPr="00AE22DB">
        <w:rPr>
          <w:rFonts w:asciiTheme="majorBidi" w:hAnsiTheme="majorBidi" w:cstheme="majorBidi"/>
          <w:rtl/>
          <w:lang w:bidi="ar-IQ"/>
        </w:rPr>
        <w:t>اللذان اوضحا إعراض التسمم بالأملاح بارتفاع درجة حرارة الجسم ومعدل التنفس وظهور حالات عمى وترنح للحيوانات كما ظهرت آلام في البطن وحالات إسهال متكررة وضعف الحيوان وارتفاع في مستوى ضغط الدم وكذلك تضخم في الغشاء المخاطي والمعدة الرابعة وظهور خزب في العضلات الهيكلية ونفوق الحيوانات</w:t>
      </w:r>
    </w:p>
    <w:p w:rsidR="00AE22DB" w:rsidRPr="00AE22DB" w:rsidRDefault="00AE22DB" w:rsidP="008E737A">
      <w:pPr>
        <w:spacing w:line="360" w:lineRule="auto"/>
        <w:ind w:left="-154" w:firstLine="154"/>
        <w:jc w:val="center"/>
        <w:rPr>
          <w:rFonts w:asciiTheme="majorBidi" w:hAnsiTheme="majorBidi" w:cstheme="majorBidi"/>
          <w:rtl/>
          <w:lang w:bidi="ar-IQ"/>
        </w:rPr>
      </w:pPr>
      <w:r w:rsidRPr="00AE22DB">
        <w:rPr>
          <w:rFonts w:asciiTheme="majorBidi" w:hAnsiTheme="majorBidi" w:cstheme="majorBidi"/>
          <w:b/>
          <w:bCs/>
          <w:rtl/>
          <w:lang w:bidi="ar-IQ"/>
        </w:rPr>
        <w:t>الجدول (</w:t>
      </w:r>
      <w:r w:rsidRPr="00AE22DB">
        <w:rPr>
          <w:rFonts w:asciiTheme="majorBidi" w:hAnsiTheme="majorBidi" w:cstheme="majorBidi"/>
          <w:b/>
          <w:bCs/>
          <w:lang w:bidi="ar-IQ"/>
        </w:rPr>
        <w:t>6</w:t>
      </w:r>
      <w:r w:rsidRPr="00AE22DB">
        <w:rPr>
          <w:rFonts w:asciiTheme="majorBidi" w:hAnsiTheme="majorBidi" w:cstheme="majorBidi"/>
          <w:b/>
          <w:bCs/>
          <w:rtl/>
          <w:lang w:bidi="ar-IQ"/>
        </w:rPr>
        <w:t>) تأثير نوعية المياه في النسبة المئوية لحالات الإسهال بين الحملان .</w:t>
      </w:r>
    </w:p>
    <w:tbl>
      <w:tblPr>
        <w:bidiVisual/>
        <w:tblW w:w="0" w:type="auto"/>
        <w:tblInd w:w="3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FF" w:themeFill="background1"/>
        <w:tblLook w:val="04A0"/>
      </w:tblPr>
      <w:tblGrid>
        <w:gridCol w:w="1634"/>
        <w:gridCol w:w="1890"/>
        <w:gridCol w:w="2477"/>
        <w:gridCol w:w="2131"/>
      </w:tblGrid>
      <w:tr w:rsidR="00AE22DB" w:rsidRPr="00AE22DB" w:rsidTr="000211C6">
        <w:trPr>
          <w:trHeight w:val="450"/>
        </w:trPr>
        <w:tc>
          <w:tcPr>
            <w:tcW w:w="1634"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 xml:space="preserve">    الفترة</w:t>
            </w:r>
          </w:p>
          <w:p w:rsidR="00AE22DB" w:rsidRPr="00AE22DB" w:rsidRDefault="00AE22DB" w:rsidP="008E737A">
            <w:pPr>
              <w:spacing w:line="360" w:lineRule="auto"/>
              <w:ind w:left="-154" w:firstLine="154"/>
              <w:jc w:val="center"/>
              <w:rPr>
                <w:rFonts w:asciiTheme="majorBidi" w:hAnsiTheme="majorBidi" w:cstheme="majorBidi"/>
                <w:b/>
                <w:bCs/>
                <w:rtl/>
                <w:lang w:bidi="ar-IQ"/>
              </w:rPr>
            </w:pPr>
          </w:p>
          <w:p w:rsidR="00AE22DB" w:rsidRPr="00AE22DB" w:rsidRDefault="00AE22DB" w:rsidP="008E737A">
            <w:pPr>
              <w:spacing w:line="360" w:lineRule="auto"/>
              <w:ind w:left="-154" w:firstLine="154"/>
              <w:rPr>
                <w:rFonts w:asciiTheme="majorBidi" w:hAnsiTheme="majorBidi" w:cstheme="majorBidi"/>
                <w:b/>
                <w:bCs/>
                <w:lang w:bidi="ar-IQ"/>
              </w:rPr>
            </w:pPr>
            <w:r w:rsidRPr="00AE22DB">
              <w:rPr>
                <w:rFonts w:asciiTheme="majorBidi" w:hAnsiTheme="majorBidi" w:cstheme="majorBidi"/>
                <w:b/>
                <w:bCs/>
                <w:rtl/>
                <w:lang w:bidi="ar-IQ"/>
              </w:rPr>
              <w:t xml:space="preserve"> نوعية المياه</w:t>
            </w:r>
          </w:p>
        </w:tc>
        <w:tc>
          <w:tcPr>
            <w:tcW w:w="6498"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حالات الإسهال</w:t>
            </w:r>
          </w:p>
        </w:tc>
      </w:tr>
      <w:tr w:rsidR="00AE22DB" w:rsidRPr="00AE22DB" w:rsidTr="000211C6">
        <w:trPr>
          <w:trHeight w:val="245"/>
        </w:trPr>
        <w:tc>
          <w:tcPr>
            <w:tcW w:w="1634" w:type="dxa"/>
            <w:vMerge/>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bidi w:val="0"/>
              <w:spacing w:line="360" w:lineRule="auto"/>
              <w:rPr>
                <w:rFonts w:asciiTheme="majorBidi" w:hAnsiTheme="majorBidi" w:cstheme="majorBidi"/>
                <w:b/>
                <w:bCs/>
                <w:lang w:bidi="ar-IQ"/>
              </w:rPr>
            </w:pPr>
          </w:p>
        </w:tc>
        <w:tc>
          <w:tcPr>
            <w:tcW w:w="189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الشهر الأول</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w:t>
            </w:r>
          </w:p>
        </w:tc>
        <w:tc>
          <w:tcPr>
            <w:tcW w:w="24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الشهر الثاني</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w:t>
            </w:r>
          </w:p>
        </w:tc>
        <w:tc>
          <w:tcPr>
            <w:tcW w:w="213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الشهر الثالث</w:t>
            </w:r>
          </w:p>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w:t>
            </w:r>
          </w:p>
        </w:tc>
      </w:tr>
      <w:tr w:rsidR="00AE22DB" w:rsidRPr="00AE22DB" w:rsidTr="000211C6">
        <w:trPr>
          <w:trHeight w:val="89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الأولى ماء حنفية 1500 ملغم/لتر</w:t>
            </w:r>
          </w:p>
        </w:tc>
        <w:tc>
          <w:tcPr>
            <w:tcW w:w="189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c>
          <w:tcPr>
            <w:tcW w:w="24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c>
          <w:tcPr>
            <w:tcW w:w="213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r>
      <w:tr w:rsidR="00AE22DB" w:rsidRPr="00AE22DB" w:rsidTr="000211C6">
        <w:trPr>
          <w:trHeight w:val="80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 xml:space="preserve">المجموعة الثانية ماء </w:t>
            </w:r>
            <w:r w:rsidRPr="00AE22DB">
              <w:rPr>
                <w:rFonts w:asciiTheme="majorBidi" w:hAnsiTheme="majorBidi" w:cstheme="majorBidi"/>
                <w:b/>
                <w:bCs/>
                <w:lang w:bidi="ar-IQ"/>
              </w:rPr>
              <w:t>RO</w:t>
            </w:r>
            <w:r w:rsidRPr="00AE22DB">
              <w:rPr>
                <w:rFonts w:asciiTheme="majorBidi" w:hAnsiTheme="majorBidi" w:cstheme="majorBidi"/>
                <w:b/>
                <w:bCs/>
                <w:rtl/>
                <w:lang w:bidi="ar-IQ"/>
              </w:rPr>
              <w:t xml:space="preserve"> 150 ملغم/لتر</w:t>
            </w:r>
          </w:p>
        </w:tc>
        <w:tc>
          <w:tcPr>
            <w:tcW w:w="189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c>
          <w:tcPr>
            <w:tcW w:w="24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c>
          <w:tcPr>
            <w:tcW w:w="213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r>
      <w:tr w:rsidR="00AE22DB" w:rsidRPr="00AE22DB" w:rsidTr="000211C6">
        <w:trPr>
          <w:trHeight w:val="89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الثالثة ماء نهر 6000 ملغم/لتر</w:t>
            </w:r>
          </w:p>
        </w:tc>
        <w:tc>
          <w:tcPr>
            <w:tcW w:w="189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75</w:t>
            </w:r>
          </w:p>
        </w:tc>
        <w:tc>
          <w:tcPr>
            <w:tcW w:w="24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100</w:t>
            </w:r>
          </w:p>
        </w:tc>
        <w:tc>
          <w:tcPr>
            <w:tcW w:w="213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100</w:t>
            </w:r>
          </w:p>
        </w:tc>
      </w:tr>
      <w:tr w:rsidR="00AE22DB" w:rsidRPr="00AE22DB" w:rsidTr="000211C6">
        <w:trPr>
          <w:trHeight w:val="80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الرابعة ماء نهر 8500 ملغم/لتر</w:t>
            </w:r>
          </w:p>
        </w:tc>
        <w:tc>
          <w:tcPr>
            <w:tcW w:w="189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75</w:t>
            </w:r>
          </w:p>
        </w:tc>
        <w:tc>
          <w:tcPr>
            <w:tcW w:w="24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100</w:t>
            </w:r>
          </w:p>
        </w:tc>
        <w:tc>
          <w:tcPr>
            <w:tcW w:w="213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100</w:t>
            </w:r>
          </w:p>
        </w:tc>
      </w:tr>
      <w:tr w:rsidR="00AE22DB" w:rsidRPr="00AE22DB" w:rsidTr="000211C6">
        <w:trPr>
          <w:trHeight w:val="89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الخامسة ماء نهر 11500 ملغم/لتر</w:t>
            </w:r>
          </w:p>
        </w:tc>
        <w:tc>
          <w:tcPr>
            <w:tcW w:w="189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100</w:t>
            </w:r>
          </w:p>
        </w:tc>
        <w:tc>
          <w:tcPr>
            <w:tcW w:w="24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100</w:t>
            </w:r>
          </w:p>
        </w:tc>
        <w:tc>
          <w:tcPr>
            <w:tcW w:w="213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100</w:t>
            </w:r>
          </w:p>
        </w:tc>
      </w:tr>
    </w:tbl>
    <w:p w:rsidR="00AE22DB" w:rsidRPr="00AE22DB" w:rsidRDefault="00AE22DB" w:rsidP="008E737A">
      <w:pPr>
        <w:spacing w:line="360" w:lineRule="auto"/>
        <w:ind w:left="-154" w:firstLine="154"/>
        <w:jc w:val="center"/>
        <w:rPr>
          <w:rFonts w:asciiTheme="majorBidi" w:hAnsiTheme="majorBidi" w:cstheme="majorBidi"/>
          <w:rtl/>
          <w:lang w:bidi="ar-IQ"/>
        </w:rPr>
      </w:pPr>
      <w:r w:rsidRPr="00AE22DB">
        <w:rPr>
          <w:rFonts w:asciiTheme="majorBidi" w:hAnsiTheme="majorBidi" w:cstheme="majorBidi"/>
          <w:b/>
          <w:bCs/>
          <w:rtl/>
          <w:lang w:bidi="ar-IQ"/>
        </w:rPr>
        <w:lastRenderedPageBreak/>
        <w:t>الجدول (</w:t>
      </w:r>
      <w:r w:rsidRPr="00AE22DB">
        <w:rPr>
          <w:rFonts w:asciiTheme="majorBidi" w:hAnsiTheme="majorBidi" w:cstheme="majorBidi"/>
          <w:b/>
          <w:bCs/>
          <w:lang w:bidi="ar-IQ"/>
        </w:rPr>
        <w:t>7</w:t>
      </w:r>
      <w:r w:rsidRPr="00AE22DB">
        <w:rPr>
          <w:rFonts w:asciiTheme="majorBidi" w:hAnsiTheme="majorBidi" w:cstheme="majorBidi"/>
          <w:b/>
          <w:bCs/>
          <w:rtl/>
          <w:lang w:bidi="ar-IQ"/>
        </w:rPr>
        <w:t>) تأثير نوعية المياه في  حالات العمى وتساقط الصوف  للحملان</w:t>
      </w:r>
      <w:r w:rsidRPr="00AE22DB">
        <w:rPr>
          <w:rFonts w:asciiTheme="majorBidi" w:hAnsiTheme="majorBidi" w:cstheme="majorBidi"/>
          <w:rtl/>
          <w:lang w:bidi="ar-IQ"/>
        </w:rPr>
        <w:t>.</w:t>
      </w:r>
    </w:p>
    <w:tbl>
      <w:tblPr>
        <w:bidiVisual/>
        <w:tblW w:w="8222" w:type="dxa"/>
        <w:tblInd w:w="3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FF" w:themeFill="background1"/>
        <w:tblLook w:val="04A0"/>
      </w:tblPr>
      <w:tblGrid>
        <w:gridCol w:w="1634"/>
        <w:gridCol w:w="1350"/>
        <w:gridCol w:w="1440"/>
        <w:gridCol w:w="1350"/>
        <w:gridCol w:w="1485"/>
        <w:gridCol w:w="963"/>
      </w:tblGrid>
      <w:tr w:rsidR="00AE22DB" w:rsidRPr="00AE22DB" w:rsidTr="000211C6">
        <w:trPr>
          <w:trHeight w:val="450"/>
        </w:trPr>
        <w:tc>
          <w:tcPr>
            <w:tcW w:w="1634"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المعاملات</w:t>
            </w:r>
          </w:p>
        </w:tc>
        <w:tc>
          <w:tcPr>
            <w:tcW w:w="6588" w:type="dxa"/>
            <w:gridSpan w:val="5"/>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حالات العمى وتساقط الصوف</w:t>
            </w:r>
          </w:p>
        </w:tc>
      </w:tr>
      <w:tr w:rsidR="00AE22DB" w:rsidRPr="00AE22DB" w:rsidTr="000211C6">
        <w:trPr>
          <w:trHeight w:val="245"/>
        </w:trPr>
        <w:tc>
          <w:tcPr>
            <w:tcW w:w="1634" w:type="dxa"/>
            <w:vMerge/>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bidi w:val="0"/>
              <w:spacing w:line="360" w:lineRule="auto"/>
              <w:rPr>
                <w:rFonts w:asciiTheme="majorBidi" w:hAnsiTheme="majorBidi" w:cstheme="majorBidi"/>
                <w:b/>
                <w:bCs/>
                <w:lang w:bidi="ar-IQ"/>
              </w:rPr>
            </w:pP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عدد الحملان /مجموعة</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عدد الحملان المصابة بالعمى</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النسبة المئوية %</w:t>
            </w:r>
          </w:p>
        </w:tc>
        <w:tc>
          <w:tcPr>
            <w:tcW w:w="1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عدد الحملان المتساقطة الصوف</w:t>
            </w:r>
          </w:p>
        </w:tc>
        <w:tc>
          <w:tcPr>
            <w:tcW w:w="96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النسبة المئوية %</w:t>
            </w:r>
          </w:p>
        </w:tc>
      </w:tr>
      <w:tr w:rsidR="00AE22DB" w:rsidRPr="00AE22DB" w:rsidTr="000211C6">
        <w:trPr>
          <w:trHeight w:val="89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الأولى ماء إسالة 1500 ملغم/لتر</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4</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1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96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r>
      <w:tr w:rsidR="00AE22DB" w:rsidRPr="00AE22DB" w:rsidTr="000211C6">
        <w:trPr>
          <w:trHeight w:val="80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 xml:space="preserve">المجموعة الثانية ماء </w:t>
            </w:r>
            <w:r w:rsidRPr="00AE22DB">
              <w:rPr>
                <w:rFonts w:asciiTheme="majorBidi" w:hAnsiTheme="majorBidi" w:cstheme="majorBidi"/>
                <w:b/>
                <w:bCs/>
                <w:lang w:bidi="ar-IQ"/>
              </w:rPr>
              <w:t>RO</w:t>
            </w:r>
            <w:r w:rsidRPr="00AE22DB">
              <w:rPr>
                <w:rFonts w:asciiTheme="majorBidi" w:hAnsiTheme="majorBidi" w:cstheme="majorBidi"/>
                <w:b/>
                <w:bCs/>
                <w:rtl/>
                <w:lang w:bidi="ar-IQ"/>
              </w:rPr>
              <w:t xml:space="preserve"> 150 ملغم/لتر</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4</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1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96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r>
      <w:tr w:rsidR="00AE22DB" w:rsidRPr="00AE22DB" w:rsidTr="000211C6">
        <w:trPr>
          <w:trHeight w:val="89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الثالثة ماء نهر 6000 ملغم/لتر</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4</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1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2</w:t>
            </w:r>
          </w:p>
        </w:tc>
        <w:tc>
          <w:tcPr>
            <w:tcW w:w="96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50</w:t>
            </w:r>
          </w:p>
        </w:tc>
      </w:tr>
      <w:tr w:rsidR="00AE22DB" w:rsidRPr="00AE22DB" w:rsidTr="000211C6">
        <w:trPr>
          <w:trHeight w:val="80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الرابعة ماء نهر 8500 ملغم/لتر</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4</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0</w:t>
            </w:r>
          </w:p>
        </w:tc>
        <w:tc>
          <w:tcPr>
            <w:tcW w:w="1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4</w:t>
            </w:r>
          </w:p>
        </w:tc>
        <w:tc>
          <w:tcPr>
            <w:tcW w:w="96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100</w:t>
            </w:r>
          </w:p>
        </w:tc>
      </w:tr>
      <w:tr w:rsidR="00AE22DB" w:rsidRPr="00AE22DB" w:rsidTr="000211C6">
        <w:trPr>
          <w:trHeight w:val="890"/>
        </w:trPr>
        <w:tc>
          <w:tcPr>
            <w:tcW w:w="163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الخامسة ماء نهر 11500 ملغم/لتر</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4</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2</w:t>
            </w:r>
          </w:p>
        </w:tc>
        <w:tc>
          <w:tcPr>
            <w:tcW w:w="1350"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50</w:t>
            </w:r>
          </w:p>
        </w:tc>
        <w:tc>
          <w:tcPr>
            <w:tcW w:w="1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4</w:t>
            </w:r>
          </w:p>
        </w:tc>
        <w:tc>
          <w:tcPr>
            <w:tcW w:w="963"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rtl/>
                <w:lang w:bidi="ar-IQ"/>
              </w:rPr>
              <w:t>100</w:t>
            </w:r>
          </w:p>
        </w:tc>
      </w:tr>
    </w:tbl>
    <w:p w:rsidR="00AE22DB" w:rsidRPr="00AE22DB" w:rsidRDefault="00AE22DB" w:rsidP="008E737A">
      <w:pPr>
        <w:spacing w:line="360" w:lineRule="auto"/>
        <w:rPr>
          <w:rFonts w:asciiTheme="majorBidi" w:hAnsiTheme="majorBidi" w:cstheme="majorBidi"/>
          <w:b/>
          <w:bCs/>
          <w:rtl/>
        </w:rPr>
      </w:pPr>
    </w:p>
    <w:p w:rsidR="00AE22DB" w:rsidRPr="00AE22DB" w:rsidRDefault="00AE22DB" w:rsidP="008E737A">
      <w:pPr>
        <w:spacing w:line="360" w:lineRule="auto"/>
        <w:rPr>
          <w:rFonts w:asciiTheme="majorBidi" w:hAnsiTheme="majorBidi" w:cstheme="majorBidi"/>
          <w:b/>
          <w:bCs/>
          <w:rtl/>
        </w:rPr>
      </w:pPr>
      <w:r w:rsidRPr="00AE22DB">
        <w:rPr>
          <w:rFonts w:asciiTheme="majorBidi" w:hAnsiTheme="majorBidi" w:cstheme="majorBidi"/>
          <w:b/>
          <w:bCs/>
          <w:rtl/>
        </w:rPr>
        <w:t xml:space="preserve">نسبة الهلاكات. </w:t>
      </w:r>
    </w:p>
    <w:p w:rsidR="00AE22DB" w:rsidRDefault="00AE22DB" w:rsidP="008E737A">
      <w:pPr>
        <w:spacing w:line="360" w:lineRule="auto"/>
        <w:jc w:val="mediumKashida"/>
        <w:rPr>
          <w:rFonts w:asciiTheme="majorBidi" w:hAnsiTheme="majorBidi" w:cstheme="majorBidi"/>
          <w:rtl/>
          <w:lang w:bidi="ar-IQ"/>
        </w:rPr>
      </w:pPr>
      <w:r w:rsidRPr="00AE22DB">
        <w:rPr>
          <w:rFonts w:asciiTheme="majorBidi" w:hAnsiTheme="majorBidi" w:cstheme="majorBidi"/>
          <w:rtl/>
          <w:lang w:bidi="ar-IQ"/>
        </w:rPr>
        <w:t xml:space="preserve">     يبين الجدول (</w:t>
      </w:r>
      <w:r w:rsidRPr="00AE22DB">
        <w:rPr>
          <w:rFonts w:asciiTheme="majorBidi" w:hAnsiTheme="majorBidi" w:cstheme="majorBidi"/>
          <w:lang w:bidi="ar-IQ"/>
        </w:rPr>
        <w:t>8</w:t>
      </w:r>
      <w:r w:rsidRPr="00AE22DB">
        <w:rPr>
          <w:rFonts w:asciiTheme="majorBidi" w:hAnsiTheme="majorBidi" w:cstheme="majorBidi"/>
          <w:rtl/>
          <w:lang w:bidi="ar-IQ"/>
        </w:rPr>
        <w:t>) عدد الحملان الهالكة إذ كانت أعلى نسبة للهلاكات في المجموعة الخامسة حيث بلغت 75% وتلتها المجموعة الرابعة والثالثة بنسبة مئوية 25% لكل منهما ولم تسجل أي حالة هلاك في المجموعتين الأولى والثانية .</w:t>
      </w:r>
    </w:p>
    <w:p w:rsidR="000211C6" w:rsidRDefault="000211C6" w:rsidP="008E737A">
      <w:pPr>
        <w:spacing w:line="360" w:lineRule="auto"/>
        <w:jc w:val="mediumKashida"/>
        <w:rPr>
          <w:rFonts w:asciiTheme="majorBidi" w:hAnsiTheme="majorBidi" w:cstheme="majorBidi"/>
          <w:rtl/>
          <w:lang w:bidi="ar-IQ"/>
        </w:rPr>
      </w:pPr>
    </w:p>
    <w:p w:rsidR="000211C6" w:rsidRDefault="000211C6" w:rsidP="008E737A">
      <w:pPr>
        <w:spacing w:line="360" w:lineRule="auto"/>
        <w:jc w:val="mediumKashida"/>
        <w:rPr>
          <w:rFonts w:asciiTheme="majorBidi" w:hAnsiTheme="majorBidi" w:cstheme="majorBidi"/>
          <w:rtl/>
          <w:lang w:bidi="ar-IQ"/>
        </w:rPr>
      </w:pPr>
    </w:p>
    <w:p w:rsidR="000211C6" w:rsidRDefault="000211C6" w:rsidP="008E737A">
      <w:pPr>
        <w:spacing w:line="360" w:lineRule="auto"/>
        <w:jc w:val="mediumKashida"/>
        <w:rPr>
          <w:rFonts w:asciiTheme="majorBidi" w:hAnsiTheme="majorBidi" w:cstheme="majorBidi"/>
          <w:rtl/>
          <w:lang w:bidi="ar-IQ"/>
        </w:rPr>
      </w:pPr>
    </w:p>
    <w:p w:rsidR="000211C6" w:rsidRDefault="000211C6" w:rsidP="008E737A">
      <w:pPr>
        <w:spacing w:line="360" w:lineRule="auto"/>
        <w:jc w:val="mediumKashida"/>
        <w:rPr>
          <w:rFonts w:asciiTheme="majorBidi" w:hAnsiTheme="majorBidi" w:cstheme="majorBidi"/>
          <w:rtl/>
          <w:lang w:bidi="ar-IQ"/>
        </w:rPr>
      </w:pPr>
    </w:p>
    <w:p w:rsidR="000211C6" w:rsidRDefault="000211C6" w:rsidP="008E737A">
      <w:pPr>
        <w:spacing w:line="360" w:lineRule="auto"/>
        <w:jc w:val="mediumKashida"/>
        <w:rPr>
          <w:rFonts w:asciiTheme="majorBidi" w:hAnsiTheme="majorBidi" w:cstheme="majorBidi"/>
          <w:rtl/>
          <w:lang w:bidi="ar-IQ"/>
        </w:rPr>
      </w:pPr>
    </w:p>
    <w:p w:rsidR="000211C6" w:rsidRDefault="000211C6" w:rsidP="008E737A">
      <w:pPr>
        <w:spacing w:line="360" w:lineRule="auto"/>
        <w:jc w:val="mediumKashida"/>
        <w:rPr>
          <w:rFonts w:asciiTheme="majorBidi" w:hAnsiTheme="majorBidi" w:cstheme="majorBidi"/>
          <w:rtl/>
          <w:lang w:bidi="ar-IQ"/>
        </w:rPr>
      </w:pPr>
    </w:p>
    <w:p w:rsidR="000211C6" w:rsidRDefault="000211C6" w:rsidP="008E737A">
      <w:pPr>
        <w:spacing w:line="360" w:lineRule="auto"/>
        <w:jc w:val="mediumKashida"/>
        <w:rPr>
          <w:rFonts w:asciiTheme="majorBidi" w:hAnsiTheme="majorBidi" w:cstheme="majorBidi"/>
          <w:rtl/>
          <w:lang w:bidi="ar-IQ"/>
        </w:rPr>
      </w:pPr>
    </w:p>
    <w:p w:rsidR="000211C6" w:rsidRDefault="000211C6" w:rsidP="008E737A">
      <w:pPr>
        <w:spacing w:line="360" w:lineRule="auto"/>
        <w:jc w:val="mediumKashida"/>
        <w:rPr>
          <w:rFonts w:asciiTheme="majorBidi" w:hAnsiTheme="majorBidi" w:cstheme="majorBidi"/>
          <w:rtl/>
          <w:lang w:bidi="ar-IQ"/>
        </w:rPr>
      </w:pPr>
    </w:p>
    <w:p w:rsidR="00AE22DB" w:rsidRPr="00AE22DB" w:rsidRDefault="00AE22DB" w:rsidP="008E737A">
      <w:pPr>
        <w:spacing w:line="360" w:lineRule="auto"/>
        <w:jc w:val="center"/>
        <w:rPr>
          <w:rFonts w:asciiTheme="majorBidi" w:hAnsiTheme="majorBidi" w:cstheme="majorBidi"/>
          <w:lang w:bidi="ar-IQ"/>
        </w:rPr>
      </w:pPr>
      <w:r w:rsidRPr="00AE22DB">
        <w:rPr>
          <w:rFonts w:asciiTheme="majorBidi" w:hAnsiTheme="majorBidi" w:cstheme="majorBidi"/>
          <w:b/>
          <w:bCs/>
          <w:rtl/>
          <w:lang w:bidi="ar-IQ"/>
        </w:rPr>
        <w:lastRenderedPageBreak/>
        <w:t>الجدول (</w:t>
      </w:r>
      <w:r w:rsidRPr="00AE22DB">
        <w:rPr>
          <w:rFonts w:asciiTheme="majorBidi" w:hAnsiTheme="majorBidi" w:cstheme="majorBidi"/>
          <w:b/>
          <w:bCs/>
          <w:lang w:bidi="ar-IQ"/>
        </w:rPr>
        <w:t>8</w:t>
      </w:r>
      <w:r w:rsidRPr="00AE22DB">
        <w:rPr>
          <w:rFonts w:asciiTheme="majorBidi" w:hAnsiTheme="majorBidi" w:cstheme="majorBidi"/>
          <w:b/>
          <w:bCs/>
          <w:rtl/>
          <w:lang w:bidi="ar-IQ"/>
        </w:rPr>
        <w:t>) تأثير نوعية المياه في النسبة المئوية لهلاكات الحملان</w:t>
      </w:r>
    </w:p>
    <w:tbl>
      <w:tblPr>
        <w:tblpPr w:leftFromText="180" w:rightFromText="180" w:vertAnchor="text" w:horzAnchor="margin" w:tblpXSpec="center" w:tblpY="60"/>
        <w:bidiVisual/>
        <w:tblW w:w="693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FF" w:themeFill="background1"/>
        <w:tblLook w:val="04A0"/>
      </w:tblPr>
      <w:tblGrid>
        <w:gridCol w:w="2951"/>
        <w:gridCol w:w="1309"/>
        <w:gridCol w:w="1377"/>
        <w:gridCol w:w="1296"/>
      </w:tblGrid>
      <w:tr w:rsidR="000211C6" w:rsidRPr="00AE22DB" w:rsidTr="000211C6">
        <w:trPr>
          <w:trHeight w:val="450"/>
        </w:trPr>
        <w:tc>
          <w:tcPr>
            <w:tcW w:w="2951"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jc w:val="center"/>
              <w:rPr>
                <w:rFonts w:asciiTheme="majorBidi" w:hAnsiTheme="majorBidi" w:cstheme="majorBidi"/>
                <w:b/>
                <w:bCs/>
                <w:lang w:bidi="ar-IQ"/>
              </w:rPr>
            </w:pPr>
            <w:r w:rsidRPr="00AE22DB">
              <w:rPr>
                <w:rFonts w:asciiTheme="majorBidi" w:hAnsiTheme="majorBidi" w:cstheme="majorBidi"/>
                <w:b/>
                <w:bCs/>
                <w:rtl/>
                <w:lang w:bidi="ar-IQ"/>
              </w:rPr>
              <w:t>المعاملات</w:t>
            </w:r>
          </w:p>
        </w:tc>
        <w:tc>
          <w:tcPr>
            <w:tcW w:w="398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النسبة المئوية لهلاكات الحملان</w:t>
            </w:r>
          </w:p>
        </w:tc>
      </w:tr>
      <w:tr w:rsidR="000211C6" w:rsidRPr="00AE22DB" w:rsidTr="000211C6">
        <w:trPr>
          <w:trHeight w:val="663"/>
        </w:trPr>
        <w:tc>
          <w:tcPr>
            <w:tcW w:w="2951" w:type="dxa"/>
            <w:vMerge/>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bidi w:val="0"/>
              <w:spacing w:line="360" w:lineRule="auto"/>
              <w:rPr>
                <w:rFonts w:asciiTheme="majorBidi" w:hAnsiTheme="majorBidi" w:cstheme="majorBidi"/>
                <w:b/>
                <w:bCs/>
                <w:lang w:bidi="ar-IQ"/>
              </w:rPr>
            </w:pPr>
          </w:p>
        </w:tc>
        <w:tc>
          <w:tcPr>
            <w:tcW w:w="130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عدد الحملان /مجموعة</w:t>
            </w:r>
          </w:p>
        </w:tc>
        <w:tc>
          <w:tcPr>
            <w:tcW w:w="13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rtl/>
                <w:lang w:bidi="ar-IQ"/>
              </w:rPr>
            </w:pPr>
            <w:r w:rsidRPr="00AE22DB">
              <w:rPr>
                <w:rFonts w:asciiTheme="majorBidi" w:hAnsiTheme="majorBidi" w:cstheme="majorBidi"/>
                <w:b/>
                <w:bCs/>
                <w:rtl/>
                <w:lang w:bidi="ar-IQ"/>
              </w:rPr>
              <w:t>عدد الحملان</w:t>
            </w:r>
          </w:p>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الهالكة</w:t>
            </w:r>
          </w:p>
        </w:tc>
        <w:tc>
          <w:tcPr>
            <w:tcW w:w="1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النسبة المئوية %</w:t>
            </w:r>
          </w:p>
        </w:tc>
      </w:tr>
      <w:tr w:rsidR="000211C6" w:rsidRPr="00AE22DB" w:rsidTr="000211C6">
        <w:trPr>
          <w:trHeight w:val="890"/>
        </w:trPr>
        <w:tc>
          <w:tcPr>
            <w:tcW w:w="29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الأولى ماء إسالة (السيطرة)1500 ملغم/لتر</w:t>
            </w:r>
          </w:p>
        </w:tc>
        <w:tc>
          <w:tcPr>
            <w:tcW w:w="130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w:t>
            </w:r>
          </w:p>
        </w:tc>
        <w:tc>
          <w:tcPr>
            <w:tcW w:w="13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c>
          <w:tcPr>
            <w:tcW w:w="1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r>
      <w:tr w:rsidR="000211C6" w:rsidRPr="00AE22DB" w:rsidTr="000211C6">
        <w:trPr>
          <w:trHeight w:val="800"/>
        </w:trPr>
        <w:tc>
          <w:tcPr>
            <w:tcW w:w="29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 xml:space="preserve">المجموعة الثانية ماء </w:t>
            </w:r>
            <w:r w:rsidRPr="00AE22DB">
              <w:rPr>
                <w:rFonts w:asciiTheme="majorBidi" w:hAnsiTheme="majorBidi" w:cstheme="majorBidi"/>
                <w:b/>
                <w:bCs/>
                <w:lang w:bidi="ar-IQ"/>
              </w:rPr>
              <w:t>RO</w:t>
            </w:r>
            <w:r w:rsidRPr="00AE22DB">
              <w:rPr>
                <w:rFonts w:asciiTheme="majorBidi" w:hAnsiTheme="majorBidi" w:cstheme="majorBidi"/>
                <w:b/>
                <w:bCs/>
                <w:rtl/>
                <w:lang w:bidi="ar-IQ"/>
              </w:rPr>
              <w:t xml:space="preserve"> 150  ملغم/لتر</w:t>
            </w:r>
          </w:p>
        </w:tc>
        <w:tc>
          <w:tcPr>
            <w:tcW w:w="130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w:t>
            </w:r>
          </w:p>
        </w:tc>
        <w:tc>
          <w:tcPr>
            <w:tcW w:w="13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c>
          <w:tcPr>
            <w:tcW w:w="1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0</w:t>
            </w:r>
          </w:p>
        </w:tc>
      </w:tr>
      <w:tr w:rsidR="000211C6" w:rsidRPr="00AE22DB" w:rsidTr="000211C6">
        <w:trPr>
          <w:trHeight w:val="890"/>
        </w:trPr>
        <w:tc>
          <w:tcPr>
            <w:tcW w:w="29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الثالثة ماء نهر 6000 ملغم/لتر</w:t>
            </w:r>
          </w:p>
        </w:tc>
        <w:tc>
          <w:tcPr>
            <w:tcW w:w="130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w:t>
            </w:r>
          </w:p>
        </w:tc>
        <w:tc>
          <w:tcPr>
            <w:tcW w:w="13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w:t>
            </w:r>
          </w:p>
        </w:tc>
        <w:tc>
          <w:tcPr>
            <w:tcW w:w="1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25</w:t>
            </w:r>
          </w:p>
        </w:tc>
      </w:tr>
      <w:tr w:rsidR="000211C6" w:rsidRPr="00AE22DB" w:rsidTr="000211C6">
        <w:trPr>
          <w:trHeight w:val="800"/>
        </w:trPr>
        <w:tc>
          <w:tcPr>
            <w:tcW w:w="29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الرابعة ماء نهر 8500 ملغم/لتر</w:t>
            </w:r>
          </w:p>
        </w:tc>
        <w:tc>
          <w:tcPr>
            <w:tcW w:w="130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w:t>
            </w:r>
          </w:p>
        </w:tc>
        <w:tc>
          <w:tcPr>
            <w:tcW w:w="13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1</w:t>
            </w:r>
          </w:p>
        </w:tc>
        <w:tc>
          <w:tcPr>
            <w:tcW w:w="1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25</w:t>
            </w:r>
          </w:p>
        </w:tc>
      </w:tr>
      <w:tr w:rsidR="000211C6" w:rsidRPr="00AE22DB" w:rsidTr="000211C6">
        <w:trPr>
          <w:trHeight w:val="890"/>
        </w:trPr>
        <w:tc>
          <w:tcPr>
            <w:tcW w:w="2951"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المجموعة الخامسة ماء نهر 11500 ملغم/لتر</w:t>
            </w:r>
          </w:p>
        </w:tc>
        <w:tc>
          <w:tcPr>
            <w:tcW w:w="1309"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4</w:t>
            </w:r>
          </w:p>
        </w:tc>
        <w:tc>
          <w:tcPr>
            <w:tcW w:w="1377"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3</w:t>
            </w:r>
          </w:p>
        </w:tc>
        <w:tc>
          <w:tcPr>
            <w:tcW w:w="1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themeFill="background1"/>
            <w:vAlign w:val="center"/>
            <w:hideMark/>
          </w:tcPr>
          <w:p w:rsidR="000211C6" w:rsidRPr="00AE22DB" w:rsidRDefault="000211C6" w:rsidP="008E737A">
            <w:pPr>
              <w:spacing w:line="360" w:lineRule="auto"/>
              <w:ind w:left="-154" w:firstLine="154"/>
              <w:jc w:val="center"/>
              <w:rPr>
                <w:rFonts w:asciiTheme="majorBidi" w:hAnsiTheme="majorBidi" w:cstheme="majorBidi"/>
                <w:b/>
                <w:bCs/>
                <w:lang w:bidi="ar-IQ"/>
              </w:rPr>
            </w:pPr>
            <w:r w:rsidRPr="00AE22DB">
              <w:rPr>
                <w:rFonts w:asciiTheme="majorBidi" w:hAnsiTheme="majorBidi" w:cstheme="majorBidi"/>
                <w:b/>
                <w:bCs/>
                <w:rtl/>
                <w:lang w:bidi="ar-IQ"/>
              </w:rPr>
              <w:t>75</w:t>
            </w:r>
          </w:p>
        </w:tc>
      </w:tr>
    </w:tbl>
    <w:p w:rsidR="00AE22DB" w:rsidRPr="00AE22DB" w:rsidRDefault="00AE22DB" w:rsidP="008E737A">
      <w:pPr>
        <w:spacing w:line="360" w:lineRule="auto"/>
        <w:ind w:left="-154" w:firstLine="154"/>
        <w:jc w:val="center"/>
        <w:rPr>
          <w:rFonts w:asciiTheme="majorBidi" w:hAnsiTheme="majorBidi" w:cstheme="majorBidi"/>
          <w:b/>
          <w:bCs/>
          <w:u w:val="single"/>
          <w:rtl/>
        </w:rPr>
      </w:pPr>
    </w:p>
    <w:p w:rsidR="00AE22DB" w:rsidRPr="00AE22DB" w:rsidRDefault="00AE22DB" w:rsidP="008E737A">
      <w:pPr>
        <w:spacing w:line="360" w:lineRule="auto"/>
        <w:ind w:left="-154" w:firstLine="154"/>
        <w:jc w:val="center"/>
        <w:rPr>
          <w:rFonts w:asciiTheme="majorBidi" w:hAnsiTheme="majorBidi" w:cstheme="majorBidi"/>
          <w:b/>
          <w:bCs/>
          <w:u w:val="single"/>
          <w:rtl/>
        </w:rPr>
      </w:pPr>
    </w:p>
    <w:p w:rsidR="00AE22DB" w:rsidRPr="00AE22DB" w:rsidRDefault="00AE22DB" w:rsidP="008E737A">
      <w:pPr>
        <w:tabs>
          <w:tab w:val="left" w:pos="1841"/>
        </w:tabs>
        <w:spacing w:line="360" w:lineRule="auto"/>
        <w:ind w:left="-154" w:firstLine="154"/>
        <w:rPr>
          <w:rFonts w:asciiTheme="majorBidi" w:hAnsiTheme="majorBidi" w:cstheme="majorBidi"/>
          <w:rtl/>
        </w:rPr>
      </w:pPr>
    </w:p>
    <w:p w:rsidR="00AE22DB" w:rsidRPr="00AE22DB" w:rsidRDefault="00AE22DB" w:rsidP="008E737A">
      <w:pPr>
        <w:tabs>
          <w:tab w:val="left" w:pos="1841"/>
        </w:tabs>
        <w:spacing w:line="360" w:lineRule="auto"/>
        <w:ind w:left="-154" w:firstLine="154"/>
        <w:rPr>
          <w:rFonts w:asciiTheme="majorBidi" w:hAnsiTheme="majorBidi" w:cstheme="majorBidi"/>
          <w:b/>
          <w:bCs/>
          <w:rtl/>
          <w:lang w:bidi="ar-IQ"/>
        </w:rPr>
      </w:pPr>
    </w:p>
    <w:p w:rsidR="00AE22DB" w:rsidRPr="00AE22DB" w:rsidRDefault="00AE22DB" w:rsidP="008E737A">
      <w:pPr>
        <w:tabs>
          <w:tab w:val="left" w:pos="1841"/>
        </w:tabs>
        <w:spacing w:line="360" w:lineRule="auto"/>
        <w:ind w:left="-1"/>
        <w:rPr>
          <w:rFonts w:asciiTheme="majorBidi" w:hAnsiTheme="majorBidi" w:cstheme="majorBidi"/>
          <w:b/>
          <w:bCs/>
          <w:rtl/>
        </w:rPr>
      </w:pPr>
      <w:r w:rsidRPr="00AE22DB">
        <w:rPr>
          <w:rFonts w:asciiTheme="majorBidi" w:hAnsiTheme="majorBidi" w:cstheme="majorBidi"/>
          <w:b/>
          <w:bCs/>
          <w:rtl/>
        </w:rPr>
        <w:t xml:space="preserve">الجدوى الاقتصادية. </w:t>
      </w:r>
    </w:p>
    <w:p w:rsidR="00AE22DB" w:rsidRPr="00AE22DB" w:rsidRDefault="00AE22DB" w:rsidP="008E737A">
      <w:pPr>
        <w:spacing w:line="360" w:lineRule="auto"/>
        <w:ind w:left="-1"/>
        <w:jc w:val="mediumKashida"/>
        <w:rPr>
          <w:rFonts w:asciiTheme="majorBidi" w:hAnsiTheme="majorBidi" w:cstheme="majorBidi"/>
          <w:lang w:bidi="ar-IQ"/>
        </w:rPr>
      </w:pPr>
      <w:r w:rsidRPr="00AE22DB">
        <w:rPr>
          <w:rFonts w:asciiTheme="majorBidi" w:hAnsiTheme="majorBidi" w:cstheme="majorBidi"/>
          <w:rtl/>
          <w:lang w:bidi="ar-IQ"/>
        </w:rPr>
        <w:t xml:space="preserve">     يبين الجدول (</w:t>
      </w:r>
      <w:r w:rsidRPr="00AE22DB">
        <w:rPr>
          <w:rFonts w:asciiTheme="majorBidi" w:hAnsiTheme="majorBidi" w:cstheme="majorBidi"/>
          <w:lang w:bidi="ar-IQ"/>
        </w:rPr>
        <w:t>9</w:t>
      </w:r>
      <w:r w:rsidRPr="00AE22DB">
        <w:rPr>
          <w:rFonts w:asciiTheme="majorBidi" w:hAnsiTheme="majorBidi" w:cstheme="majorBidi"/>
          <w:rtl/>
          <w:lang w:bidi="ar-IQ"/>
        </w:rPr>
        <w:t xml:space="preserve">) الجدوى الاقتصادية لاستخدام مياه الترشيح الفائق المستعملة لشرب الحملان إذ فاقت الزيادة الوزنية الكلية لمجموعة الحيوانات التي أعطيت مياه الترشيح الفائق بمقدار 5.10 كغم مقارنة مع مجموعة السيطرة ،وعند حساب سعر الكيلوغرام الواحد من اللحم للحيوان الحي بمقدار </w:t>
      </w:r>
      <w:r w:rsidRPr="00AE22DB">
        <w:rPr>
          <w:rFonts w:asciiTheme="majorBidi" w:hAnsiTheme="majorBidi" w:cstheme="majorBidi"/>
          <w:lang w:bidi="ar-IQ"/>
        </w:rPr>
        <w:t>8000</w:t>
      </w:r>
      <w:r w:rsidRPr="00AE22DB">
        <w:rPr>
          <w:rFonts w:asciiTheme="majorBidi" w:hAnsiTheme="majorBidi" w:cstheme="majorBidi"/>
          <w:rtl/>
          <w:lang w:bidi="ar-IQ"/>
        </w:rPr>
        <w:t xml:space="preserve"> دينار وبذلك فان ربحية المربي لكل حيوان بلغت </w:t>
      </w:r>
      <w:r w:rsidRPr="00AE22DB">
        <w:rPr>
          <w:rFonts w:asciiTheme="majorBidi" w:hAnsiTheme="majorBidi" w:cstheme="majorBidi"/>
          <w:lang w:bidi="ar-IQ"/>
        </w:rPr>
        <w:t>40800</w:t>
      </w:r>
      <w:r w:rsidRPr="00AE22DB">
        <w:rPr>
          <w:rFonts w:asciiTheme="majorBidi" w:hAnsiTheme="majorBidi" w:cstheme="majorBidi"/>
          <w:rtl/>
          <w:lang w:bidi="ar-IQ"/>
        </w:rPr>
        <w:t xml:space="preserve"> دينار خلال فترة الدراسة البالغة تسعين يوما،وعند طرح سعر الماء المستهلك لكل حيوان البالغة 2500 دينار فيكون صافي ربح المربي لكل حيوان </w:t>
      </w:r>
      <w:r w:rsidRPr="00AE22DB">
        <w:rPr>
          <w:rFonts w:asciiTheme="majorBidi" w:hAnsiTheme="majorBidi" w:cstheme="majorBidi"/>
          <w:lang w:bidi="ar-IQ"/>
        </w:rPr>
        <w:t>38300</w:t>
      </w:r>
      <w:r w:rsidRPr="00AE22DB">
        <w:rPr>
          <w:rFonts w:asciiTheme="majorBidi" w:hAnsiTheme="majorBidi" w:cstheme="majorBidi"/>
          <w:rtl/>
          <w:lang w:bidi="ar-IQ"/>
        </w:rPr>
        <w:t xml:space="preserve"> دينار. وأكد </w:t>
      </w:r>
      <w:r w:rsidRPr="00AE22DB">
        <w:rPr>
          <w:rFonts w:asciiTheme="majorBidi" w:hAnsiTheme="majorBidi" w:cstheme="majorBidi"/>
          <w:lang w:bidi="ar-IQ"/>
        </w:rPr>
        <w:t xml:space="preserve">Williams </w:t>
      </w:r>
      <w:r w:rsidRPr="00AE22DB">
        <w:rPr>
          <w:rFonts w:asciiTheme="majorBidi" w:hAnsiTheme="majorBidi" w:cstheme="majorBidi"/>
          <w:rtl/>
          <w:lang w:bidi="ar-IQ"/>
        </w:rPr>
        <w:t>واخرون (2002) إن الماء العذب جعل الحيوانات تزيد من استهلاك العلف والتقليل من استهلاك الماء وارتفاع الأوزان الحية والزيادة الوزنية اليومية للحيوانات بمقدار 23% مقارنة بالحيوانات التي أعطيت ماء ملوث</w:t>
      </w:r>
    </w:p>
    <w:p w:rsidR="008E737A" w:rsidRDefault="008E737A" w:rsidP="008E737A">
      <w:pPr>
        <w:spacing w:line="360" w:lineRule="auto"/>
        <w:ind w:left="-154" w:firstLine="154"/>
        <w:jc w:val="center"/>
        <w:rPr>
          <w:rFonts w:asciiTheme="majorBidi" w:hAnsiTheme="majorBidi" w:cstheme="majorBidi"/>
          <w:b/>
          <w:bCs/>
          <w:rtl/>
          <w:lang w:bidi="ar-IQ"/>
        </w:rPr>
      </w:pPr>
    </w:p>
    <w:p w:rsidR="008E737A" w:rsidRDefault="008E737A" w:rsidP="008E737A">
      <w:pPr>
        <w:spacing w:line="360" w:lineRule="auto"/>
        <w:ind w:left="-154" w:firstLine="154"/>
        <w:jc w:val="center"/>
        <w:rPr>
          <w:rFonts w:asciiTheme="majorBidi" w:hAnsiTheme="majorBidi" w:cstheme="majorBidi"/>
          <w:b/>
          <w:bCs/>
          <w:rtl/>
          <w:lang w:bidi="ar-IQ"/>
        </w:rPr>
      </w:pPr>
    </w:p>
    <w:p w:rsidR="008E737A" w:rsidRDefault="008E737A" w:rsidP="008E737A">
      <w:pPr>
        <w:spacing w:line="360" w:lineRule="auto"/>
        <w:ind w:left="-154" w:firstLine="154"/>
        <w:jc w:val="center"/>
        <w:rPr>
          <w:rFonts w:asciiTheme="majorBidi" w:hAnsiTheme="majorBidi" w:cstheme="majorBidi"/>
          <w:b/>
          <w:bCs/>
          <w:rtl/>
          <w:lang w:bidi="ar-IQ"/>
        </w:rPr>
      </w:pPr>
    </w:p>
    <w:p w:rsidR="008E737A" w:rsidRDefault="008E737A" w:rsidP="008E737A">
      <w:pPr>
        <w:spacing w:line="360" w:lineRule="auto"/>
        <w:ind w:left="-154" w:firstLine="154"/>
        <w:jc w:val="center"/>
        <w:rPr>
          <w:rFonts w:asciiTheme="majorBidi" w:hAnsiTheme="majorBidi" w:cstheme="majorBidi"/>
          <w:b/>
          <w:bCs/>
          <w:rtl/>
          <w:lang w:bidi="ar-IQ"/>
        </w:rPr>
      </w:pPr>
    </w:p>
    <w:p w:rsidR="008E737A" w:rsidRDefault="008E737A" w:rsidP="008E737A">
      <w:pPr>
        <w:spacing w:line="360" w:lineRule="auto"/>
        <w:ind w:left="-154" w:firstLine="154"/>
        <w:jc w:val="center"/>
        <w:rPr>
          <w:rFonts w:asciiTheme="majorBidi" w:hAnsiTheme="majorBidi" w:cstheme="majorBidi"/>
          <w:b/>
          <w:bCs/>
          <w:rtl/>
          <w:lang w:bidi="ar-IQ"/>
        </w:rPr>
      </w:pPr>
    </w:p>
    <w:p w:rsidR="008E737A" w:rsidRDefault="008E737A" w:rsidP="008E737A">
      <w:pPr>
        <w:spacing w:line="360" w:lineRule="auto"/>
        <w:ind w:left="-154" w:firstLine="154"/>
        <w:jc w:val="center"/>
        <w:rPr>
          <w:rFonts w:asciiTheme="majorBidi" w:hAnsiTheme="majorBidi" w:cstheme="majorBidi"/>
          <w:b/>
          <w:bCs/>
          <w:rtl/>
          <w:lang w:bidi="ar-IQ"/>
        </w:rPr>
      </w:pPr>
    </w:p>
    <w:p w:rsidR="008E737A" w:rsidRDefault="008E737A" w:rsidP="008E737A">
      <w:pPr>
        <w:spacing w:line="360" w:lineRule="auto"/>
        <w:ind w:left="-154" w:firstLine="154"/>
        <w:jc w:val="center"/>
        <w:rPr>
          <w:rFonts w:asciiTheme="majorBidi" w:hAnsiTheme="majorBidi" w:cstheme="majorBidi"/>
          <w:b/>
          <w:bCs/>
          <w:rtl/>
          <w:lang w:bidi="ar-IQ"/>
        </w:rPr>
      </w:pPr>
    </w:p>
    <w:p w:rsidR="008E737A" w:rsidRDefault="008E737A" w:rsidP="008E737A">
      <w:pPr>
        <w:spacing w:line="360" w:lineRule="auto"/>
        <w:ind w:left="-154" w:firstLine="154"/>
        <w:jc w:val="center"/>
        <w:rPr>
          <w:rFonts w:asciiTheme="majorBidi" w:hAnsiTheme="majorBidi" w:cstheme="majorBidi"/>
          <w:b/>
          <w:bCs/>
          <w:rtl/>
          <w:lang w:bidi="ar-IQ"/>
        </w:rPr>
      </w:pPr>
    </w:p>
    <w:p w:rsidR="00AE22DB" w:rsidRPr="00AE22DB" w:rsidRDefault="00AE22DB" w:rsidP="008E737A">
      <w:pPr>
        <w:spacing w:line="360" w:lineRule="auto"/>
        <w:ind w:left="-154" w:firstLine="154"/>
        <w:jc w:val="center"/>
        <w:rPr>
          <w:rFonts w:asciiTheme="majorBidi" w:hAnsiTheme="majorBidi" w:cstheme="majorBidi"/>
          <w:lang w:bidi="ar-IQ"/>
        </w:rPr>
      </w:pPr>
      <w:r w:rsidRPr="00AE22DB">
        <w:rPr>
          <w:rFonts w:asciiTheme="majorBidi" w:hAnsiTheme="majorBidi" w:cstheme="majorBidi"/>
          <w:b/>
          <w:bCs/>
          <w:rtl/>
          <w:lang w:bidi="ar-IQ"/>
        </w:rPr>
        <w:lastRenderedPageBreak/>
        <w:t>الجدول</w:t>
      </w:r>
      <w:r w:rsidRPr="00AE22DB">
        <w:rPr>
          <w:rFonts w:asciiTheme="majorBidi" w:hAnsiTheme="majorBidi" w:cstheme="majorBidi"/>
          <w:b/>
          <w:bCs/>
          <w:rtl/>
          <w:lang w:bidi="ar-AE"/>
        </w:rPr>
        <w:t xml:space="preserve"> (</w:t>
      </w:r>
      <w:r w:rsidRPr="00AE22DB">
        <w:rPr>
          <w:rFonts w:asciiTheme="majorBidi" w:hAnsiTheme="majorBidi" w:cstheme="majorBidi"/>
          <w:b/>
          <w:bCs/>
          <w:lang w:bidi="ar-AE"/>
        </w:rPr>
        <w:t>9</w:t>
      </w:r>
      <w:r w:rsidRPr="00AE22DB">
        <w:rPr>
          <w:rFonts w:asciiTheme="majorBidi" w:hAnsiTheme="majorBidi" w:cstheme="majorBidi"/>
          <w:b/>
          <w:bCs/>
          <w:rtl/>
          <w:lang w:bidi="ar-AE"/>
        </w:rPr>
        <w:t>) الجدوى الاقتصادية لاستخدام ماء (</w:t>
      </w:r>
      <w:r w:rsidRPr="00AE22DB">
        <w:rPr>
          <w:rFonts w:asciiTheme="majorBidi" w:hAnsiTheme="majorBidi" w:cstheme="majorBidi"/>
          <w:b/>
          <w:bCs/>
          <w:lang w:bidi="ar-IQ"/>
        </w:rPr>
        <w:t>R.O</w:t>
      </w:r>
      <w:r w:rsidRPr="00AE22DB">
        <w:rPr>
          <w:rFonts w:asciiTheme="majorBidi" w:hAnsiTheme="majorBidi" w:cstheme="majorBidi"/>
          <w:rtl/>
          <w:lang w:bidi="ar-IQ"/>
        </w:rPr>
        <w:t>)</w:t>
      </w:r>
    </w:p>
    <w:tbl>
      <w:tblPr>
        <w:bidiVisual/>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FFFF" w:themeFill="background1"/>
        <w:tblLook w:val="04A0"/>
      </w:tblPr>
      <w:tblGrid>
        <w:gridCol w:w="2266"/>
        <w:gridCol w:w="2130"/>
        <w:gridCol w:w="2238"/>
        <w:gridCol w:w="1710"/>
      </w:tblGrid>
      <w:tr w:rsidR="00AE22DB" w:rsidRPr="00AE22DB" w:rsidTr="000211C6">
        <w:trPr>
          <w:trHeight w:val="680"/>
        </w:trPr>
        <w:tc>
          <w:tcPr>
            <w:tcW w:w="2266" w:type="dxa"/>
            <w:shd w:val="clear" w:color="auto" w:fill="FFFFFF" w:themeFill="background1"/>
            <w:vAlign w:val="center"/>
          </w:tcPr>
          <w:p w:rsidR="00AE22DB" w:rsidRPr="00AE22DB" w:rsidRDefault="00AE22DB" w:rsidP="008E737A">
            <w:pPr>
              <w:tabs>
                <w:tab w:val="left" w:pos="371"/>
                <w:tab w:val="center" w:pos="957"/>
              </w:tabs>
              <w:spacing w:line="360" w:lineRule="auto"/>
              <w:contextualSpacing/>
              <w:jc w:val="center"/>
              <w:rPr>
                <w:rFonts w:asciiTheme="majorBidi" w:hAnsiTheme="majorBidi" w:cstheme="majorBidi"/>
                <w:b/>
                <w:bCs/>
                <w:rtl/>
                <w:lang w:bidi="ar-IQ"/>
              </w:rPr>
            </w:pPr>
            <w:r w:rsidRPr="00AE22DB">
              <w:rPr>
                <w:rFonts w:asciiTheme="majorBidi" w:hAnsiTheme="majorBidi" w:cstheme="majorBidi"/>
                <w:b/>
                <w:bCs/>
                <w:rtl/>
                <w:lang w:bidi="ar-IQ"/>
              </w:rPr>
              <w:t>المعاملات</w:t>
            </w:r>
          </w:p>
        </w:tc>
        <w:tc>
          <w:tcPr>
            <w:tcW w:w="213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b/>
                <w:bCs/>
                <w:rtl/>
                <w:lang w:bidi="ar-IQ"/>
              </w:rPr>
            </w:pPr>
            <w:r w:rsidRPr="00AE22DB">
              <w:rPr>
                <w:rFonts w:asciiTheme="majorBidi" w:hAnsiTheme="majorBidi" w:cstheme="majorBidi"/>
                <w:b/>
                <w:bCs/>
                <w:rtl/>
                <w:lang w:bidi="ar-IQ"/>
              </w:rPr>
              <w:t>الزيادة الوزنية الكلية كغم</w:t>
            </w:r>
          </w:p>
        </w:tc>
        <w:tc>
          <w:tcPr>
            <w:tcW w:w="2238"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b/>
                <w:bCs/>
                <w:rtl/>
                <w:lang w:bidi="ar-IQ"/>
              </w:rPr>
            </w:pPr>
            <w:r w:rsidRPr="00AE22DB">
              <w:rPr>
                <w:rFonts w:asciiTheme="majorBidi" w:hAnsiTheme="majorBidi" w:cstheme="majorBidi"/>
                <w:b/>
                <w:bCs/>
                <w:rtl/>
                <w:lang w:bidi="ar-IQ"/>
              </w:rPr>
              <w:t>كمية الماء المستهلكة طن</w:t>
            </w:r>
          </w:p>
        </w:tc>
        <w:tc>
          <w:tcPr>
            <w:tcW w:w="171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b/>
                <w:bCs/>
                <w:rtl/>
                <w:lang w:bidi="ar-IQ"/>
              </w:rPr>
            </w:pPr>
            <w:r w:rsidRPr="00AE22DB">
              <w:rPr>
                <w:rFonts w:asciiTheme="majorBidi" w:hAnsiTheme="majorBidi" w:cstheme="majorBidi"/>
                <w:b/>
                <w:bCs/>
                <w:rtl/>
                <w:lang w:bidi="ar-IQ"/>
              </w:rPr>
              <w:t>سعر الماء المستهلك  د</w:t>
            </w:r>
          </w:p>
        </w:tc>
      </w:tr>
      <w:tr w:rsidR="00AE22DB" w:rsidRPr="00AE22DB" w:rsidTr="000211C6">
        <w:trPr>
          <w:trHeight w:val="607"/>
        </w:trPr>
        <w:tc>
          <w:tcPr>
            <w:tcW w:w="2266"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b/>
                <w:bCs/>
                <w:rtl/>
                <w:lang w:bidi="ar-IQ"/>
              </w:rPr>
            </w:pPr>
            <w:r w:rsidRPr="00AE22DB">
              <w:rPr>
                <w:rFonts w:asciiTheme="majorBidi" w:hAnsiTheme="majorBidi" w:cstheme="majorBidi"/>
                <w:b/>
                <w:bCs/>
                <w:rtl/>
              </w:rPr>
              <w:t xml:space="preserve">المجموعة الثانية ماء </w:t>
            </w:r>
            <w:r w:rsidRPr="00AE22DB">
              <w:rPr>
                <w:rFonts w:asciiTheme="majorBidi" w:hAnsiTheme="majorBidi" w:cstheme="majorBidi"/>
                <w:b/>
                <w:bCs/>
                <w:lang w:bidi="ar-IQ"/>
              </w:rPr>
              <w:t>RO 150</w:t>
            </w:r>
            <w:r w:rsidRPr="00AE22DB">
              <w:rPr>
                <w:rFonts w:asciiTheme="majorBidi" w:hAnsiTheme="majorBidi" w:cstheme="majorBidi"/>
                <w:b/>
                <w:bCs/>
                <w:rtl/>
                <w:lang w:bidi="ar-IQ"/>
              </w:rPr>
              <w:t xml:space="preserve"> ملغم/لتر</w:t>
            </w:r>
          </w:p>
        </w:tc>
        <w:tc>
          <w:tcPr>
            <w:tcW w:w="213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r w:rsidRPr="00AE22DB">
              <w:rPr>
                <w:rFonts w:asciiTheme="majorBidi" w:hAnsiTheme="majorBidi" w:cstheme="majorBidi"/>
                <w:lang w:bidi="ar-IQ"/>
              </w:rPr>
              <w:t>9.16</w:t>
            </w:r>
          </w:p>
        </w:tc>
        <w:tc>
          <w:tcPr>
            <w:tcW w:w="2238"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r w:rsidRPr="00AE22DB">
              <w:rPr>
                <w:rFonts w:asciiTheme="majorBidi" w:hAnsiTheme="majorBidi" w:cstheme="majorBidi"/>
                <w:lang w:bidi="ar-IQ"/>
              </w:rPr>
              <w:t>1.5</w:t>
            </w:r>
          </w:p>
        </w:tc>
        <w:tc>
          <w:tcPr>
            <w:tcW w:w="171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r w:rsidRPr="00AE22DB">
              <w:rPr>
                <w:rFonts w:asciiTheme="majorBidi" w:hAnsiTheme="majorBidi" w:cstheme="majorBidi"/>
                <w:lang w:bidi="ar-IQ"/>
              </w:rPr>
              <w:t>10000</w:t>
            </w:r>
          </w:p>
        </w:tc>
      </w:tr>
      <w:tr w:rsidR="00AE22DB" w:rsidRPr="00AE22DB" w:rsidTr="000211C6">
        <w:trPr>
          <w:trHeight w:val="744"/>
        </w:trPr>
        <w:tc>
          <w:tcPr>
            <w:tcW w:w="2266"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b/>
                <w:bCs/>
                <w:rtl/>
              </w:rPr>
            </w:pPr>
            <w:r w:rsidRPr="00AE22DB">
              <w:rPr>
                <w:rFonts w:asciiTheme="majorBidi" w:hAnsiTheme="majorBidi" w:cstheme="majorBidi"/>
                <w:b/>
                <w:bCs/>
                <w:rtl/>
              </w:rPr>
              <w:t>المجموعةالأولى(السيطرة)</w:t>
            </w:r>
          </w:p>
          <w:p w:rsidR="00AE22DB" w:rsidRPr="00AE22DB" w:rsidRDefault="00AE22DB" w:rsidP="008E737A">
            <w:pPr>
              <w:spacing w:line="360" w:lineRule="auto"/>
              <w:ind w:left="-154" w:firstLine="154"/>
              <w:contextualSpacing/>
              <w:jc w:val="center"/>
              <w:rPr>
                <w:rFonts w:asciiTheme="majorBidi" w:hAnsiTheme="majorBidi" w:cstheme="majorBidi"/>
                <w:b/>
                <w:bCs/>
                <w:rtl/>
              </w:rPr>
            </w:pPr>
            <w:r w:rsidRPr="00AE22DB">
              <w:rPr>
                <w:rFonts w:asciiTheme="majorBidi" w:hAnsiTheme="majorBidi" w:cstheme="majorBidi"/>
                <w:b/>
                <w:bCs/>
                <w:rtl/>
              </w:rPr>
              <w:t xml:space="preserve">ماء إسالة </w:t>
            </w:r>
            <w:r w:rsidRPr="00AE22DB">
              <w:rPr>
                <w:rFonts w:asciiTheme="majorBidi" w:hAnsiTheme="majorBidi" w:cstheme="majorBidi"/>
                <w:b/>
                <w:bCs/>
                <w:lang w:bidi="ar-IQ"/>
              </w:rPr>
              <w:t>1500</w:t>
            </w:r>
            <w:r w:rsidRPr="00AE22DB">
              <w:rPr>
                <w:rFonts w:asciiTheme="majorBidi" w:hAnsiTheme="majorBidi" w:cstheme="majorBidi"/>
                <w:b/>
                <w:bCs/>
                <w:rtl/>
                <w:lang w:bidi="ar-IQ"/>
              </w:rPr>
              <w:t xml:space="preserve"> ملغم/لتر</w:t>
            </w:r>
          </w:p>
        </w:tc>
        <w:tc>
          <w:tcPr>
            <w:tcW w:w="213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r w:rsidRPr="00AE22DB">
              <w:rPr>
                <w:rFonts w:asciiTheme="majorBidi" w:hAnsiTheme="majorBidi" w:cstheme="majorBidi"/>
                <w:lang w:bidi="ar-IQ"/>
              </w:rPr>
              <w:t>4.06</w:t>
            </w:r>
          </w:p>
        </w:tc>
        <w:tc>
          <w:tcPr>
            <w:tcW w:w="2238"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r w:rsidRPr="00AE22DB">
              <w:rPr>
                <w:rFonts w:asciiTheme="majorBidi" w:hAnsiTheme="majorBidi" w:cstheme="majorBidi"/>
                <w:lang w:bidi="ar-IQ"/>
              </w:rPr>
              <w:t>1.6</w:t>
            </w:r>
          </w:p>
        </w:tc>
        <w:tc>
          <w:tcPr>
            <w:tcW w:w="171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r w:rsidRPr="00AE22DB">
              <w:rPr>
                <w:rFonts w:asciiTheme="majorBidi" w:hAnsiTheme="majorBidi" w:cstheme="majorBidi"/>
                <w:rtl/>
                <w:lang w:bidi="ar-IQ"/>
              </w:rPr>
              <w:t>–</w:t>
            </w:r>
          </w:p>
        </w:tc>
      </w:tr>
      <w:tr w:rsidR="00AE22DB" w:rsidRPr="00AE22DB" w:rsidTr="000211C6">
        <w:trPr>
          <w:trHeight w:val="472"/>
        </w:trPr>
        <w:tc>
          <w:tcPr>
            <w:tcW w:w="2266"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b/>
                <w:bCs/>
                <w:rtl/>
                <w:lang w:bidi="ar-IQ"/>
              </w:rPr>
            </w:pPr>
            <w:r w:rsidRPr="00AE22DB">
              <w:rPr>
                <w:rFonts w:asciiTheme="majorBidi" w:hAnsiTheme="majorBidi" w:cstheme="majorBidi"/>
                <w:b/>
                <w:bCs/>
                <w:rtl/>
                <w:lang w:bidi="ar-AE"/>
              </w:rPr>
              <w:t>فرق الزيادة</w:t>
            </w:r>
          </w:p>
        </w:tc>
        <w:tc>
          <w:tcPr>
            <w:tcW w:w="213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r w:rsidRPr="00AE22DB">
              <w:rPr>
                <w:rFonts w:asciiTheme="majorBidi" w:hAnsiTheme="majorBidi" w:cstheme="majorBidi"/>
                <w:lang w:bidi="ar-IQ"/>
              </w:rPr>
              <w:t>5.10</w:t>
            </w:r>
          </w:p>
        </w:tc>
        <w:tc>
          <w:tcPr>
            <w:tcW w:w="2238"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p>
        </w:tc>
        <w:tc>
          <w:tcPr>
            <w:tcW w:w="171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p>
        </w:tc>
      </w:tr>
      <w:tr w:rsidR="00AE22DB" w:rsidRPr="00AE22DB" w:rsidTr="000211C6">
        <w:trPr>
          <w:trHeight w:val="764"/>
        </w:trPr>
        <w:tc>
          <w:tcPr>
            <w:tcW w:w="2266"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b/>
                <w:bCs/>
                <w:lang w:bidi="ar-IQ"/>
              </w:rPr>
            </w:pPr>
            <w:r w:rsidRPr="00AE22DB">
              <w:rPr>
                <w:rFonts w:asciiTheme="majorBidi" w:hAnsiTheme="majorBidi" w:cstheme="majorBidi"/>
                <w:b/>
                <w:bCs/>
                <w:rtl/>
                <w:lang w:bidi="ar-AE"/>
              </w:rPr>
              <w:t>ربحية المربي /دينار/حيوان</w:t>
            </w:r>
          </w:p>
          <w:p w:rsidR="00AE22DB" w:rsidRPr="00AE22DB" w:rsidRDefault="00AE22DB" w:rsidP="008E737A">
            <w:pPr>
              <w:spacing w:line="360" w:lineRule="auto"/>
              <w:ind w:left="-154" w:firstLine="154"/>
              <w:contextualSpacing/>
              <w:jc w:val="center"/>
              <w:rPr>
                <w:rFonts w:asciiTheme="majorBidi" w:hAnsiTheme="majorBidi" w:cstheme="majorBidi"/>
                <w:b/>
                <w:bCs/>
                <w:rtl/>
              </w:rPr>
            </w:pPr>
            <w:r w:rsidRPr="00AE22DB">
              <w:rPr>
                <w:rFonts w:asciiTheme="majorBidi" w:hAnsiTheme="majorBidi" w:cstheme="majorBidi"/>
                <w:b/>
                <w:bCs/>
                <w:rtl/>
                <w:lang w:bidi="ar-AE"/>
              </w:rPr>
              <w:t>من استخدام (</w:t>
            </w:r>
            <w:r w:rsidRPr="00AE22DB">
              <w:rPr>
                <w:rFonts w:asciiTheme="majorBidi" w:hAnsiTheme="majorBidi" w:cstheme="majorBidi"/>
                <w:b/>
                <w:bCs/>
                <w:lang w:bidi="ar-IQ"/>
              </w:rPr>
              <w:t>R.O</w:t>
            </w:r>
            <w:r w:rsidRPr="00AE22DB">
              <w:rPr>
                <w:rFonts w:asciiTheme="majorBidi" w:hAnsiTheme="majorBidi" w:cstheme="majorBidi"/>
                <w:b/>
                <w:bCs/>
                <w:rtl/>
                <w:lang w:bidi="ar-AE"/>
              </w:rPr>
              <w:t>)</w:t>
            </w:r>
          </w:p>
        </w:tc>
        <w:tc>
          <w:tcPr>
            <w:tcW w:w="213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lang w:bidi="ar-IQ"/>
              </w:rPr>
            </w:pPr>
            <w:r w:rsidRPr="00AE22DB">
              <w:rPr>
                <w:rFonts w:asciiTheme="majorBidi" w:hAnsiTheme="majorBidi" w:cstheme="majorBidi"/>
                <w:lang w:bidi="ar-IQ"/>
              </w:rPr>
              <w:t>38300</w:t>
            </w:r>
          </w:p>
        </w:tc>
        <w:tc>
          <w:tcPr>
            <w:tcW w:w="2238"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p>
        </w:tc>
        <w:tc>
          <w:tcPr>
            <w:tcW w:w="1710" w:type="dxa"/>
            <w:shd w:val="clear" w:color="auto" w:fill="FFFFFF" w:themeFill="background1"/>
            <w:vAlign w:val="center"/>
          </w:tcPr>
          <w:p w:rsidR="00AE22DB" w:rsidRPr="00AE22DB" w:rsidRDefault="00AE22DB" w:rsidP="008E737A">
            <w:pPr>
              <w:spacing w:line="360" w:lineRule="auto"/>
              <w:ind w:left="-154" w:firstLine="154"/>
              <w:contextualSpacing/>
              <w:jc w:val="center"/>
              <w:rPr>
                <w:rFonts w:asciiTheme="majorBidi" w:hAnsiTheme="majorBidi" w:cstheme="majorBidi"/>
                <w:rtl/>
                <w:lang w:bidi="ar-IQ"/>
              </w:rPr>
            </w:pPr>
          </w:p>
        </w:tc>
      </w:tr>
    </w:tbl>
    <w:p w:rsidR="00AE22DB" w:rsidRPr="00AE22DB" w:rsidRDefault="00AE22DB" w:rsidP="008E737A">
      <w:pPr>
        <w:spacing w:line="360" w:lineRule="auto"/>
        <w:ind w:left="-154" w:firstLine="154"/>
        <w:rPr>
          <w:rFonts w:asciiTheme="majorBidi" w:hAnsiTheme="majorBidi" w:cstheme="majorBidi"/>
          <w:lang w:bidi="ar-IQ"/>
        </w:rPr>
      </w:pPr>
    </w:p>
    <w:p w:rsidR="00AE22DB" w:rsidRPr="000211C6" w:rsidRDefault="00AE22DB" w:rsidP="008E737A">
      <w:pPr>
        <w:spacing w:line="360" w:lineRule="auto"/>
        <w:ind w:left="-154" w:firstLine="154"/>
        <w:rPr>
          <w:rFonts w:asciiTheme="majorBidi" w:hAnsiTheme="majorBidi" w:cstheme="majorBidi"/>
          <w:b/>
          <w:bCs/>
          <w:sz w:val="28"/>
          <w:szCs w:val="28"/>
          <w:rtl/>
        </w:rPr>
      </w:pPr>
      <w:r w:rsidRPr="000211C6">
        <w:rPr>
          <w:rFonts w:asciiTheme="majorBidi" w:hAnsiTheme="majorBidi" w:cstheme="majorBidi"/>
          <w:b/>
          <w:bCs/>
          <w:sz w:val="28"/>
          <w:szCs w:val="28"/>
          <w:rtl/>
        </w:rPr>
        <w:t xml:space="preserve">المصادر </w:t>
      </w:r>
    </w:p>
    <w:p w:rsidR="00AE22DB" w:rsidRPr="00AE22DB" w:rsidRDefault="00AE22DB" w:rsidP="008E737A">
      <w:pPr>
        <w:pStyle w:val="af3"/>
        <w:spacing w:line="360" w:lineRule="auto"/>
        <w:ind w:left="-154" w:right="90" w:firstLine="180"/>
        <w:jc w:val="both"/>
        <w:rPr>
          <w:rFonts w:asciiTheme="majorBidi" w:hAnsiTheme="majorBidi" w:cstheme="majorBidi"/>
          <w:rtl/>
          <w:lang w:bidi="ar-IQ"/>
        </w:rPr>
      </w:pPr>
      <w:r w:rsidRPr="00AE22DB">
        <w:rPr>
          <w:rFonts w:asciiTheme="majorBidi" w:hAnsiTheme="majorBidi" w:cstheme="majorBidi"/>
          <w:rtl/>
          <w:lang w:bidi="ar-AE"/>
        </w:rPr>
        <w:t>حسن ابو سمور،حامد الخطيب (1999) جغرافية الموارد المائية ،الطبعة الاولى دار الصفاء للنشر والتوزيع عمان.</w:t>
      </w:r>
    </w:p>
    <w:p w:rsidR="00AE22DB" w:rsidRPr="00AE22DB" w:rsidRDefault="00AE22DB" w:rsidP="008E737A">
      <w:pPr>
        <w:pStyle w:val="af3"/>
        <w:spacing w:line="360" w:lineRule="auto"/>
        <w:jc w:val="both"/>
        <w:rPr>
          <w:rFonts w:asciiTheme="majorBidi" w:hAnsiTheme="majorBidi" w:cstheme="majorBidi"/>
        </w:rPr>
      </w:pPr>
      <w:r w:rsidRPr="00AE22DB">
        <w:rPr>
          <w:rFonts w:asciiTheme="majorBidi" w:hAnsiTheme="majorBidi" w:cstheme="majorBidi"/>
          <w:rtl/>
        </w:rPr>
        <w:t>غازي ،عامر احمد (1990) سبل حماية وتحسين بيئة المصانع ،الطبعة الاولى ،بغداد.</w:t>
      </w:r>
    </w:p>
    <w:p w:rsidR="00AE22DB" w:rsidRPr="00AE22DB" w:rsidRDefault="00AE22DB" w:rsidP="008E737A">
      <w:pPr>
        <w:pStyle w:val="af3"/>
        <w:bidi w:val="0"/>
        <w:spacing w:line="360" w:lineRule="auto"/>
        <w:ind w:left="-154" w:hanging="206"/>
        <w:rPr>
          <w:rFonts w:asciiTheme="majorBidi" w:hAnsiTheme="majorBidi" w:cstheme="majorBidi"/>
        </w:rPr>
      </w:pP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t>AbouHussien; E.R. Gihad; E.A., El-Dedawy; T.M. and Abdel Gawad; M.H .(1994) Response of camels, sheep and goats to saline water. 2. Water and mineral metabolism. Egyptian Journal of Animal Production 31: Supplement Issue November 387-401.</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t xml:space="preserve">Baxendell; S.A. (1988) The diagnosis of the diseases of goats. University of Sydney Post-Graduate Foundation in Veterinary Science </w:t>
      </w:r>
      <w:r w:rsidRPr="00AE22DB">
        <w:rPr>
          <w:rFonts w:asciiTheme="majorBidi" w:hAnsiTheme="majorBidi" w:cstheme="majorBidi"/>
          <w:i/>
          <w:iCs/>
        </w:rPr>
        <w:t xml:space="preserve">Vade Mecum, </w:t>
      </w:r>
      <w:r w:rsidRPr="00AE22DB">
        <w:rPr>
          <w:rFonts w:asciiTheme="majorBidi" w:hAnsiTheme="majorBidi" w:cstheme="majorBidi"/>
        </w:rPr>
        <w:t>Series B 9: 12.</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t>Blumenthal;U.J., Lifuentes;E.,Bennet; S.Quigley; U. And Ruiz; G.(2001) The risk of entric infections associated with  water sewage reuse :The effect of season and degree of storage of waste water Transition of  Royal Society of Tropical Medicine and Hygiene ;96:131-137.</w:t>
      </w:r>
    </w:p>
    <w:p w:rsidR="00AE22DB" w:rsidRPr="00AE22DB" w:rsidRDefault="00AE22DB" w:rsidP="008E737A">
      <w:pPr>
        <w:pStyle w:val="af3"/>
        <w:bidi w:val="0"/>
        <w:spacing w:line="360" w:lineRule="auto"/>
        <w:ind w:left="450" w:hanging="450"/>
        <w:jc w:val="mediumKashida"/>
        <w:rPr>
          <w:rFonts w:asciiTheme="majorBidi" w:hAnsiTheme="majorBidi" w:cstheme="majorBidi"/>
          <w:lang w:bidi="ar-IQ"/>
        </w:rPr>
      </w:pPr>
      <w:r w:rsidRPr="00AE22DB">
        <w:rPr>
          <w:rFonts w:asciiTheme="majorBidi" w:hAnsiTheme="majorBidi" w:cstheme="majorBidi"/>
          <w:lang w:bidi="ar-IQ"/>
        </w:rPr>
        <w:t>Crompton; I.R. (1997) Toxicant in the agucosystem ,johnwiky and sons LTD England .</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t>Dean;R. and Suess; U.(1985) The riskto health of chemicals in sewage applied to land. Waste Management Res3:251-278.</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lastRenderedPageBreak/>
        <w:t>EL.Tayeb; E.E.(2006) effect salinity of drinking water and dehydration on thermoregulation,blood and urine composition in nubain goats .collage faculty of veterinary.</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t xml:space="preserve">El-Sherif; M. M. And Assad; F. (2002) </w:t>
      </w:r>
      <w:r w:rsidRPr="00AE22DB">
        <w:rPr>
          <w:rFonts w:asciiTheme="majorBidi" w:hAnsiTheme="majorBidi" w:cstheme="majorBidi"/>
          <w:color w:val="000000"/>
        </w:rPr>
        <w:t xml:space="preserve">Effect of drinking saline water and feed shortage on adaptive responses of sheep and camels </w:t>
      </w:r>
      <w:hyperlink r:id="rId8" w:history="1">
        <w:r w:rsidRPr="00AE22DB">
          <w:rPr>
            <w:rStyle w:val="Hyperlink"/>
            <w:rFonts w:asciiTheme="majorBidi" w:hAnsiTheme="majorBidi" w:cstheme="majorBidi"/>
          </w:rPr>
          <w:t>Small Ruminant Research</w:t>
        </w:r>
      </w:hyperlink>
      <w:hyperlink r:id="rId9" w:history="1">
        <w:r w:rsidRPr="00AE22DB">
          <w:rPr>
            <w:rStyle w:val="Hyperlink"/>
            <w:rFonts w:asciiTheme="majorBidi" w:hAnsiTheme="majorBidi" w:cstheme="majorBidi"/>
          </w:rPr>
          <w:t>Vol. 45, Iss</w:t>
        </w:r>
      </w:hyperlink>
      <w:r w:rsidRPr="00AE22DB">
        <w:rPr>
          <w:rFonts w:asciiTheme="majorBidi" w:hAnsiTheme="majorBidi" w:cstheme="majorBidi"/>
        </w:rPr>
        <w:t>.3, 279-290.</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t>Hungerford; T.G., (1990) Diseases of Livestock. 9th Ed. (mcgraw-Hill: Sydney). Jenkinson, D.Mc. And Robertshaw, D., 1971. Studies on the nature of sweat gland “fatigue” in the goat. Journal of Physiology, London, 212: 455-465.</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eastAsia="MS Mincho" w:hAnsiTheme="majorBidi" w:cstheme="majorBidi"/>
        </w:rPr>
        <w:t>Jance</w:t>
      </w:r>
      <w:r w:rsidRPr="00AE22DB">
        <w:rPr>
          <w:rFonts w:asciiTheme="majorBidi" w:hAnsiTheme="majorBidi" w:cstheme="majorBidi"/>
          <w:iCs/>
        </w:rPr>
        <w:t>;P.(</w:t>
      </w:r>
      <w:r w:rsidRPr="00AE22DB">
        <w:rPr>
          <w:rFonts w:asciiTheme="majorBidi" w:hAnsiTheme="majorBidi" w:cstheme="majorBidi"/>
        </w:rPr>
        <w:t xml:space="preserve"> 2009</w:t>
      </w:r>
      <w:r w:rsidRPr="00AE22DB">
        <w:rPr>
          <w:rFonts w:asciiTheme="majorBidi" w:hAnsiTheme="majorBidi" w:cstheme="majorBidi"/>
          <w:iCs/>
        </w:rPr>
        <w:t>)</w:t>
      </w:r>
      <w:r w:rsidRPr="00AE22DB">
        <w:rPr>
          <w:rFonts w:asciiTheme="majorBidi" w:hAnsiTheme="majorBidi" w:cstheme="majorBidi"/>
        </w:rPr>
        <w:t xml:space="preserve"> Quality Water for Beef Cattle</w:t>
      </w:r>
      <w:r w:rsidRPr="00AE22DB">
        <w:rPr>
          <w:rFonts w:asciiTheme="majorBidi" w:hAnsiTheme="majorBidi" w:cstheme="majorBidi"/>
          <w:iCs/>
        </w:rPr>
        <w:t>.</w:t>
      </w:r>
      <w:r w:rsidRPr="00AE22DB">
        <w:rPr>
          <w:rFonts w:asciiTheme="majorBidi" w:hAnsiTheme="majorBidi" w:cstheme="majorBidi"/>
        </w:rPr>
        <w:t xml:space="preserve">Mississippi State University </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t>Markwick;G</w:t>
      </w:r>
      <w:r w:rsidRPr="00AE22DB">
        <w:rPr>
          <w:rFonts w:asciiTheme="majorBidi" w:hAnsiTheme="majorBidi" w:cstheme="majorBidi"/>
          <w:iCs/>
        </w:rPr>
        <w:t>.(2007)</w:t>
      </w:r>
      <w:r w:rsidRPr="00AE22DB">
        <w:rPr>
          <w:rFonts w:asciiTheme="majorBidi" w:hAnsiTheme="majorBidi" w:cstheme="majorBidi"/>
        </w:rPr>
        <w:t xml:space="preserve"> Water requirements for sheep and cattle State of New South Wales through NSW Department of Primary Industries ISSN 1832-6668  Replaces Agfact A0.5.4.</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t>Rhoades; J. D., Kandiah; A. and Mashali; A. M. (1992).The Use of Saline Waters for Crop Production. FAO Irrigation and Drainage Paper No. 48,FAO, Rome.</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iCs/>
        </w:rPr>
        <w:t>Ru</w:t>
      </w:r>
      <w:r w:rsidRPr="00AE22DB">
        <w:rPr>
          <w:rFonts w:asciiTheme="majorBidi" w:hAnsiTheme="majorBidi" w:cstheme="majorBidi"/>
        </w:rPr>
        <w:t>;</w:t>
      </w:r>
      <w:r w:rsidRPr="00AE22DB">
        <w:rPr>
          <w:rFonts w:asciiTheme="majorBidi" w:hAnsiTheme="majorBidi" w:cstheme="majorBidi"/>
          <w:iCs/>
        </w:rPr>
        <w:t xml:space="preserve"> Y.J. Glatz</w:t>
      </w:r>
      <w:r w:rsidRPr="00AE22DB">
        <w:rPr>
          <w:rFonts w:asciiTheme="majorBidi" w:hAnsiTheme="majorBidi" w:cstheme="majorBidi"/>
        </w:rPr>
        <w:t>;</w:t>
      </w:r>
      <w:r w:rsidRPr="00AE22DB">
        <w:rPr>
          <w:rFonts w:asciiTheme="majorBidi" w:hAnsiTheme="majorBidi" w:cstheme="majorBidi"/>
          <w:iCs/>
        </w:rPr>
        <w:t xml:space="preserve"> P.C and Miao</w:t>
      </w:r>
      <w:r w:rsidRPr="00AE22DB">
        <w:rPr>
          <w:rFonts w:asciiTheme="majorBidi" w:hAnsiTheme="majorBidi" w:cstheme="majorBidi"/>
        </w:rPr>
        <w:t>;</w:t>
      </w:r>
      <w:r w:rsidRPr="00AE22DB">
        <w:rPr>
          <w:rFonts w:asciiTheme="majorBidi" w:hAnsiTheme="majorBidi" w:cstheme="majorBidi"/>
          <w:iCs/>
        </w:rPr>
        <w:t xml:space="preserve"> Z.H</w:t>
      </w:r>
      <w:r w:rsidRPr="00AE22DB">
        <w:rPr>
          <w:rFonts w:asciiTheme="majorBidi" w:hAnsiTheme="majorBidi" w:cstheme="majorBidi"/>
          <w:i/>
        </w:rPr>
        <w:t>.</w:t>
      </w:r>
      <w:r w:rsidRPr="00AE22DB">
        <w:rPr>
          <w:rFonts w:asciiTheme="majorBidi" w:hAnsiTheme="majorBidi" w:cstheme="majorBidi"/>
          <w:iCs/>
        </w:rPr>
        <w:t>(2000)Salt Intake and Red and Fallow Deer,  Areport for the Rural industries Research  &amp;Development Corporation.</w:t>
      </w:r>
    </w:p>
    <w:p w:rsidR="00AE22DB" w:rsidRPr="00AE22DB" w:rsidRDefault="00AE22DB" w:rsidP="008E737A">
      <w:pPr>
        <w:pStyle w:val="af3"/>
        <w:bidi w:val="0"/>
        <w:spacing w:line="360" w:lineRule="auto"/>
        <w:ind w:left="450" w:hanging="450"/>
        <w:jc w:val="mediumKashida"/>
        <w:rPr>
          <w:rFonts w:asciiTheme="majorBidi" w:hAnsiTheme="majorBidi" w:cstheme="majorBidi"/>
        </w:rPr>
      </w:pPr>
      <w:r w:rsidRPr="00AE22DB">
        <w:rPr>
          <w:rFonts w:asciiTheme="majorBidi" w:hAnsiTheme="majorBidi" w:cstheme="majorBidi"/>
        </w:rPr>
        <w:t>Spss; (1998).static analysis program,Versons,9.00 .</w:t>
      </w:r>
    </w:p>
    <w:p w:rsidR="00AE22DB" w:rsidRPr="00AE22DB" w:rsidRDefault="00AE22DB" w:rsidP="008E737A">
      <w:pPr>
        <w:pStyle w:val="af3"/>
        <w:bidi w:val="0"/>
        <w:spacing w:line="360" w:lineRule="auto"/>
        <w:ind w:left="450" w:hanging="450"/>
        <w:jc w:val="mediumKashida"/>
        <w:rPr>
          <w:rFonts w:asciiTheme="majorBidi" w:hAnsiTheme="majorBidi" w:cstheme="majorBidi"/>
          <w:rtl/>
        </w:rPr>
      </w:pPr>
      <w:r w:rsidRPr="00AE22DB">
        <w:rPr>
          <w:rFonts w:asciiTheme="majorBidi" w:hAnsiTheme="majorBidi" w:cstheme="majorBidi"/>
        </w:rPr>
        <w:t>WHO (World Health Organization),(</w:t>
      </w:r>
      <w:r w:rsidRPr="00AE22DB">
        <w:rPr>
          <w:rFonts w:asciiTheme="majorBidi" w:hAnsiTheme="majorBidi" w:cstheme="majorBidi"/>
          <w:rtl/>
        </w:rPr>
        <w:t>2008</w:t>
      </w:r>
      <w:r w:rsidRPr="00AE22DB">
        <w:rPr>
          <w:rFonts w:asciiTheme="majorBidi" w:hAnsiTheme="majorBidi" w:cstheme="majorBidi"/>
        </w:rPr>
        <w:t>) Guidelines for Drinking-water Quality third  edition incorporating the first and second addenda Volume 1,Geneva.</w:t>
      </w:r>
    </w:p>
    <w:p w:rsidR="00AE22DB" w:rsidRPr="00AE22DB" w:rsidRDefault="00AE22DB" w:rsidP="008E737A">
      <w:pPr>
        <w:pStyle w:val="af3"/>
        <w:bidi w:val="0"/>
        <w:spacing w:line="360" w:lineRule="auto"/>
        <w:ind w:left="450" w:hanging="450"/>
        <w:jc w:val="mediumKashida"/>
        <w:rPr>
          <w:rFonts w:asciiTheme="majorBidi" w:hAnsiTheme="majorBidi" w:cstheme="majorBidi"/>
          <w:b/>
          <w:bCs/>
        </w:rPr>
      </w:pPr>
      <w:r w:rsidRPr="00AE22DB">
        <w:rPr>
          <w:rFonts w:asciiTheme="majorBidi" w:hAnsiTheme="majorBidi" w:cstheme="majorBidi"/>
          <w:lang w:bidi="ar-IQ"/>
        </w:rPr>
        <w:t>Williams</w:t>
      </w:r>
      <w:r w:rsidRPr="00AE22DB">
        <w:rPr>
          <w:rFonts w:asciiTheme="majorBidi" w:hAnsiTheme="majorBidi" w:cstheme="majorBidi"/>
        </w:rPr>
        <w:t>; W.D.; Kenzie; O.R.; mccallister; T.A.; Colwell; D.; Veira; D.;  Wilmshurst; T.E.; Olson; M. (2002)Effects of water quality on cattle performance. Journal of Range Management 55: 452-460.</w:t>
      </w:r>
    </w:p>
    <w:p w:rsidR="00AE22DB" w:rsidRPr="00AE22DB" w:rsidRDefault="00AE22DB" w:rsidP="008E737A">
      <w:pPr>
        <w:pStyle w:val="af3"/>
        <w:bidi w:val="0"/>
        <w:spacing w:line="360" w:lineRule="auto"/>
        <w:ind w:left="450" w:right="-90" w:hanging="450"/>
        <w:jc w:val="both"/>
        <w:rPr>
          <w:rFonts w:asciiTheme="majorBidi" w:hAnsiTheme="majorBidi" w:cstheme="majorBidi"/>
          <w:b/>
          <w:bCs/>
        </w:rPr>
      </w:pPr>
    </w:p>
    <w:p w:rsidR="00AE22DB" w:rsidRPr="00AE22DB" w:rsidRDefault="00AE22DB" w:rsidP="008E737A">
      <w:pPr>
        <w:pStyle w:val="af3"/>
        <w:spacing w:line="360" w:lineRule="auto"/>
        <w:ind w:left="450" w:hanging="450"/>
        <w:jc w:val="both"/>
        <w:rPr>
          <w:rFonts w:asciiTheme="majorBidi" w:hAnsiTheme="majorBidi" w:cstheme="majorBidi"/>
          <w:rtl/>
        </w:rPr>
      </w:pPr>
    </w:p>
    <w:p w:rsidR="00AE22DB" w:rsidRPr="00AE22DB" w:rsidRDefault="00AE22DB" w:rsidP="008E737A">
      <w:pPr>
        <w:pStyle w:val="af3"/>
        <w:spacing w:line="360" w:lineRule="auto"/>
        <w:ind w:left="450" w:hanging="450"/>
        <w:jc w:val="both"/>
        <w:rPr>
          <w:rFonts w:asciiTheme="majorBidi" w:hAnsiTheme="majorBidi" w:cstheme="majorBidi"/>
          <w:rtl/>
          <w:lang w:bidi="ar-IQ"/>
        </w:rPr>
      </w:pPr>
    </w:p>
    <w:sectPr w:rsidR="00AE22DB" w:rsidRPr="00AE22DB" w:rsidSect="008E737A">
      <w:headerReference w:type="default" r:id="rId10"/>
      <w:footerReference w:type="default" r:id="rId11"/>
      <w:pgSz w:w="11906" w:h="16838" w:code="9"/>
      <w:pgMar w:top="1390" w:right="1701" w:bottom="1418" w:left="1701" w:header="709" w:footer="544" w:gutter="0"/>
      <w:pgNumType w:start="5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C48" w:rsidRDefault="00BF3C48" w:rsidP="00180116">
      <w:r>
        <w:separator/>
      </w:r>
    </w:p>
  </w:endnote>
  <w:endnote w:type="continuationSeparator" w:id="1">
    <w:p w:rsidR="00BF3C48" w:rsidRDefault="00BF3C48"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29768"/>
      <w:docPartObj>
        <w:docPartGallery w:val="Page Numbers (Bottom of Page)"/>
        <w:docPartUnique/>
      </w:docPartObj>
    </w:sdtPr>
    <w:sdtContent>
      <w:p w:rsidR="00E535F2" w:rsidRDefault="000B01B6">
        <w:pPr>
          <w:pStyle w:val="a4"/>
          <w:jc w:val="center"/>
        </w:pPr>
        <w:fldSimple w:instr=" PAGE   \* MERGEFORMAT ">
          <w:r w:rsidR="00D808E4">
            <w:rPr>
              <w:noProof/>
              <w:rtl/>
            </w:rPr>
            <w:t>53</w:t>
          </w:r>
        </w:fldSimple>
      </w:p>
    </w:sdtContent>
  </w:sdt>
  <w:p w:rsidR="00E535F2" w:rsidRDefault="00E535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C48" w:rsidRDefault="00BF3C48" w:rsidP="00180116">
      <w:r>
        <w:separator/>
      </w:r>
    </w:p>
  </w:footnote>
  <w:footnote w:type="continuationSeparator" w:id="1">
    <w:p w:rsidR="00BF3C48" w:rsidRDefault="00BF3C48"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5F2" w:rsidRDefault="00E535F2" w:rsidP="007A62AA">
    <w:pPr>
      <w:pStyle w:val="a3"/>
      <w:rPr>
        <w:sz w:val="20"/>
        <w:szCs w:val="20"/>
        <w:rtl/>
      </w:rPr>
    </w:pPr>
  </w:p>
  <w:p w:rsidR="00E535F2" w:rsidRPr="00751280" w:rsidRDefault="00E535F2" w:rsidP="007A62AA">
    <w:pPr>
      <w:pStyle w:val="a3"/>
      <w:rPr>
        <w:sz w:val="2"/>
        <w:szCs w:val="2"/>
        <w:rtl/>
      </w:rPr>
    </w:pPr>
  </w:p>
  <w:p w:rsidR="00E535F2" w:rsidRPr="00AC051E" w:rsidRDefault="000B01B6" w:rsidP="008E737A">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00E535F2" w:rsidRPr="00AC051E">
      <w:rPr>
        <w:rFonts w:hint="cs"/>
        <w:sz w:val="20"/>
        <w:szCs w:val="20"/>
        <w:rtl/>
        <w:lang w:bidi="ar-IQ"/>
      </w:rPr>
      <w:t xml:space="preserve">مجلة الكوفة للعلوم الزراعية </w:t>
    </w:r>
    <w:r w:rsidR="00E535F2" w:rsidRPr="00AC051E">
      <w:rPr>
        <w:sz w:val="20"/>
        <w:szCs w:val="20"/>
        <w:lang w:bidi="ar-IQ"/>
      </w:rPr>
      <w:t>/</w:t>
    </w:r>
    <w:r w:rsidR="00E535F2" w:rsidRPr="00AC051E">
      <w:rPr>
        <w:rFonts w:hint="cs"/>
        <w:sz w:val="20"/>
        <w:szCs w:val="20"/>
        <w:rtl/>
        <w:lang w:bidi="ar-IQ"/>
      </w:rPr>
      <w:t xml:space="preserve"> المجلد ( 4 ) </w:t>
    </w:r>
    <w:r w:rsidR="00E535F2" w:rsidRPr="00AC051E">
      <w:rPr>
        <w:sz w:val="20"/>
        <w:szCs w:val="20"/>
        <w:lang w:bidi="ar-IQ"/>
      </w:rPr>
      <w:t>/</w:t>
    </w:r>
    <w:r w:rsidR="00E535F2">
      <w:rPr>
        <w:rFonts w:hint="cs"/>
        <w:sz w:val="20"/>
        <w:szCs w:val="20"/>
        <w:rtl/>
        <w:lang w:bidi="ar-IQ"/>
      </w:rPr>
      <w:t xml:space="preserve"> </w:t>
    </w:r>
    <w:r w:rsidR="00E535F2" w:rsidRPr="00AC051E">
      <w:rPr>
        <w:rFonts w:hint="cs"/>
        <w:sz w:val="20"/>
        <w:szCs w:val="20"/>
        <w:rtl/>
        <w:lang w:bidi="ar-IQ"/>
      </w:rPr>
      <w:t xml:space="preserve">العدد ( </w:t>
    </w:r>
    <w:r w:rsidR="00E535F2">
      <w:rPr>
        <w:rFonts w:hint="cs"/>
        <w:sz w:val="20"/>
        <w:szCs w:val="20"/>
        <w:rtl/>
        <w:lang w:bidi="ar-IQ"/>
      </w:rPr>
      <w:t>2</w:t>
    </w:r>
    <w:r w:rsidR="00E535F2" w:rsidRPr="00AC051E">
      <w:rPr>
        <w:rFonts w:hint="cs"/>
        <w:sz w:val="20"/>
        <w:szCs w:val="20"/>
        <w:rtl/>
        <w:lang w:bidi="ar-IQ"/>
      </w:rPr>
      <w:t xml:space="preserve"> ) 2012 م                </w:t>
    </w:r>
    <w:r w:rsidR="00E535F2">
      <w:rPr>
        <w:rFonts w:hint="cs"/>
        <w:sz w:val="20"/>
        <w:szCs w:val="20"/>
        <w:rtl/>
        <w:lang w:bidi="ar-IQ"/>
      </w:rPr>
      <w:t xml:space="preserve">                                         </w:t>
    </w:r>
    <w:r w:rsidR="00E535F2" w:rsidRPr="00AC051E">
      <w:rPr>
        <w:rFonts w:hint="cs"/>
        <w:sz w:val="20"/>
        <w:szCs w:val="20"/>
        <w:rtl/>
        <w:lang w:bidi="ar-IQ"/>
      </w:rPr>
      <w:t xml:space="preserve">   (</w:t>
    </w:r>
    <w:r w:rsidR="008E737A">
      <w:rPr>
        <w:rFonts w:hint="cs"/>
        <w:sz w:val="20"/>
        <w:szCs w:val="20"/>
        <w:rtl/>
        <w:lang w:bidi="ar-IQ"/>
      </w:rPr>
      <w:t>5</w:t>
    </w:r>
    <w:r w:rsidR="000211C6">
      <w:rPr>
        <w:rFonts w:hint="cs"/>
        <w:sz w:val="20"/>
        <w:szCs w:val="20"/>
        <w:rtl/>
        <w:lang w:bidi="ar-IQ"/>
      </w:rPr>
      <w:t>1</w:t>
    </w:r>
    <w:r w:rsidR="00E535F2" w:rsidRPr="00AC051E">
      <w:rPr>
        <w:rFonts w:hint="cs"/>
        <w:sz w:val="20"/>
        <w:szCs w:val="20"/>
        <w:rtl/>
        <w:lang w:bidi="ar-IQ"/>
      </w:rPr>
      <w:t xml:space="preserve">  </w:t>
    </w:r>
    <w:r w:rsidR="00E535F2" w:rsidRPr="00AC051E">
      <w:rPr>
        <w:sz w:val="20"/>
        <w:szCs w:val="20"/>
        <w:rtl/>
        <w:lang w:bidi="ar-IQ"/>
      </w:rPr>
      <w:t>–</w:t>
    </w:r>
    <w:r w:rsidR="00E535F2">
      <w:rPr>
        <w:rFonts w:hint="cs"/>
        <w:sz w:val="20"/>
        <w:szCs w:val="20"/>
        <w:rtl/>
        <w:lang w:bidi="ar-IQ"/>
      </w:rPr>
      <w:t xml:space="preserve"> </w:t>
    </w:r>
    <w:r w:rsidR="00E535F2" w:rsidRPr="00AC051E">
      <w:rPr>
        <w:rFonts w:hint="cs"/>
        <w:sz w:val="20"/>
        <w:szCs w:val="20"/>
        <w:rtl/>
        <w:lang w:bidi="ar-IQ"/>
      </w:rPr>
      <w:t xml:space="preserve"> </w:t>
    </w:r>
    <w:r w:rsidR="008E737A">
      <w:rPr>
        <w:rFonts w:hint="cs"/>
        <w:sz w:val="20"/>
        <w:szCs w:val="20"/>
        <w:rtl/>
        <w:lang w:bidi="ar-IQ"/>
      </w:rPr>
      <w:t>63</w:t>
    </w:r>
    <w:r w:rsidR="00E535F2" w:rsidRPr="00AC051E">
      <w:rPr>
        <w:rFonts w:hint="cs"/>
        <w:sz w:val="20"/>
        <w:szCs w:val="20"/>
        <w:rtl/>
        <w:lang w:bidi="ar-IQ"/>
      </w:rPr>
      <w:t xml:space="preserve">   )            </w:t>
    </w:r>
    <w:r w:rsidR="00E535F2">
      <w:rPr>
        <w:rFonts w:hint="cs"/>
        <w:sz w:val="20"/>
        <w:szCs w:val="20"/>
        <w:rtl/>
        <w:lang w:bidi="ar-IQ"/>
      </w:rPr>
      <w:t xml:space="preserve">                               </w:t>
    </w:r>
    <w:r w:rsidR="00E535F2" w:rsidRPr="00AC051E">
      <w:rPr>
        <w:rFonts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0126B0"/>
    <w:multiLevelType w:val="hybridMultilevel"/>
    <w:tmpl w:val="3DE6FA66"/>
    <w:lvl w:ilvl="0" w:tplc="E862B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416E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8">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B5A94"/>
    <w:multiLevelType w:val="hybridMultilevel"/>
    <w:tmpl w:val="C77C9A34"/>
    <w:lvl w:ilvl="0" w:tplc="AB569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2">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4">
    <w:nsid w:val="3E6F74AD"/>
    <w:multiLevelType w:val="hybridMultilevel"/>
    <w:tmpl w:val="6D72298A"/>
    <w:lvl w:ilvl="0" w:tplc="EF1EF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2">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1E732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5">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2">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1"/>
  </w:num>
  <w:num w:numId="3">
    <w:abstractNumId w:val="7"/>
  </w:num>
  <w:num w:numId="4">
    <w:abstractNumId w:val="0"/>
  </w:num>
  <w:num w:numId="5">
    <w:abstractNumId w:val="13"/>
  </w:num>
  <w:num w:numId="6">
    <w:abstractNumId w:val="30"/>
  </w:num>
  <w:num w:numId="7">
    <w:abstractNumId w:val="9"/>
  </w:num>
  <w:num w:numId="8">
    <w:abstractNumId w:val="24"/>
  </w:num>
  <w:num w:numId="9">
    <w:abstractNumId w:val="12"/>
  </w:num>
  <w:num w:numId="10">
    <w:abstractNumId w:val="32"/>
  </w:num>
  <w:num w:numId="11">
    <w:abstractNumId w:val="19"/>
  </w:num>
  <w:num w:numId="12">
    <w:abstractNumId w:val="8"/>
  </w:num>
  <w:num w:numId="13">
    <w:abstractNumId w:val="6"/>
  </w:num>
  <w:num w:numId="14">
    <w:abstractNumId w:val="17"/>
  </w:num>
  <w:num w:numId="15">
    <w:abstractNumId w:val="22"/>
  </w:num>
  <w:num w:numId="16">
    <w:abstractNumId w:val="16"/>
  </w:num>
  <w:num w:numId="17">
    <w:abstractNumId w:val="15"/>
  </w:num>
  <w:num w:numId="18">
    <w:abstractNumId w:val="2"/>
  </w:num>
  <w:num w:numId="19">
    <w:abstractNumId w:val="4"/>
  </w:num>
  <w:num w:numId="20">
    <w:abstractNumId w:val="18"/>
  </w:num>
  <w:num w:numId="21">
    <w:abstractNumId w:val="25"/>
  </w:num>
  <w:num w:numId="22">
    <w:abstractNumId w:val="11"/>
  </w:num>
  <w:num w:numId="23">
    <w:abstractNumId w:val="27"/>
  </w:num>
  <w:num w:numId="24">
    <w:abstractNumId w:val="3"/>
  </w:num>
  <w:num w:numId="25">
    <w:abstractNumId w:val="29"/>
  </w:num>
  <w:num w:numId="26">
    <w:abstractNumId w:val="26"/>
  </w:num>
  <w:num w:numId="27">
    <w:abstractNumId w:val="28"/>
  </w:num>
  <w:num w:numId="28">
    <w:abstractNumId w:val="20"/>
  </w:num>
  <w:num w:numId="29">
    <w:abstractNumId w:val="14"/>
  </w:num>
  <w:num w:numId="30">
    <w:abstractNumId w:val="1"/>
  </w:num>
  <w:num w:numId="31">
    <w:abstractNumId w:val="5"/>
  </w:num>
  <w:num w:numId="32">
    <w:abstractNumId w:val="23"/>
  </w:num>
  <w:num w:numId="33">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14338">
      <o:colormenu v:ext="edit" fillcolor="none"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1C6"/>
    <w:rsid w:val="000218EA"/>
    <w:rsid w:val="00023343"/>
    <w:rsid w:val="00024B34"/>
    <w:rsid w:val="00024F33"/>
    <w:rsid w:val="0002734F"/>
    <w:rsid w:val="00067BEF"/>
    <w:rsid w:val="000710D1"/>
    <w:rsid w:val="00074EF5"/>
    <w:rsid w:val="000B01B6"/>
    <w:rsid w:val="000D1B67"/>
    <w:rsid w:val="000E3E4D"/>
    <w:rsid w:val="000E4435"/>
    <w:rsid w:val="000E4610"/>
    <w:rsid w:val="0010118C"/>
    <w:rsid w:val="00116B2F"/>
    <w:rsid w:val="00122743"/>
    <w:rsid w:val="00123D9C"/>
    <w:rsid w:val="00134634"/>
    <w:rsid w:val="001402B3"/>
    <w:rsid w:val="001508C3"/>
    <w:rsid w:val="00150CA5"/>
    <w:rsid w:val="00161FCA"/>
    <w:rsid w:val="00162965"/>
    <w:rsid w:val="00180116"/>
    <w:rsid w:val="00180F23"/>
    <w:rsid w:val="001827AF"/>
    <w:rsid w:val="00187849"/>
    <w:rsid w:val="001A36CB"/>
    <w:rsid w:val="001B6F04"/>
    <w:rsid w:val="001C4393"/>
    <w:rsid w:val="001C56F9"/>
    <w:rsid w:val="001D50F8"/>
    <w:rsid w:val="001D64AF"/>
    <w:rsid w:val="001E284C"/>
    <w:rsid w:val="00201B36"/>
    <w:rsid w:val="00214BF8"/>
    <w:rsid w:val="0021719B"/>
    <w:rsid w:val="00250C75"/>
    <w:rsid w:val="002619DE"/>
    <w:rsid w:val="002661D0"/>
    <w:rsid w:val="00272B3E"/>
    <w:rsid w:val="002A2A5A"/>
    <w:rsid w:val="002C0FB5"/>
    <w:rsid w:val="002D3CE8"/>
    <w:rsid w:val="002D65EB"/>
    <w:rsid w:val="002D69CE"/>
    <w:rsid w:val="002D7581"/>
    <w:rsid w:val="002D7932"/>
    <w:rsid w:val="002E2BF0"/>
    <w:rsid w:val="002F3C94"/>
    <w:rsid w:val="002F3D12"/>
    <w:rsid w:val="00300682"/>
    <w:rsid w:val="003101C3"/>
    <w:rsid w:val="00314AA7"/>
    <w:rsid w:val="0033468B"/>
    <w:rsid w:val="00346161"/>
    <w:rsid w:val="00371128"/>
    <w:rsid w:val="00373106"/>
    <w:rsid w:val="00380525"/>
    <w:rsid w:val="00383FBD"/>
    <w:rsid w:val="003A0850"/>
    <w:rsid w:val="003E0551"/>
    <w:rsid w:val="003E2A64"/>
    <w:rsid w:val="003E3B53"/>
    <w:rsid w:val="00401D72"/>
    <w:rsid w:val="00406701"/>
    <w:rsid w:val="004176D8"/>
    <w:rsid w:val="00422FF3"/>
    <w:rsid w:val="00427848"/>
    <w:rsid w:val="00437BCE"/>
    <w:rsid w:val="00442356"/>
    <w:rsid w:val="0044410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06CD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742A"/>
    <w:rsid w:val="005C16DD"/>
    <w:rsid w:val="005C518A"/>
    <w:rsid w:val="005D0276"/>
    <w:rsid w:val="005D2D2E"/>
    <w:rsid w:val="005E7BF9"/>
    <w:rsid w:val="006031D2"/>
    <w:rsid w:val="0060730F"/>
    <w:rsid w:val="00616FDD"/>
    <w:rsid w:val="00622412"/>
    <w:rsid w:val="006344B6"/>
    <w:rsid w:val="00641B2B"/>
    <w:rsid w:val="0064409C"/>
    <w:rsid w:val="0065612F"/>
    <w:rsid w:val="00657B30"/>
    <w:rsid w:val="00671A0C"/>
    <w:rsid w:val="006B0289"/>
    <w:rsid w:val="006B3C02"/>
    <w:rsid w:val="006C2439"/>
    <w:rsid w:val="006C4B53"/>
    <w:rsid w:val="006C6387"/>
    <w:rsid w:val="006E2DF9"/>
    <w:rsid w:val="006E640D"/>
    <w:rsid w:val="006F69D3"/>
    <w:rsid w:val="00700930"/>
    <w:rsid w:val="00701B5C"/>
    <w:rsid w:val="007049A5"/>
    <w:rsid w:val="0071002A"/>
    <w:rsid w:val="00735E64"/>
    <w:rsid w:val="00751280"/>
    <w:rsid w:val="00753FE7"/>
    <w:rsid w:val="0077126F"/>
    <w:rsid w:val="007719E0"/>
    <w:rsid w:val="00771B94"/>
    <w:rsid w:val="00772D0F"/>
    <w:rsid w:val="007876E2"/>
    <w:rsid w:val="00790B4C"/>
    <w:rsid w:val="007A185F"/>
    <w:rsid w:val="007A2587"/>
    <w:rsid w:val="007A62AA"/>
    <w:rsid w:val="007C08EA"/>
    <w:rsid w:val="007C4DCB"/>
    <w:rsid w:val="007D56D9"/>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6BF"/>
    <w:rsid w:val="008B354C"/>
    <w:rsid w:val="008C52BF"/>
    <w:rsid w:val="008D0D1C"/>
    <w:rsid w:val="008D70D1"/>
    <w:rsid w:val="008E3514"/>
    <w:rsid w:val="008E71B5"/>
    <w:rsid w:val="008E737A"/>
    <w:rsid w:val="008F533E"/>
    <w:rsid w:val="0091068D"/>
    <w:rsid w:val="0091137B"/>
    <w:rsid w:val="00920A59"/>
    <w:rsid w:val="00935C37"/>
    <w:rsid w:val="00952DCB"/>
    <w:rsid w:val="009553EC"/>
    <w:rsid w:val="00956D3B"/>
    <w:rsid w:val="009852F7"/>
    <w:rsid w:val="00990FE9"/>
    <w:rsid w:val="00997C45"/>
    <w:rsid w:val="009A50F8"/>
    <w:rsid w:val="009A5114"/>
    <w:rsid w:val="009B76CD"/>
    <w:rsid w:val="009C5640"/>
    <w:rsid w:val="009D5B1C"/>
    <w:rsid w:val="009D7935"/>
    <w:rsid w:val="009F1739"/>
    <w:rsid w:val="009F460D"/>
    <w:rsid w:val="009F6460"/>
    <w:rsid w:val="00A1551F"/>
    <w:rsid w:val="00A278FB"/>
    <w:rsid w:val="00A31F6C"/>
    <w:rsid w:val="00A40ABF"/>
    <w:rsid w:val="00A463A7"/>
    <w:rsid w:val="00A46F5E"/>
    <w:rsid w:val="00A52A09"/>
    <w:rsid w:val="00A52F26"/>
    <w:rsid w:val="00A53409"/>
    <w:rsid w:val="00A5366B"/>
    <w:rsid w:val="00A56C0C"/>
    <w:rsid w:val="00A61048"/>
    <w:rsid w:val="00A86658"/>
    <w:rsid w:val="00A953A5"/>
    <w:rsid w:val="00AA1E4F"/>
    <w:rsid w:val="00AA775D"/>
    <w:rsid w:val="00AC051E"/>
    <w:rsid w:val="00AC2766"/>
    <w:rsid w:val="00AC2D8C"/>
    <w:rsid w:val="00AD31B4"/>
    <w:rsid w:val="00AD6572"/>
    <w:rsid w:val="00AD71C8"/>
    <w:rsid w:val="00AE0349"/>
    <w:rsid w:val="00AE22DB"/>
    <w:rsid w:val="00AE5D6D"/>
    <w:rsid w:val="00AF57F3"/>
    <w:rsid w:val="00B044D3"/>
    <w:rsid w:val="00B14F97"/>
    <w:rsid w:val="00B168DB"/>
    <w:rsid w:val="00B2056B"/>
    <w:rsid w:val="00B421EA"/>
    <w:rsid w:val="00B51E21"/>
    <w:rsid w:val="00B53CD4"/>
    <w:rsid w:val="00B65BD7"/>
    <w:rsid w:val="00B80A42"/>
    <w:rsid w:val="00B955C1"/>
    <w:rsid w:val="00BA4083"/>
    <w:rsid w:val="00BA7062"/>
    <w:rsid w:val="00BF3C48"/>
    <w:rsid w:val="00C00EBC"/>
    <w:rsid w:val="00C06C1E"/>
    <w:rsid w:val="00C13AEC"/>
    <w:rsid w:val="00C16934"/>
    <w:rsid w:val="00C20767"/>
    <w:rsid w:val="00C262B6"/>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0F09"/>
    <w:rsid w:val="00D36A5B"/>
    <w:rsid w:val="00D41945"/>
    <w:rsid w:val="00D514B5"/>
    <w:rsid w:val="00D64954"/>
    <w:rsid w:val="00D75759"/>
    <w:rsid w:val="00D808E4"/>
    <w:rsid w:val="00D823FC"/>
    <w:rsid w:val="00DD3DE3"/>
    <w:rsid w:val="00DE232B"/>
    <w:rsid w:val="00DF654A"/>
    <w:rsid w:val="00E07F0D"/>
    <w:rsid w:val="00E14AB3"/>
    <w:rsid w:val="00E2047B"/>
    <w:rsid w:val="00E365D6"/>
    <w:rsid w:val="00E36CC9"/>
    <w:rsid w:val="00E3724E"/>
    <w:rsid w:val="00E37FE3"/>
    <w:rsid w:val="00E408C0"/>
    <w:rsid w:val="00E411D8"/>
    <w:rsid w:val="00E45691"/>
    <w:rsid w:val="00E535F2"/>
    <w:rsid w:val="00E66E65"/>
    <w:rsid w:val="00E71C43"/>
    <w:rsid w:val="00E73F57"/>
    <w:rsid w:val="00E74076"/>
    <w:rsid w:val="00E806F6"/>
    <w:rsid w:val="00E91246"/>
    <w:rsid w:val="00EA1A64"/>
    <w:rsid w:val="00EA7A7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930E0"/>
    <w:rsid w:val="00FA4D14"/>
    <w:rsid w:val="00FC51A9"/>
    <w:rsid w:val="00FD2855"/>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Table Grid 2"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092144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iencedirect.com/science?_ob=PublicationURL&amp;_tockey=%23TOC%235161%232002%23999549996%23334135%23FLA%23&amp;_cdi=5161&amp;_pubType=J&amp;view=c&amp;_auth=y&amp;_acct=C000050221&amp;_version=1&amp;_urlVersion=0&amp;_userid=10&amp;md5=90dd57b3bcaf30c94b51cd29fd4e4d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2918</Words>
  <Characters>16639</Characters>
  <Application>Microsoft Office Word</Application>
  <DocSecurity>0</DocSecurity>
  <Lines>138</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3</cp:revision>
  <cp:lastPrinted>2012-02-13T08:01:00Z</cp:lastPrinted>
  <dcterms:created xsi:type="dcterms:W3CDTF">2013-01-12T04:18:00Z</dcterms:created>
  <dcterms:modified xsi:type="dcterms:W3CDTF">2013-01-27T06:30:00Z</dcterms:modified>
</cp:coreProperties>
</file>