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50C01" w14:textId="77777777" w:rsidR="006347DB" w:rsidRDefault="000946B5" w:rsidP="00515350">
      <w:pPr>
        <w:pStyle w:val="PaperTitle"/>
      </w:pPr>
      <w:r>
        <w:t>THE TITLE</w:t>
      </w:r>
    </w:p>
    <w:p w14:paraId="78EA65A4" w14:textId="77777777" w:rsidR="00275FCD" w:rsidRDefault="00515350" w:rsidP="00515350">
      <w:pPr>
        <w:pStyle w:val="AuthorsName"/>
      </w:pPr>
      <w:r w:rsidRPr="00515350">
        <w:t>First Author</w:t>
      </w:r>
      <w:r w:rsidRPr="00515350">
        <w:rPr>
          <w:vertAlign w:val="superscript"/>
        </w:rPr>
        <w:t>1</w:t>
      </w:r>
      <w:r w:rsidRPr="00515350">
        <w:t>, Second Author</w:t>
      </w:r>
      <w:r w:rsidRPr="00515350">
        <w:rPr>
          <w:vertAlign w:val="superscript"/>
        </w:rPr>
        <w:t>2</w:t>
      </w:r>
      <w:r w:rsidRPr="00515350">
        <w:t xml:space="preserve"> and Third Author</w:t>
      </w:r>
      <w:r w:rsidRPr="00515350">
        <w:rPr>
          <w:vertAlign w:val="superscript"/>
        </w:rPr>
        <w:t>3</w:t>
      </w:r>
    </w:p>
    <w:p w14:paraId="534A3844" w14:textId="77777777" w:rsidR="00254A87" w:rsidRPr="00254A87" w:rsidRDefault="00515350" w:rsidP="00254A87">
      <w:pPr>
        <w:pStyle w:val="Authorsdescription"/>
      </w:pPr>
      <w:r w:rsidRPr="00254A87">
        <w:t>1 description of the first Author consists of scientific title, affiliation</w:t>
      </w:r>
      <w:r w:rsidR="00254A87" w:rsidRPr="00254A87">
        <w:t xml:space="preserve"> and </w:t>
      </w:r>
      <w:proofErr w:type="gramStart"/>
      <w:r w:rsidR="00254A87" w:rsidRPr="00254A87">
        <w:t>email</w:t>
      </w:r>
      <w:proofErr w:type="gramEnd"/>
    </w:p>
    <w:p w14:paraId="615D73EC" w14:textId="77777777" w:rsidR="00254A87" w:rsidRPr="00254A87" w:rsidRDefault="00254A87" w:rsidP="00254A87">
      <w:pPr>
        <w:pStyle w:val="Authorsdescription"/>
      </w:pPr>
      <w:r w:rsidRPr="00254A87">
        <w:t>2 same as above for the second author</w:t>
      </w:r>
    </w:p>
    <w:p w14:paraId="5935222A" w14:textId="77777777" w:rsidR="00515350" w:rsidRDefault="00254A87" w:rsidP="00254A87">
      <w:pPr>
        <w:pStyle w:val="Authorsdescription"/>
      </w:pPr>
      <w:r w:rsidRPr="00254A87">
        <w:t>3 same as above for the third author</w:t>
      </w:r>
      <w:r w:rsidR="00515350" w:rsidRPr="00254A87">
        <w:t xml:space="preserve"> </w:t>
      </w:r>
    </w:p>
    <w:p w14:paraId="666C81A4" w14:textId="77777777" w:rsidR="00254A87" w:rsidRPr="00254A87" w:rsidRDefault="00254A87" w:rsidP="00A11121">
      <w:pPr>
        <w:pStyle w:val="AbstractandKeywordsTitle"/>
      </w:pPr>
      <w:r>
        <w:t xml:space="preserve">ABSTRACT </w:t>
      </w:r>
    </w:p>
    <w:p w14:paraId="6BB66F5B" w14:textId="77777777" w:rsidR="00A11121" w:rsidRDefault="00A11121" w:rsidP="00A11121">
      <w:pPr>
        <w:pStyle w:val="Abstracttext"/>
      </w:pPr>
      <w:r w:rsidRPr="00A11121">
        <w:t>The abstract should be no more than 150 words, in the first page with title, authors' name and keywords. Normal text is Times New Roman Font size 12 with single line space.</w:t>
      </w:r>
    </w:p>
    <w:p w14:paraId="50DADCC9" w14:textId="77777777" w:rsidR="00A11121" w:rsidRDefault="00A11121" w:rsidP="00A11121">
      <w:pPr>
        <w:pStyle w:val="AbstractandKeywordsTitle"/>
      </w:pPr>
      <w:r>
        <w:t>keywords</w:t>
      </w:r>
    </w:p>
    <w:p w14:paraId="7754E60E" w14:textId="77777777" w:rsidR="00860E8A" w:rsidRDefault="00860E8A" w:rsidP="00860E8A">
      <w:pPr>
        <w:pStyle w:val="Keywordstextheading"/>
      </w:pPr>
      <w:r>
        <w:t>List 5 To 10 Wor</w:t>
      </w:r>
      <w:r w:rsidRPr="00860E8A">
        <w:t>ds Which Related To The Paper, Times New Roman Font Size 12 With Capital Letter For The First Word.</w:t>
      </w:r>
    </w:p>
    <w:p w14:paraId="0F0A9B87" w14:textId="77777777" w:rsidR="00A11D69" w:rsidRDefault="00A11D69" w:rsidP="00987D45">
      <w:pPr>
        <w:pStyle w:val="a2"/>
        <w:rPr>
          <w:rtl/>
        </w:rPr>
      </w:pPr>
      <w:r>
        <w:rPr>
          <w:rtl/>
        </w:rPr>
        <w:br w:type="page"/>
      </w:r>
    </w:p>
    <w:p w14:paraId="24FD4803" w14:textId="77777777" w:rsidR="00A11D69" w:rsidRDefault="00A11D69" w:rsidP="009A0437">
      <w:pPr>
        <w:pStyle w:val="MainHeading"/>
      </w:pPr>
      <w:r w:rsidRPr="00A11D69">
        <w:lastRenderedPageBreak/>
        <w:t>introduction</w:t>
      </w:r>
    </w:p>
    <w:p w14:paraId="23C056E2" w14:textId="77777777" w:rsidR="00153A9F" w:rsidRPr="00153A9F" w:rsidRDefault="00153A9F" w:rsidP="007F75A7">
      <w:pPr>
        <w:pStyle w:val="Maintext"/>
      </w:pPr>
      <w:r w:rsidRPr="00153A9F">
        <w:t>The introduction text and the normal text is times new roman font size 1</w:t>
      </w:r>
      <w:r w:rsidR="007F75A7">
        <w:t>2</w:t>
      </w:r>
      <w:r w:rsidRPr="00153A9F">
        <w:t>.</w:t>
      </w:r>
    </w:p>
    <w:p w14:paraId="24D1F3FF" w14:textId="77777777" w:rsidR="00F425F9" w:rsidRDefault="00F425F9" w:rsidP="00153A9F">
      <w:pPr>
        <w:pStyle w:val="Maintext"/>
      </w:pPr>
      <w:r>
        <w:t>The total pages of the whole paper must be not more than 12 pages.</w:t>
      </w:r>
    </w:p>
    <w:p w14:paraId="258A3396" w14:textId="77777777" w:rsidR="00153A9F" w:rsidRPr="00153A9F" w:rsidRDefault="00153A9F" w:rsidP="00153A9F">
      <w:pPr>
        <w:pStyle w:val="Maintext"/>
      </w:pPr>
      <w:r w:rsidRPr="00153A9F">
        <w:t>Consider the following structure for the experimental paper:</w:t>
      </w:r>
    </w:p>
    <w:p w14:paraId="41E9D2F0" w14:textId="77777777" w:rsidR="00153A9F" w:rsidRDefault="00153A9F" w:rsidP="00203EA2">
      <w:pPr>
        <w:pStyle w:val="Maintext"/>
      </w:pPr>
      <w:r w:rsidRPr="00153A9F">
        <w:t>Introduction/aim/background</w:t>
      </w:r>
      <w:r w:rsidRPr="00153A9F">
        <w:br/>
      </w:r>
      <w:r>
        <w:t>M</w:t>
      </w:r>
      <w:r w:rsidRPr="00153A9F">
        <w:t>ethodology</w:t>
      </w:r>
      <w:r>
        <w:t xml:space="preserve"> </w:t>
      </w:r>
      <w:r w:rsidRPr="00153A9F">
        <w:br/>
      </w:r>
      <w:r w:rsidR="00203EA2">
        <w:t>R</w:t>
      </w:r>
      <w:r w:rsidRPr="00153A9F">
        <w:t>esults and discussion</w:t>
      </w:r>
      <w:r>
        <w:t xml:space="preserve"> </w:t>
      </w:r>
    </w:p>
    <w:p w14:paraId="424E2C09" w14:textId="77777777" w:rsidR="00153A9F" w:rsidRPr="00153A9F" w:rsidRDefault="00153A9F" w:rsidP="00153A9F">
      <w:pPr>
        <w:pStyle w:val="Maintext"/>
      </w:pPr>
      <w:r>
        <w:t>C</w:t>
      </w:r>
      <w:r w:rsidRPr="00153A9F">
        <w:t>onclusion</w:t>
      </w:r>
    </w:p>
    <w:p w14:paraId="4BFC2FDC" w14:textId="77777777" w:rsidR="00153A9F" w:rsidRPr="00153A9F" w:rsidRDefault="00153A9F" w:rsidP="00153A9F">
      <w:pPr>
        <w:pStyle w:val="Maintext"/>
      </w:pPr>
      <w:r w:rsidRPr="00153A9F">
        <w:t xml:space="preserve">Acknowledgements </w:t>
      </w:r>
    </w:p>
    <w:p w14:paraId="24C4D58D" w14:textId="77777777" w:rsidR="008146DD" w:rsidRDefault="00153A9F" w:rsidP="008146DD">
      <w:pPr>
        <w:pStyle w:val="Maintext"/>
      </w:pPr>
      <w:r w:rsidRPr="00153A9F">
        <w:t>References</w:t>
      </w:r>
    </w:p>
    <w:p w14:paraId="2E4158C4" w14:textId="77777777" w:rsidR="001F6BD2" w:rsidRDefault="00FF619C" w:rsidP="009A0437">
      <w:pPr>
        <w:pStyle w:val="MainHeading"/>
      </w:pPr>
      <w:r w:rsidRPr="009A0437">
        <w:t xml:space="preserve">Next main heading </w:t>
      </w:r>
    </w:p>
    <w:p w14:paraId="1BF7292D" w14:textId="77777777" w:rsidR="00A11D69" w:rsidRDefault="00095409" w:rsidP="00095409">
      <w:pPr>
        <w:pStyle w:val="Sub-heading"/>
      </w:pPr>
      <w:r w:rsidRPr="00095409">
        <w:t>Sub-heading</w:t>
      </w:r>
    </w:p>
    <w:p w14:paraId="73F3723F" w14:textId="77777777" w:rsidR="00095409" w:rsidRDefault="00095409" w:rsidP="00095409">
      <w:pPr>
        <w:pStyle w:val="Maintext"/>
        <w:rPr>
          <w:lang w:bidi="ar-IQ"/>
        </w:rPr>
      </w:pPr>
    </w:p>
    <w:p w14:paraId="5D72BEFD" w14:textId="77777777" w:rsidR="001B33C4" w:rsidRDefault="001B33C4" w:rsidP="001B33C4">
      <w:pPr>
        <w:pStyle w:val="FigureandTableCaption"/>
      </w:pPr>
      <w:r>
        <w:rPr>
          <w:noProof/>
          <w:lang w:val="en-US" w:eastAsia="en-US"/>
        </w:rPr>
        <w:drawing>
          <wp:inline distT="0" distB="0" distL="0" distR="0" wp14:anchorId="6E66F011" wp14:editId="7E14A30D">
            <wp:extent cx="4219575" cy="2724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219575" cy="2724150"/>
                    </a:xfrm>
                    <a:prstGeom prst="rect">
                      <a:avLst/>
                    </a:prstGeom>
                  </pic:spPr>
                </pic:pic>
              </a:graphicData>
            </a:graphic>
          </wp:inline>
        </w:drawing>
      </w:r>
    </w:p>
    <w:p w14:paraId="1615E387" w14:textId="77777777" w:rsidR="00095409" w:rsidRPr="001B33C4" w:rsidRDefault="001B33C4" w:rsidP="001B33C4">
      <w:pPr>
        <w:pStyle w:val="FigureandTableCaption"/>
      </w:pPr>
      <w:r w:rsidRPr="001B33C4">
        <w:t>Fig.</w:t>
      </w:r>
      <w:r w:rsidR="004F5D60">
        <w:t xml:space="preserve"> </w:t>
      </w:r>
      <w:r w:rsidRPr="001B33C4">
        <w:t>1.</w:t>
      </w:r>
      <w:r w:rsidR="00095409" w:rsidRPr="001B33C4">
        <w:t xml:space="preserve"> Captions are placed </w:t>
      </w:r>
      <w:proofErr w:type="gramStart"/>
      <w:r w:rsidR="00095409" w:rsidRPr="001B33C4">
        <w:t>underneath</w:t>
      </w:r>
      <w:proofErr w:type="gramEnd"/>
    </w:p>
    <w:p w14:paraId="60C66FEF" w14:textId="77777777" w:rsidR="00095409" w:rsidRPr="00095409" w:rsidRDefault="00095409" w:rsidP="00095409">
      <w:pPr>
        <w:pStyle w:val="Maintext"/>
        <w:rPr>
          <w:lang w:bidi="ar-IQ"/>
        </w:rPr>
      </w:pPr>
    </w:p>
    <w:p w14:paraId="37C0FF03" w14:textId="77777777" w:rsidR="008146DD" w:rsidRDefault="008146DD" w:rsidP="008146DD">
      <w:pPr>
        <w:pStyle w:val="Maintext"/>
        <w:rPr>
          <w:lang w:bidi="ar-IQ"/>
        </w:rPr>
      </w:pPr>
    </w:p>
    <w:p w14:paraId="0203F21B" w14:textId="77777777" w:rsidR="008146DD" w:rsidRPr="00095409" w:rsidRDefault="00095409" w:rsidP="00095409">
      <w:pPr>
        <w:pStyle w:val="Sub-Sub-Heading"/>
        <w:rPr>
          <w:lang w:bidi="ar-IQ"/>
        </w:rPr>
      </w:pPr>
      <w:r w:rsidRPr="00095409">
        <w:t>Sub-sub-heading</w:t>
      </w:r>
    </w:p>
    <w:p w14:paraId="6C6BAB61" w14:textId="77777777" w:rsidR="008146DD" w:rsidRPr="008146DD" w:rsidRDefault="008146DD" w:rsidP="008146DD">
      <w:pPr>
        <w:pStyle w:val="Maintext"/>
        <w:rPr>
          <w:lang w:bidi="ar-IQ"/>
        </w:rPr>
      </w:pPr>
    </w:p>
    <w:p w14:paraId="799AA392" w14:textId="77777777" w:rsidR="00916812" w:rsidRPr="00D95AA9" w:rsidRDefault="00916812" w:rsidP="00A05C3F">
      <w:pPr>
        <w:pStyle w:val="Maintext"/>
        <w:rPr>
          <w:rtl/>
          <w:lang w:bidi="ar-IQ"/>
        </w:rPr>
      </w:pPr>
      <w:r>
        <w:t>Click on Styles to see the journal styles available</w:t>
      </w:r>
    </w:p>
    <w:p w14:paraId="3C820835" w14:textId="77777777" w:rsidR="00916812" w:rsidRDefault="00A05C3F" w:rsidP="00A05C3F">
      <w:pPr>
        <w:pStyle w:val="Maintext"/>
      </w:pPr>
      <w:r>
        <w:lastRenderedPageBreak/>
        <w:t xml:space="preserve">Main </w:t>
      </w:r>
      <w:r w:rsidR="00916812">
        <w:t>text is Times New Roman Font size 12</w:t>
      </w:r>
      <w:r w:rsidR="003C50A8">
        <w:t>.</w:t>
      </w:r>
    </w:p>
    <w:p w14:paraId="6381AFF2" w14:textId="77777777" w:rsidR="003C50A8" w:rsidRDefault="003C50A8" w:rsidP="003C50A8">
      <w:pPr>
        <w:pStyle w:val="Maintext"/>
      </w:pPr>
    </w:p>
    <w:p w14:paraId="0147B6D4" w14:textId="77777777" w:rsidR="003C50A8" w:rsidRDefault="003C50A8" w:rsidP="003C50A8">
      <w:pPr>
        <w:pStyle w:val="MainHeading"/>
      </w:pPr>
      <w:r>
        <w:t>Results</w:t>
      </w:r>
    </w:p>
    <w:p w14:paraId="373D8350" w14:textId="77777777" w:rsidR="00916812" w:rsidRDefault="00916812" w:rsidP="00916812">
      <w:pPr>
        <w:pStyle w:val="FigureandTableCaption"/>
      </w:pPr>
      <w:r>
        <w:t xml:space="preserve">Table 1. Table headings are placed above the </w:t>
      </w:r>
      <w:proofErr w:type="gramStart"/>
      <w:r>
        <w:t>table</w:t>
      </w:r>
      <w:proofErr w:type="gram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41"/>
        <w:gridCol w:w="2472"/>
        <w:gridCol w:w="1641"/>
      </w:tblGrid>
      <w:tr w:rsidR="00916812" w:rsidRPr="00A05C3F" w14:paraId="2726C860" w14:textId="77777777" w:rsidTr="00A05C3F">
        <w:trPr>
          <w:trHeight w:val="340"/>
          <w:jc w:val="center"/>
        </w:trPr>
        <w:tc>
          <w:tcPr>
            <w:tcW w:w="1041" w:type="dxa"/>
            <w:tcBorders>
              <w:bottom w:val="single" w:sz="4" w:space="0" w:color="auto"/>
            </w:tcBorders>
          </w:tcPr>
          <w:p w14:paraId="4DE3528E" w14:textId="77777777" w:rsidR="00916812" w:rsidRPr="00A05C3F" w:rsidRDefault="00916812" w:rsidP="00203EA2">
            <w:pPr>
              <w:jc w:val="center"/>
              <w:rPr>
                <w:b/>
                <w:sz w:val="24"/>
                <w:szCs w:val="24"/>
              </w:rPr>
            </w:pPr>
            <w:r w:rsidRPr="00A05C3F">
              <w:rPr>
                <w:b/>
                <w:sz w:val="24"/>
                <w:szCs w:val="24"/>
              </w:rPr>
              <w:t>Rows</w:t>
            </w:r>
          </w:p>
        </w:tc>
        <w:tc>
          <w:tcPr>
            <w:tcW w:w="2472" w:type="dxa"/>
            <w:tcBorders>
              <w:bottom w:val="single" w:sz="4" w:space="0" w:color="auto"/>
            </w:tcBorders>
          </w:tcPr>
          <w:p w14:paraId="24E2E342" w14:textId="77777777" w:rsidR="00916812" w:rsidRPr="00A05C3F" w:rsidRDefault="00916812" w:rsidP="00203EA2">
            <w:pPr>
              <w:jc w:val="center"/>
              <w:rPr>
                <w:b/>
                <w:sz w:val="24"/>
                <w:szCs w:val="24"/>
              </w:rPr>
            </w:pPr>
            <w:r w:rsidRPr="00A05C3F">
              <w:rPr>
                <w:b/>
                <w:sz w:val="24"/>
                <w:szCs w:val="24"/>
              </w:rPr>
              <w:t>Column 1</w:t>
            </w:r>
          </w:p>
        </w:tc>
        <w:tc>
          <w:tcPr>
            <w:tcW w:w="1641" w:type="dxa"/>
            <w:tcBorders>
              <w:bottom w:val="single" w:sz="4" w:space="0" w:color="auto"/>
            </w:tcBorders>
          </w:tcPr>
          <w:p w14:paraId="2F35345E" w14:textId="77777777" w:rsidR="00916812" w:rsidRPr="00A05C3F" w:rsidRDefault="00916812" w:rsidP="00203EA2">
            <w:pPr>
              <w:jc w:val="center"/>
              <w:rPr>
                <w:b/>
                <w:sz w:val="24"/>
                <w:szCs w:val="24"/>
              </w:rPr>
            </w:pPr>
            <w:r w:rsidRPr="00A05C3F">
              <w:rPr>
                <w:b/>
                <w:sz w:val="24"/>
                <w:szCs w:val="24"/>
              </w:rPr>
              <w:t>Column 2</w:t>
            </w:r>
          </w:p>
        </w:tc>
      </w:tr>
      <w:tr w:rsidR="00916812" w:rsidRPr="00A05C3F" w14:paraId="690FC50D" w14:textId="77777777" w:rsidTr="00A05C3F">
        <w:trPr>
          <w:trHeight w:val="340"/>
          <w:jc w:val="center"/>
        </w:trPr>
        <w:tc>
          <w:tcPr>
            <w:tcW w:w="1041" w:type="dxa"/>
            <w:tcBorders>
              <w:bottom w:val="nil"/>
            </w:tcBorders>
          </w:tcPr>
          <w:p w14:paraId="15E1D6A1" w14:textId="77777777" w:rsidR="00916812" w:rsidRPr="00A05C3F" w:rsidRDefault="00916812" w:rsidP="00203EA2">
            <w:pPr>
              <w:jc w:val="center"/>
              <w:rPr>
                <w:sz w:val="24"/>
                <w:szCs w:val="24"/>
              </w:rPr>
            </w:pPr>
            <w:r w:rsidRPr="00A05C3F">
              <w:rPr>
                <w:sz w:val="24"/>
                <w:szCs w:val="24"/>
              </w:rPr>
              <w:t>1</w:t>
            </w:r>
          </w:p>
        </w:tc>
        <w:tc>
          <w:tcPr>
            <w:tcW w:w="2472" w:type="dxa"/>
            <w:tcBorders>
              <w:bottom w:val="nil"/>
            </w:tcBorders>
          </w:tcPr>
          <w:p w14:paraId="13F3AA78" w14:textId="77777777" w:rsidR="00916812" w:rsidRPr="00A05C3F" w:rsidRDefault="00916812" w:rsidP="00203EA2">
            <w:pPr>
              <w:jc w:val="center"/>
              <w:rPr>
                <w:sz w:val="24"/>
                <w:szCs w:val="24"/>
                <w:rtl/>
                <w:lang w:bidi="ar-IQ"/>
              </w:rPr>
            </w:pPr>
            <w:r w:rsidRPr="00A05C3F">
              <w:rPr>
                <w:sz w:val="24"/>
                <w:szCs w:val="24"/>
              </w:rPr>
              <w:t>20</w:t>
            </w:r>
          </w:p>
        </w:tc>
        <w:tc>
          <w:tcPr>
            <w:tcW w:w="1641" w:type="dxa"/>
            <w:tcBorders>
              <w:bottom w:val="nil"/>
            </w:tcBorders>
          </w:tcPr>
          <w:p w14:paraId="05DF781E" w14:textId="77777777" w:rsidR="00916812" w:rsidRPr="00A05C3F" w:rsidRDefault="00916812" w:rsidP="00203EA2">
            <w:pPr>
              <w:jc w:val="center"/>
              <w:rPr>
                <w:sz w:val="24"/>
                <w:szCs w:val="24"/>
              </w:rPr>
            </w:pPr>
            <w:r w:rsidRPr="00A05C3F">
              <w:rPr>
                <w:sz w:val="24"/>
                <w:szCs w:val="24"/>
              </w:rPr>
              <w:t>12</w:t>
            </w:r>
          </w:p>
        </w:tc>
      </w:tr>
      <w:tr w:rsidR="00916812" w:rsidRPr="00A05C3F" w14:paraId="66096BDF" w14:textId="77777777" w:rsidTr="00A05C3F">
        <w:trPr>
          <w:trHeight w:val="340"/>
          <w:jc w:val="center"/>
        </w:trPr>
        <w:tc>
          <w:tcPr>
            <w:tcW w:w="1041" w:type="dxa"/>
            <w:tcBorders>
              <w:top w:val="nil"/>
            </w:tcBorders>
          </w:tcPr>
          <w:p w14:paraId="1D077FBB" w14:textId="77777777" w:rsidR="00916812" w:rsidRPr="00A05C3F" w:rsidRDefault="00916812" w:rsidP="00203EA2">
            <w:pPr>
              <w:jc w:val="center"/>
              <w:rPr>
                <w:sz w:val="24"/>
                <w:szCs w:val="24"/>
                <w:rtl/>
                <w:lang w:bidi="ar-IQ"/>
              </w:rPr>
            </w:pPr>
            <w:r w:rsidRPr="00A05C3F">
              <w:rPr>
                <w:sz w:val="24"/>
                <w:szCs w:val="24"/>
              </w:rPr>
              <w:t>2</w:t>
            </w:r>
          </w:p>
        </w:tc>
        <w:tc>
          <w:tcPr>
            <w:tcW w:w="2472" w:type="dxa"/>
            <w:tcBorders>
              <w:top w:val="nil"/>
            </w:tcBorders>
          </w:tcPr>
          <w:p w14:paraId="43BBF403" w14:textId="77777777" w:rsidR="00916812" w:rsidRPr="00A05C3F" w:rsidRDefault="00916812" w:rsidP="00203EA2">
            <w:pPr>
              <w:jc w:val="center"/>
              <w:rPr>
                <w:sz w:val="24"/>
                <w:szCs w:val="24"/>
              </w:rPr>
            </w:pPr>
            <w:r w:rsidRPr="00A05C3F">
              <w:rPr>
                <w:sz w:val="24"/>
                <w:szCs w:val="24"/>
              </w:rPr>
              <w:t>400</w:t>
            </w:r>
          </w:p>
        </w:tc>
        <w:tc>
          <w:tcPr>
            <w:tcW w:w="1641" w:type="dxa"/>
            <w:tcBorders>
              <w:top w:val="nil"/>
            </w:tcBorders>
          </w:tcPr>
          <w:p w14:paraId="1C8CF115" w14:textId="77777777" w:rsidR="00916812" w:rsidRPr="00A05C3F" w:rsidRDefault="00916812" w:rsidP="00203EA2">
            <w:pPr>
              <w:jc w:val="center"/>
              <w:rPr>
                <w:sz w:val="24"/>
                <w:szCs w:val="24"/>
                <w:rtl/>
                <w:lang w:bidi="ar-IQ"/>
              </w:rPr>
            </w:pPr>
            <w:r w:rsidRPr="00A05C3F">
              <w:rPr>
                <w:sz w:val="24"/>
                <w:szCs w:val="24"/>
              </w:rPr>
              <w:t>144</w:t>
            </w:r>
          </w:p>
        </w:tc>
      </w:tr>
    </w:tbl>
    <w:p w14:paraId="127C4187" w14:textId="77777777" w:rsidR="00A05C3F" w:rsidRDefault="00A05C3F" w:rsidP="00A05C3F">
      <w:pPr>
        <w:pStyle w:val="JournalEquation"/>
        <w:jc w:val="center"/>
      </w:pPr>
    </w:p>
    <w:p w14:paraId="43EA80A7" w14:textId="77777777" w:rsidR="00A05C3F" w:rsidRDefault="007E7036" w:rsidP="00A05C3F">
      <w:pPr>
        <w:pStyle w:val="JournalEquation"/>
        <w:jc w:val="center"/>
      </w:pPr>
      <w:r w:rsidRPr="00495CBE">
        <w:rPr>
          <w:position w:val="-24"/>
        </w:rPr>
        <w:object w:dxaOrig="1620" w:dyaOrig="639" w14:anchorId="78C01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2.25pt" o:ole="">
            <v:imagedata r:id="rId8" o:title=""/>
          </v:shape>
          <o:OLEObject Type="Embed" ProgID="Equation.3" ShapeID="_x0000_i1025" DrawAspect="Content" ObjectID="_1762353560" r:id="rId9"/>
        </w:object>
      </w:r>
      <w:r w:rsidR="00A05C3F">
        <w:tab/>
      </w:r>
      <w:r w:rsidR="00A05C3F">
        <w:tab/>
      </w:r>
      <w:r w:rsidR="00A05C3F">
        <w:tab/>
      </w:r>
      <w:r w:rsidR="00A05C3F">
        <w:tab/>
      </w:r>
      <w:r w:rsidR="00A05C3F">
        <w:tab/>
      </w:r>
      <w:r w:rsidR="00A05C3F">
        <w:tab/>
      </w:r>
      <w:r w:rsidR="00A05C3F">
        <w:tab/>
        <w:t>(1)</w:t>
      </w:r>
    </w:p>
    <w:p w14:paraId="165671BE" w14:textId="77777777" w:rsidR="00A05C3F" w:rsidRPr="00A05C3F" w:rsidRDefault="00A05C3F" w:rsidP="00A05C3F">
      <w:pPr>
        <w:pStyle w:val="JournalEquation"/>
      </w:pPr>
      <w:r>
        <w:tab/>
      </w:r>
    </w:p>
    <w:p w14:paraId="0D564F28" w14:textId="77777777" w:rsidR="00A05C3F" w:rsidRDefault="00A05C3F" w:rsidP="003C50A8">
      <w:pPr>
        <w:pStyle w:val="Maintext"/>
        <w:rPr>
          <w:rtl/>
          <w:lang w:bidi="ar-IQ"/>
        </w:rPr>
      </w:pPr>
      <w:r>
        <w:t xml:space="preserve">Equations should be placed in the </w:t>
      </w:r>
      <w:r w:rsidR="00307C5A">
        <w:t>center</w:t>
      </w:r>
      <w:r>
        <w:t xml:space="preserve"> with a bracketed number right justified. The tabs have already been setup in the </w:t>
      </w:r>
      <w:r w:rsidR="003C50A8">
        <w:rPr>
          <w:i/>
        </w:rPr>
        <w:t>Journal</w:t>
      </w:r>
      <w:r w:rsidRPr="001345BD">
        <w:rPr>
          <w:i/>
        </w:rPr>
        <w:t xml:space="preserve"> equation</w:t>
      </w:r>
      <w:r>
        <w:t xml:space="preserve"> style item.</w:t>
      </w:r>
    </w:p>
    <w:p w14:paraId="43276FCC" w14:textId="77777777" w:rsidR="000F000B" w:rsidRDefault="003C50A8" w:rsidP="003C50A8">
      <w:pPr>
        <w:pStyle w:val="MainHeading"/>
      </w:pPr>
      <w:r>
        <w:t>conclusions</w:t>
      </w:r>
    </w:p>
    <w:p w14:paraId="5AF8BCC6" w14:textId="77777777" w:rsidR="003C50A8" w:rsidRPr="00D95AA9" w:rsidRDefault="003C50A8" w:rsidP="003C50A8">
      <w:pPr>
        <w:pStyle w:val="Maintext"/>
      </w:pPr>
      <w:r>
        <w:t>Normal text is Times New Roman Font size 12</w:t>
      </w:r>
    </w:p>
    <w:p w14:paraId="136EE5B4" w14:textId="77777777" w:rsidR="003C50A8" w:rsidRPr="003C50A8" w:rsidRDefault="003C50A8" w:rsidP="003C50A8">
      <w:pPr>
        <w:pStyle w:val="Maintext"/>
        <w:rPr>
          <w:lang w:bidi="ar-IQ"/>
        </w:rPr>
      </w:pPr>
    </w:p>
    <w:p w14:paraId="206EE1D7" w14:textId="77777777" w:rsidR="003C50A8" w:rsidRDefault="003C50A8" w:rsidP="003C50A8">
      <w:pPr>
        <w:pStyle w:val="MainHeading"/>
      </w:pPr>
      <w:r>
        <w:t>references</w:t>
      </w:r>
    </w:p>
    <w:p w14:paraId="58DAB877" w14:textId="77777777" w:rsidR="003C50A8" w:rsidRDefault="00DA7CAC" w:rsidP="00DA7CAC">
      <w:pPr>
        <w:pStyle w:val="Maintext"/>
      </w:pPr>
      <w:r>
        <w:t xml:space="preserve">The style of the references must be according to </w:t>
      </w:r>
      <w:r w:rsidR="003C50A8">
        <w:t xml:space="preserve">Harvard </w:t>
      </w:r>
      <w:r>
        <w:t>style</w:t>
      </w:r>
      <w:r w:rsidR="003C50A8">
        <w:t>.</w:t>
      </w:r>
    </w:p>
    <w:p w14:paraId="59E39262" w14:textId="77777777" w:rsidR="00765C09" w:rsidRDefault="00765C09" w:rsidP="00DA7CAC">
      <w:pPr>
        <w:pStyle w:val="Maintext"/>
      </w:pPr>
      <w:r>
        <w:t>Aaronson, A. and Biggins, B. (2005a) '</w:t>
      </w:r>
      <w:proofErr w:type="spellStart"/>
      <w:r>
        <w:t>Quantitiative</w:t>
      </w:r>
      <w:proofErr w:type="spellEnd"/>
      <w:r>
        <w:t xml:space="preserve"> methods', European Journal of Research Methods, 9(7), 10-13.</w:t>
      </w:r>
    </w:p>
    <w:p w14:paraId="0A739BB0" w14:textId="77777777" w:rsidR="00765C09" w:rsidRDefault="00765C09" w:rsidP="00DA7CAC">
      <w:pPr>
        <w:pStyle w:val="Maintext"/>
      </w:pPr>
      <w:r>
        <w:t xml:space="preserve">Aaronson, A. and Biggins, B. (2011) A primer in essential methodology, 3rd ed., London, Ontario: </w:t>
      </w:r>
      <w:proofErr w:type="spellStart"/>
      <w:r>
        <w:t>Niagra</w:t>
      </w:r>
      <w:proofErr w:type="spellEnd"/>
      <w:r>
        <w:t xml:space="preserve"> University Press.</w:t>
      </w:r>
    </w:p>
    <w:p w14:paraId="10285980" w14:textId="77777777" w:rsidR="00765C09" w:rsidRDefault="00765C09" w:rsidP="00765C09">
      <w:pPr>
        <w:pStyle w:val="Maintext"/>
        <w:jc w:val="left"/>
      </w:pPr>
      <w:proofErr w:type="spellStart"/>
      <w:r>
        <w:t>Bezemer</w:t>
      </w:r>
      <w:proofErr w:type="spellEnd"/>
      <w:r>
        <w:t xml:space="preserve">, D. J. (2010) 'Understanding financial crisis through accounting models', Accounting, </w:t>
      </w:r>
      <w:proofErr w:type="spellStart"/>
      <w:r>
        <w:t>Organisation</w:t>
      </w:r>
      <w:proofErr w:type="spellEnd"/>
      <w:r>
        <w:t xml:space="preserve"> and Society, 35(7), 676-688, available: http://dx.doi.org/10.1016/j.aos.2010.07.002 [accessed 12 </w:t>
      </w:r>
      <w:proofErr w:type="gramStart"/>
      <w:r>
        <w:t>January,</w:t>
      </w:r>
      <w:proofErr w:type="gramEnd"/>
      <w:r>
        <w:t xml:space="preserve"> 2012].</w:t>
      </w:r>
    </w:p>
    <w:p w14:paraId="76FE3D91" w14:textId="77777777" w:rsidR="00F425F9" w:rsidRDefault="00F425F9" w:rsidP="00F425F9">
      <w:pPr>
        <w:pStyle w:val="Maintext"/>
      </w:pPr>
      <w:r>
        <w:t>Kindly, remember that the total pages of the whole paper must be not more than 12 pages.</w:t>
      </w:r>
    </w:p>
    <w:p w14:paraId="128CDB1D" w14:textId="77777777" w:rsidR="00E6737B" w:rsidRDefault="00E6737B" w:rsidP="00DA7CAC">
      <w:pPr>
        <w:pStyle w:val="Maintext"/>
      </w:pPr>
      <w:r>
        <w:br w:type="page"/>
      </w:r>
    </w:p>
    <w:p w14:paraId="40BEAFB1" w14:textId="77777777" w:rsidR="00E6737B" w:rsidRDefault="00E6737B" w:rsidP="00E6737B">
      <w:pPr>
        <w:pStyle w:val="Maintext"/>
      </w:pPr>
      <w:r>
        <w:lastRenderedPageBreak/>
        <w:br w:type="page"/>
      </w:r>
    </w:p>
    <w:sectPr w:rsidR="00E6737B" w:rsidSect="00E6737B">
      <w:headerReference w:type="even" r:id="rId10"/>
      <w:headerReference w:type="default" r:id="rId11"/>
      <w:footerReference w:type="default" r:id="rId12"/>
      <w:headerReference w:type="first" r:id="rId13"/>
      <w:footerReference w:type="first" r:id="rId14"/>
      <w:pgSz w:w="11907" w:h="16839"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6BFD" w14:textId="77777777" w:rsidR="00420557" w:rsidRDefault="00420557">
      <w:pPr>
        <w:spacing w:after="0" w:line="240" w:lineRule="auto"/>
      </w:pPr>
      <w:r>
        <w:separator/>
      </w:r>
    </w:p>
  </w:endnote>
  <w:endnote w:type="continuationSeparator" w:id="0">
    <w:p w14:paraId="74DAC650" w14:textId="77777777" w:rsidR="00420557" w:rsidRDefault="0042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313A" w14:textId="77777777" w:rsidR="00000000" w:rsidRDefault="00000000" w:rsidP="00F5008C">
    <w:pPr>
      <w:pStyle w:val="Footer"/>
      <w:jc w:val="center"/>
    </w:pPr>
  </w:p>
  <w:p w14:paraId="52055B35"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A63A" w14:textId="1B2B69AD" w:rsidR="00E72696" w:rsidRDefault="00E72696">
    <w:pPr>
      <w:pStyle w:val="Footer"/>
    </w:pPr>
    <w:r>
      <w:rPr>
        <w:noProof/>
      </w:rPr>
      <mc:AlternateContent>
        <mc:Choice Requires="wps">
          <w:drawing>
            <wp:anchor distT="0" distB="0" distL="114300" distR="114300" simplePos="0" relativeHeight="251661312" behindDoc="0" locked="0" layoutInCell="1" allowOverlap="1" wp14:anchorId="0DBCC351" wp14:editId="06021C89">
              <wp:simplePos x="0" y="0"/>
              <wp:positionH relativeFrom="margin">
                <wp:posOffset>876300</wp:posOffset>
              </wp:positionH>
              <wp:positionV relativeFrom="paragraph">
                <wp:posOffset>-9525</wp:posOffset>
              </wp:positionV>
              <wp:extent cx="5133975" cy="238125"/>
              <wp:effectExtent l="0" t="0" r="9525" b="9525"/>
              <wp:wrapNone/>
              <wp:docPr id="288" name="مربع نص 288"/>
              <wp:cNvGraphicFramePr/>
              <a:graphic xmlns:a="http://schemas.openxmlformats.org/drawingml/2006/main">
                <a:graphicData uri="http://schemas.microsoft.com/office/word/2010/wordprocessingShape">
                  <wps:wsp>
                    <wps:cNvSpPr txBox="1"/>
                    <wps:spPr>
                      <a:xfrm>
                        <a:off x="0" y="0"/>
                        <a:ext cx="51339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CEE2C" w14:textId="77777777" w:rsidR="00E72696" w:rsidRPr="001F6141" w:rsidRDefault="00E72696" w:rsidP="00E72696">
                          <w:pPr>
                            <w:bidi w:val="0"/>
                            <w:ind w:right="90"/>
                            <w:jc w:val="mediumKashida"/>
                            <w:rPr>
                              <w:i/>
                              <w:iCs/>
                              <w:color w:val="000000"/>
                              <w:sz w:val="18"/>
                              <w:szCs w:val="18"/>
                            </w:rPr>
                          </w:pPr>
                          <w:r w:rsidRPr="001F6141">
                            <w:rPr>
                              <w:i/>
                              <w:iCs/>
                              <w:color w:val="000000"/>
                              <w:sz w:val="18"/>
                              <w:szCs w:val="18"/>
                            </w:rPr>
                            <w:t xml:space="preserve">This work is licensed under a </w:t>
                          </w:r>
                          <w:hyperlink r:id="rId1" w:history="1">
                            <w:r w:rsidRPr="001F6141">
                              <w:rPr>
                                <w:rStyle w:val="Hyperlink"/>
                                <w:i/>
                                <w:iCs/>
                                <w:sz w:val="18"/>
                                <w:szCs w:val="18"/>
                              </w:rPr>
                              <w:t>Creative Commons Attribution 4.0</w:t>
                            </w:r>
                          </w:hyperlink>
                          <w:r w:rsidRPr="001F6141">
                            <w:rPr>
                              <w:i/>
                              <w:iCs/>
                              <w:color w:val="000000"/>
                              <w:sz w:val="18"/>
                              <w:szCs w:val="18"/>
                            </w:rPr>
                            <w:t xml:space="preserve"> International License</w:t>
                          </w:r>
                          <w:r>
                            <w:rPr>
                              <w:i/>
                              <w:iCs/>
                              <w:color w:val="000000"/>
                              <w:sz w:val="18"/>
                              <w:szCs w:val="18"/>
                            </w:rPr>
                            <w:t>.</w:t>
                          </w:r>
                        </w:p>
                        <w:p w14:paraId="2E2A02A6" w14:textId="77777777" w:rsidR="00E72696" w:rsidRPr="004F06E2" w:rsidRDefault="00E72696" w:rsidP="00E72696">
                          <w:pPr>
                            <w:bidi w:val="0"/>
                            <w:ind w:right="90"/>
                            <w:jc w:val="both"/>
                            <w:rPr>
                              <w:noProo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CC351" id="_x0000_t202" coordsize="21600,21600" o:spt="202" path="m,l,21600r21600,l21600,xe">
              <v:stroke joinstyle="miter"/>
              <v:path gradientshapeok="t" o:connecttype="rect"/>
            </v:shapetype>
            <v:shape id="مربع نص 288" o:spid="_x0000_s1026" type="#_x0000_t202" style="position:absolute;margin-left:69pt;margin-top:-.75pt;width:404.25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" fillcolor="white [3201]" stroked="f" strokeweight=".5pt">
              <v:textbox>
                <w:txbxContent>
                  <w:p w14:paraId="5E5CEE2C" w14:textId="77777777" w:rsidR="00E72696" w:rsidRPr="001F6141" w:rsidRDefault="00E72696" w:rsidP="00E72696">
                    <w:pPr>
                      <w:bidi w:val="0"/>
                      <w:ind w:right="90"/>
                      <w:jc w:val="mediumKashida"/>
                      <w:rPr>
                        <w:i/>
                        <w:iCs/>
                        <w:color w:val="000000"/>
                        <w:sz w:val="18"/>
                        <w:szCs w:val="18"/>
                      </w:rPr>
                    </w:pPr>
                    <w:r w:rsidRPr="001F6141">
                      <w:rPr>
                        <w:i/>
                        <w:iCs/>
                        <w:color w:val="000000"/>
                        <w:sz w:val="18"/>
                        <w:szCs w:val="18"/>
                      </w:rPr>
                      <w:t xml:space="preserve">This work is licensed under a </w:t>
                    </w:r>
                    <w:hyperlink r:id="rId2" w:history="1">
                      <w:r w:rsidRPr="001F6141">
                        <w:rPr>
                          <w:rStyle w:val="Hyperlink"/>
                          <w:i/>
                          <w:iCs/>
                          <w:sz w:val="18"/>
                          <w:szCs w:val="18"/>
                        </w:rPr>
                        <w:t>Creative Commons Attribution 4.0</w:t>
                      </w:r>
                    </w:hyperlink>
                    <w:r w:rsidRPr="001F6141">
                      <w:rPr>
                        <w:i/>
                        <w:iCs/>
                        <w:color w:val="000000"/>
                        <w:sz w:val="18"/>
                        <w:szCs w:val="18"/>
                      </w:rPr>
                      <w:t xml:space="preserve"> International License</w:t>
                    </w:r>
                    <w:r>
                      <w:rPr>
                        <w:i/>
                        <w:iCs/>
                        <w:color w:val="000000"/>
                        <w:sz w:val="18"/>
                        <w:szCs w:val="18"/>
                      </w:rPr>
                      <w:t>.</w:t>
                    </w:r>
                  </w:p>
                  <w:p w14:paraId="2E2A02A6" w14:textId="77777777" w:rsidR="00E72696" w:rsidRPr="004F06E2" w:rsidRDefault="00E72696" w:rsidP="00E72696">
                    <w:pPr>
                      <w:bidi w:val="0"/>
                      <w:ind w:right="90"/>
                      <w:jc w:val="both"/>
                      <w:rPr>
                        <w:noProof/>
                        <w:sz w:val="24"/>
                        <w:szCs w:val="24"/>
                      </w:rPr>
                    </w:pPr>
                  </w:p>
                </w:txbxContent>
              </v:textbox>
              <w10:wrap anchorx="margin"/>
            </v:shape>
          </w:pict>
        </mc:Fallback>
      </mc:AlternateContent>
    </w:r>
    <w:r>
      <w:rPr>
        <w:noProof/>
      </w:rPr>
      <w:drawing>
        <wp:anchor distT="0" distB="0" distL="114300" distR="114300" simplePos="0" relativeHeight="251662336" behindDoc="1" locked="0" layoutInCell="1" allowOverlap="1" wp14:anchorId="43D217DA" wp14:editId="590D017B">
          <wp:simplePos x="0" y="0"/>
          <wp:positionH relativeFrom="margin">
            <wp:posOffset>85725</wp:posOffset>
          </wp:positionH>
          <wp:positionV relativeFrom="paragraph">
            <wp:posOffset>-28575</wp:posOffset>
          </wp:positionV>
          <wp:extent cx="749935" cy="295275"/>
          <wp:effectExtent l="0" t="0" r="0" b="0"/>
          <wp:wrapTight wrapText="bothSides">
            <wp:wrapPolygon edited="0">
              <wp:start x="0" y="0"/>
              <wp:lineTo x="0" y="19510"/>
              <wp:lineTo x="20850" y="19510"/>
              <wp:lineTo x="20850" y="0"/>
              <wp:lineTo x="0" y="0"/>
            </wp:wrapPolygon>
          </wp:wrapTight>
          <wp:docPr id="1389753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753561" name="Picture 1389753561"/>
                  <pic:cNvPicPr/>
                </pic:nvPicPr>
                <pic:blipFill>
                  <a:blip r:embed="rId3">
                    <a:extLst>
                      <a:ext uri="{28A0092B-C50C-407E-A947-70E740481C1C}">
                        <a14:useLocalDpi xmlns:a14="http://schemas.microsoft.com/office/drawing/2010/main" val="0"/>
                      </a:ext>
                    </a:extLst>
                  </a:blip>
                  <a:stretch>
                    <a:fillRect/>
                  </a:stretch>
                </pic:blipFill>
                <pic:spPr>
                  <a:xfrm>
                    <a:off x="0" y="0"/>
                    <a:ext cx="749935" cy="295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91A5" w14:textId="77777777" w:rsidR="00420557" w:rsidRDefault="00420557">
      <w:pPr>
        <w:spacing w:after="0" w:line="240" w:lineRule="auto"/>
      </w:pPr>
      <w:r>
        <w:separator/>
      </w:r>
    </w:p>
  </w:footnote>
  <w:footnote w:type="continuationSeparator" w:id="0">
    <w:p w14:paraId="1FB9D565" w14:textId="77777777" w:rsidR="00420557" w:rsidRDefault="00420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0B56" w14:textId="77777777" w:rsidR="00E6737B" w:rsidRDefault="00000000" w:rsidP="00F3644C">
    <w:pPr>
      <w:pStyle w:val="Header"/>
      <w:tabs>
        <w:tab w:val="clear" w:pos="4153"/>
        <w:tab w:val="center" w:pos="2268"/>
      </w:tabs>
      <w:bidi w:val="0"/>
    </w:pPr>
    <w:sdt>
      <w:sdtPr>
        <w:id w:val="-1287499373"/>
        <w:docPartObj>
          <w:docPartGallery w:val="Page Numbers (Top of Page)"/>
          <w:docPartUnique/>
        </w:docPartObj>
      </w:sdtPr>
      <w:sdtEndPr>
        <w:rPr>
          <w:rFonts w:asciiTheme="majorBidi" w:hAnsiTheme="majorBidi" w:cstheme="majorBidi"/>
          <w:i/>
          <w:iCs/>
          <w:sz w:val="24"/>
          <w:szCs w:val="24"/>
        </w:rPr>
      </w:sdtEndPr>
      <w:sdtContent>
        <w:r w:rsidR="00E6737B" w:rsidRPr="006A1D52">
          <w:rPr>
            <w:rFonts w:asciiTheme="majorBidi" w:hAnsiTheme="majorBidi" w:cstheme="majorBidi"/>
            <w:i/>
            <w:iCs/>
            <w:sz w:val="24"/>
            <w:szCs w:val="24"/>
          </w:rPr>
          <w:fldChar w:fldCharType="begin"/>
        </w:r>
        <w:r w:rsidR="00E6737B" w:rsidRPr="006A1D52">
          <w:rPr>
            <w:rFonts w:asciiTheme="majorBidi" w:hAnsiTheme="majorBidi" w:cstheme="majorBidi"/>
            <w:i/>
            <w:iCs/>
            <w:sz w:val="24"/>
            <w:szCs w:val="24"/>
          </w:rPr>
          <w:instrText xml:space="preserve"> PAGE   \* MERGEFORMAT </w:instrText>
        </w:r>
        <w:r w:rsidR="00E6737B" w:rsidRPr="006A1D52">
          <w:rPr>
            <w:rFonts w:asciiTheme="majorBidi" w:hAnsiTheme="majorBidi" w:cstheme="majorBidi"/>
            <w:i/>
            <w:iCs/>
            <w:sz w:val="24"/>
            <w:szCs w:val="24"/>
          </w:rPr>
          <w:fldChar w:fldCharType="separate"/>
        </w:r>
        <w:r w:rsidR="00736DB3">
          <w:rPr>
            <w:rFonts w:asciiTheme="majorBidi" w:hAnsiTheme="majorBidi" w:cstheme="majorBidi"/>
            <w:i/>
            <w:iCs/>
            <w:noProof/>
            <w:sz w:val="24"/>
            <w:szCs w:val="24"/>
          </w:rPr>
          <w:t>4</w:t>
        </w:r>
        <w:r w:rsidR="00E6737B" w:rsidRPr="006A1D52">
          <w:rPr>
            <w:rFonts w:asciiTheme="majorBidi" w:hAnsiTheme="majorBidi" w:cstheme="majorBidi"/>
            <w:i/>
            <w:iCs/>
            <w:noProof/>
            <w:sz w:val="24"/>
            <w:szCs w:val="24"/>
          </w:rPr>
          <w:fldChar w:fldCharType="end"/>
        </w:r>
        <w:r w:rsidR="00E6737B" w:rsidRPr="006A1D52">
          <w:rPr>
            <w:rFonts w:asciiTheme="majorBidi" w:hAnsiTheme="majorBidi" w:cstheme="majorBidi"/>
            <w:i/>
            <w:iCs/>
            <w:sz w:val="24"/>
            <w:szCs w:val="24"/>
          </w:rPr>
          <w:t xml:space="preserve"> </w:t>
        </w:r>
        <w:r w:rsidR="00E6737B">
          <w:rPr>
            <w:rFonts w:asciiTheme="majorBidi" w:hAnsiTheme="majorBidi" w:cstheme="majorBidi"/>
            <w:i/>
            <w:iCs/>
            <w:sz w:val="24"/>
            <w:szCs w:val="24"/>
          </w:rPr>
          <w:t xml:space="preserve">                </w:t>
        </w:r>
        <w:r w:rsidR="00E6737B" w:rsidRPr="006A1D52">
          <w:rPr>
            <w:rFonts w:asciiTheme="majorBidi" w:hAnsiTheme="majorBidi" w:cstheme="majorBidi"/>
            <w:i/>
            <w:iCs/>
            <w:sz w:val="24"/>
            <w:szCs w:val="24"/>
          </w:rPr>
          <w:t>Authors names</w:t>
        </w:r>
      </w:sdtContent>
    </w:sdt>
    <w:r w:rsidR="00813F7E">
      <w:rPr>
        <w:rFonts w:asciiTheme="majorBidi" w:hAnsiTheme="majorBidi" w:cstheme="majorBidi"/>
        <w:i/>
        <w:iCs/>
        <w:sz w:val="24"/>
        <w:szCs w:val="24"/>
      </w:rPr>
      <w:t xml:space="preserve"> (please, don’t write them)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i/>
        <w:iCs/>
        <w:sz w:val="24"/>
        <w:szCs w:val="24"/>
      </w:rPr>
      <w:id w:val="1568691099"/>
      <w:docPartObj>
        <w:docPartGallery w:val="Page Numbers (Top of Page)"/>
        <w:docPartUnique/>
      </w:docPartObj>
    </w:sdtPr>
    <w:sdtContent>
      <w:p w14:paraId="129B8287" w14:textId="77777777" w:rsidR="00E6737B" w:rsidRPr="00336049" w:rsidRDefault="00E6737B" w:rsidP="00813F7E">
        <w:pPr>
          <w:pStyle w:val="Header"/>
          <w:tabs>
            <w:tab w:val="clear" w:pos="8306"/>
            <w:tab w:val="right" w:pos="9072"/>
          </w:tabs>
          <w:bidi w:val="0"/>
          <w:jc w:val="right"/>
          <w:rPr>
            <w:rFonts w:asciiTheme="majorBidi" w:hAnsiTheme="majorBidi" w:cstheme="majorBidi"/>
            <w:i/>
            <w:iCs/>
            <w:sz w:val="24"/>
            <w:szCs w:val="24"/>
            <w:rtl/>
          </w:rPr>
        </w:pPr>
        <w:r w:rsidRPr="00F3644C">
          <w:rPr>
            <w:rFonts w:asciiTheme="majorBidi" w:hAnsiTheme="majorBidi" w:cstheme="majorBidi"/>
            <w:i/>
            <w:iCs/>
            <w:sz w:val="24"/>
            <w:szCs w:val="24"/>
            <w:lang w:bidi="ar-IQ"/>
          </w:rPr>
          <w:t xml:space="preserve">Kufa Journal of Engineering, Vol. , No. , </w:t>
        </w:r>
        <w:r w:rsidRPr="00F3644C">
          <w:rPr>
            <w:rFonts w:asciiTheme="majorBidi" w:hAnsiTheme="majorBidi" w:cstheme="majorBidi"/>
            <w:i/>
            <w:iCs/>
            <w:sz w:val="24"/>
            <w:szCs w:val="24"/>
          </w:rPr>
          <w:t xml:space="preserve">              </w:t>
        </w:r>
        <w:r w:rsidRPr="00F3644C">
          <w:rPr>
            <w:rFonts w:asciiTheme="majorBidi" w:hAnsiTheme="majorBidi" w:cstheme="majorBidi"/>
            <w:i/>
            <w:iCs/>
            <w:sz w:val="24"/>
            <w:szCs w:val="24"/>
          </w:rPr>
          <w:fldChar w:fldCharType="begin"/>
        </w:r>
        <w:r w:rsidRPr="00F3644C">
          <w:rPr>
            <w:rFonts w:asciiTheme="majorBidi" w:hAnsiTheme="majorBidi" w:cstheme="majorBidi"/>
            <w:i/>
            <w:iCs/>
            <w:sz w:val="24"/>
            <w:szCs w:val="24"/>
          </w:rPr>
          <w:instrText xml:space="preserve"> PAGE   \* MERGEFORMAT </w:instrText>
        </w:r>
        <w:r w:rsidRPr="00F3644C">
          <w:rPr>
            <w:rFonts w:asciiTheme="majorBidi" w:hAnsiTheme="majorBidi" w:cstheme="majorBidi"/>
            <w:i/>
            <w:iCs/>
            <w:sz w:val="24"/>
            <w:szCs w:val="24"/>
          </w:rPr>
          <w:fldChar w:fldCharType="separate"/>
        </w:r>
        <w:r w:rsidR="00736DB3">
          <w:rPr>
            <w:rFonts w:asciiTheme="majorBidi" w:hAnsiTheme="majorBidi" w:cstheme="majorBidi"/>
            <w:i/>
            <w:iCs/>
            <w:noProof/>
            <w:sz w:val="24"/>
            <w:szCs w:val="24"/>
          </w:rPr>
          <w:t>3</w:t>
        </w:r>
        <w:r w:rsidRPr="00F3644C">
          <w:rPr>
            <w:rFonts w:asciiTheme="majorBidi" w:hAnsiTheme="majorBidi" w:cstheme="majorBidi"/>
            <w:i/>
            <w:iCs/>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CB01" w14:textId="77777777" w:rsidR="00E6737B" w:rsidRPr="00F3644C" w:rsidRDefault="00622F77" w:rsidP="001B6D26">
    <w:pPr>
      <w:autoSpaceDE w:val="0"/>
      <w:autoSpaceDN w:val="0"/>
      <w:bidi w:val="0"/>
      <w:adjustRightInd w:val="0"/>
      <w:spacing w:after="0" w:line="240" w:lineRule="auto"/>
      <w:rPr>
        <w:rFonts w:ascii="Times New Roman" w:hAnsi="Times New Roman" w:cs="Times New Roman"/>
        <w:i/>
        <w:iCs/>
        <w:sz w:val="24"/>
        <w:szCs w:val="24"/>
      </w:rPr>
    </w:pPr>
    <w:r>
      <w:rPr>
        <w:noProof/>
      </w:rPr>
      <w:drawing>
        <wp:anchor distT="0" distB="0" distL="114300" distR="114300" simplePos="0" relativeHeight="251659264" behindDoc="1" locked="0" layoutInCell="1" allowOverlap="1" wp14:anchorId="66B30322" wp14:editId="7C8C250F">
          <wp:simplePos x="0" y="0"/>
          <wp:positionH relativeFrom="column">
            <wp:posOffset>4895850</wp:posOffset>
          </wp:positionH>
          <wp:positionV relativeFrom="paragraph">
            <wp:posOffset>-162560</wp:posOffset>
          </wp:positionV>
          <wp:extent cx="845820" cy="845820"/>
          <wp:effectExtent l="0" t="0" r="0" b="0"/>
          <wp:wrapNone/>
          <wp:docPr id="3" name="Picture 3" descr="G:\ \الغلاف_الجديد\شعار الكلية eps.png"/>
          <wp:cNvGraphicFramePr/>
          <a:graphic xmlns:a="http://schemas.openxmlformats.org/drawingml/2006/main">
            <a:graphicData uri="http://schemas.openxmlformats.org/drawingml/2006/picture">
              <pic:pic xmlns:pic="http://schemas.openxmlformats.org/drawingml/2006/picture">
                <pic:nvPicPr>
                  <pic:cNvPr id="1" name="Picture 1" descr="G:\ \الغلاف_الجديد\شعار الكلية eps.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37B" w:rsidRPr="00F3644C">
      <w:rPr>
        <w:rFonts w:ascii="Times New Roman" w:hAnsi="Times New Roman" w:cs="Times New Roman"/>
        <w:i/>
        <w:iCs/>
        <w:sz w:val="24"/>
        <w:szCs w:val="24"/>
      </w:rPr>
      <w:t>Kufa Journal of Engineering</w:t>
    </w:r>
  </w:p>
  <w:p w14:paraId="0F1EC413" w14:textId="77777777" w:rsidR="00E6737B" w:rsidRDefault="00E6737B" w:rsidP="00813F7E">
    <w:pPr>
      <w:pStyle w:val="Header"/>
      <w:bidi w:val="0"/>
      <w:rPr>
        <w:sz w:val="24"/>
        <w:szCs w:val="24"/>
        <w:lang w:bidi="ar-IQ"/>
      </w:rPr>
    </w:pPr>
    <w:r w:rsidRPr="00F3644C">
      <w:rPr>
        <w:rFonts w:ascii="Times New Roman" w:hAnsi="Times New Roman" w:cs="Times New Roman"/>
        <w:i/>
        <w:iCs/>
        <w:sz w:val="24"/>
        <w:szCs w:val="24"/>
      </w:rPr>
      <w:t>Vol., No.,</w:t>
    </w:r>
    <w:r w:rsidR="008448E2">
      <w:rPr>
        <w:rFonts w:ascii="Times New Roman" w:hAnsi="Times New Roman" w:cs="Times New Roman"/>
        <w:i/>
        <w:iCs/>
        <w:sz w:val="24"/>
        <w:szCs w:val="24"/>
      </w:rPr>
      <w:t xml:space="preserve"> </w:t>
    </w:r>
    <w:r w:rsidR="00813F7E">
      <w:rPr>
        <w:rFonts w:ascii="Times New Roman" w:hAnsi="Times New Roman" w:cs="Times New Roman"/>
        <w:i/>
        <w:iCs/>
        <w:sz w:val="24"/>
        <w:szCs w:val="24"/>
      </w:rPr>
      <w:t xml:space="preserve"> </w:t>
    </w:r>
    <w:r w:rsidRPr="00F3644C">
      <w:rPr>
        <w:rFonts w:ascii="Times New Roman" w:hAnsi="Times New Roman" w:cs="Times New Roman"/>
        <w:i/>
        <w:iCs/>
        <w:sz w:val="24"/>
        <w:szCs w:val="24"/>
      </w:rPr>
      <w:t>, P.P.</w:t>
    </w:r>
    <w:r w:rsidR="00E36A26">
      <w:rPr>
        <w:rFonts w:ascii="Times New Roman" w:hAnsi="Times New Roman" w:cs="Times New Roman"/>
        <w:i/>
        <w:iCs/>
        <w:sz w:val="24"/>
        <w:szCs w:val="24"/>
      </w:rPr>
      <w:t xml:space="preserve"> </w:t>
    </w:r>
    <w:r w:rsidRPr="00F3644C">
      <w:rPr>
        <w:rFonts w:ascii="Times New Roman" w:hAnsi="Times New Roman" w:cs="Times New Roman"/>
        <w:i/>
        <w:iCs/>
        <w:sz w:val="24"/>
        <w:szCs w:val="24"/>
      </w:rPr>
      <w:t>1-</w:t>
    </w:r>
  </w:p>
  <w:p w14:paraId="2A54D728" w14:textId="77777777" w:rsidR="00E6737B" w:rsidRPr="007F75A7" w:rsidRDefault="00E6737B" w:rsidP="00813F7E">
    <w:pPr>
      <w:autoSpaceDE w:val="0"/>
      <w:autoSpaceDN w:val="0"/>
      <w:bidi w:val="0"/>
      <w:adjustRightInd w:val="0"/>
      <w:spacing w:after="0" w:line="240" w:lineRule="auto"/>
      <w:rPr>
        <w:rFonts w:ascii="Times New Roman" w:hAnsi="Times New Roman" w:cs="Times New Roman"/>
        <w:i/>
        <w:iCs/>
        <w:sz w:val="24"/>
        <w:szCs w:val="24"/>
      </w:rPr>
    </w:pPr>
    <w:r w:rsidRPr="007F75A7">
      <w:rPr>
        <w:rFonts w:ascii="Times New Roman" w:hAnsi="Times New Roman" w:cs="Times New Roman"/>
        <w:i/>
        <w:iCs/>
        <w:sz w:val="24"/>
        <w:szCs w:val="24"/>
      </w:rPr>
      <w:t>Received</w:t>
    </w:r>
    <w:r w:rsidR="00813F7E">
      <w:rPr>
        <w:rFonts w:ascii="Times New Roman" w:hAnsi="Times New Roman" w:cs="Times New Roman"/>
        <w:i/>
        <w:iCs/>
        <w:sz w:val="24"/>
        <w:szCs w:val="24"/>
      </w:rPr>
      <w:t xml:space="preserve"> </w:t>
    </w:r>
    <w:r w:rsidRPr="007F75A7">
      <w:rPr>
        <w:rFonts w:ascii="Times New Roman" w:hAnsi="Times New Roman" w:cs="Times New Roman"/>
        <w:i/>
        <w:iCs/>
        <w:sz w:val="24"/>
        <w:szCs w:val="24"/>
      </w:rPr>
      <w:t xml:space="preserve">, </w:t>
    </w:r>
    <w:proofErr w:type="gramStart"/>
    <w:r w:rsidRPr="007F75A7">
      <w:rPr>
        <w:rFonts w:ascii="Times New Roman" w:hAnsi="Times New Roman" w:cs="Times New Roman"/>
        <w:i/>
        <w:iCs/>
        <w:sz w:val="24"/>
        <w:szCs w:val="24"/>
      </w:rPr>
      <w:t>accepted</w:t>
    </w:r>
    <w:proofErr w:type="gramEnd"/>
    <w:r w:rsidRPr="007F75A7">
      <w:rPr>
        <w:rFonts w:ascii="Times New Roman" w:hAnsi="Times New Roman" w:cs="Times New Roman"/>
        <w:i/>
        <w:i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53F9D"/>
    <w:multiLevelType w:val="multilevel"/>
    <w:tmpl w:val="01345F60"/>
    <w:lvl w:ilvl="0">
      <w:start w:val="1"/>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decimal"/>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2" w15:restartNumberingAfterBreak="0">
    <w:nsid w:val="169501FC"/>
    <w:multiLevelType w:val="multilevel"/>
    <w:tmpl w:val="879036E8"/>
    <w:lvl w:ilvl="0">
      <w:start w:val="1"/>
      <w:numFmt w:val="decimal"/>
      <w:lvlText w:val="%1."/>
      <w:lvlJc w:val="left"/>
      <w:pPr>
        <w:ind w:left="284" w:hanging="284"/>
      </w:pPr>
      <w:rPr>
        <w:rFonts w:hint="default"/>
      </w:rPr>
    </w:lvl>
    <w:lvl w:ilvl="1">
      <w:start w:val="1"/>
      <w:numFmt w:val="decimal"/>
      <w:lvlText w:val="%1%2."/>
      <w:lvlJc w:val="left"/>
      <w:pPr>
        <w:ind w:left="397" w:hanging="284"/>
      </w:pPr>
      <w:rPr>
        <w:rFonts w:hint="default"/>
      </w:rPr>
    </w:lvl>
    <w:lvl w:ilvl="2">
      <w:start w:val="1"/>
      <w:numFmt w:val="decimal"/>
      <w:lvlText w:val="%1%2%3."/>
      <w:lvlJc w:val="right"/>
      <w:pPr>
        <w:ind w:left="510" w:hanging="284"/>
      </w:pPr>
      <w:rPr>
        <w:rFonts w:hint="default"/>
      </w:rPr>
    </w:lvl>
    <w:lvl w:ilvl="3">
      <w:start w:val="1"/>
      <w:numFmt w:val="decimal"/>
      <w:lvlText w:val="%3%1%4."/>
      <w:lvlJc w:val="left"/>
      <w:pPr>
        <w:ind w:left="623" w:hanging="284"/>
      </w:pPr>
      <w:rPr>
        <w:rFonts w:hint="default"/>
      </w:rPr>
    </w:lvl>
    <w:lvl w:ilvl="4">
      <w:start w:val="1"/>
      <w:numFmt w:val="lowerLetter"/>
      <w:lvlText w:val="%5."/>
      <w:lvlJc w:val="left"/>
      <w:pPr>
        <w:ind w:left="736" w:hanging="284"/>
      </w:pPr>
      <w:rPr>
        <w:rFonts w:hint="default"/>
      </w:rPr>
    </w:lvl>
    <w:lvl w:ilvl="5">
      <w:start w:val="1"/>
      <w:numFmt w:val="lowerRoman"/>
      <w:lvlText w:val="%6."/>
      <w:lvlJc w:val="right"/>
      <w:pPr>
        <w:ind w:left="849" w:hanging="284"/>
      </w:pPr>
      <w:rPr>
        <w:rFonts w:hint="default"/>
      </w:rPr>
    </w:lvl>
    <w:lvl w:ilvl="6">
      <w:start w:val="1"/>
      <w:numFmt w:val="decimal"/>
      <w:lvlText w:val="%7."/>
      <w:lvlJc w:val="left"/>
      <w:pPr>
        <w:ind w:left="962" w:hanging="284"/>
      </w:pPr>
      <w:rPr>
        <w:rFonts w:hint="default"/>
      </w:rPr>
    </w:lvl>
    <w:lvl w:ilvl="7">
      <w:start w:val="1"/>
      <w:numFmt w:val="lowerLetter"/>
      <w:lvlText w:val="%8."/>
      <w:lvlJc w:val="left"/>
      <w:pPr>
        <w:ind w:left="1075" w:hanging="284"/>
      </w:pPr>
      <w:rPr>
        <w:rFonts w:hint="default"/>
      </w:rPr>
    </w:lvl>
    <w:lvl w:ilvl="8">
      <w:start w:val="1"/>
      <w:numFmt w:val="lowerRoman"/>
      <w:lvlText w:val="%9."/>
      <w:lvlJc w:val="right"/>
      <w:pPr>
        <w:ind w:left="1188" w:hanging="284"/>
      </w:pPr>
      <w:rPr>
        <w:rFonts w:hint="default"/>
      </w:rPr>
    </w:lvl>
  </w:abstractNum>
  <w:abstractNum w:abstractNumId="3" w15:restartNumberingAfterBreak="0">
    <w:nsid w:val="18214E0F"/>
    <w:multiLevelType w:val="multilevel"/>
    <w:tmpl w:val="90FA4FBA"/>
    <w:lvl w:ilvl="0">
      <w:start w:val="1"/>
      <w:numFmt w:val="decimal"/>
      <w:pStyle w:val="MainHeading"/>
      <w:lvlText w:val="%1."/>
      <w:lvlJc w:val="left"/>
      <w:pPr>
        <w:ind w:left="284" w:hanging="284"/>
      </w:pPr>
      <w:rPr>
        <w:rFonts w:hint="default"/>
      </w:rPr>
    </w:lvl>
    <w:lvl w:ilvl="1">
      <w:start w:val="1"/>
      <w:numFmt w:val="decimal"/>
      <w:pStyle w:val="Sub-heading"/>
      <w:lvlText w:val="%1.%2."/>
      <w:lvlJc w:val="left"/>
      <w:pPr>
        <w:ind w:left="284" w:hanging="284"/>
      </w:pPr>
      <w:rPr>
        <w:rFonts w:hint="default"/>
      </w:rPr>
    </w:lvl>
    <w:lvl w:ilvl="2">
      <w:start w:val="1"/>
      <w:numFmt w:val="decimal"/>
      <w:lvlRestart w:val="1"/>
      <w:pStyle w:val="Sub-Sub-Heading"/>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4" w15:restartNumberingAfterBreak="0">
    <w:nsid w:val="1D365E61"/>
    <w:multiLevelType w:val="multilevel"/>
    <w:tmpl w:val="280E1CCE"/>
    <w:styleLink w:val="1"/>
    <w:lvl w:ilvl="0">
      <w:start w:val="1"/>
      <w:numFmt w:val="decimal"/>
      <w:lvlText w:val="%1."/>
      <w:lvlJc w:val="left"/>
      <w:pPr>
        <w:ind w:left="284" w:hanging="284"/>
      </w:pPr>
      <w:rPr>
        <w:rFonts w:hint="default"/>
      </w:rPr>
    </w:lvl>
    <w:lvl w:ilvl="1">
      <w:start w:val="1"/>
      <w:numFmt w:val="decimal"/>
      <w:lvlText w:val="%1%2."/>
      <w:lvlJc w:val="left"/>
      <w:pPr>
        <w:ind w:left="397" w:hanging="284"/>
      </w:pPr>
      <w:rPr>
        <w:rFonts w:hint="default"/>
      </w:rPr>
    </w:lvl>
    <w:lvl w:ilvl="2">
      <w:start w:val="1"/>
      <w:numFmt w:val="decimal"/>
      <w:lvlText w:val="%1%2%3."/>
      <w:lvlJc w:val="right"/>
      <w:pPr>
        <w:ind w:left="510" w:hanging="284"/>
      </w:pPr>
      <w:rPr>
        <w:rFonts w:hint="default"/>
      </w:rPr>
    </w:lvl>
    <w:lvl w:ilvl="3">
      <w:start w:val="1"/>
      <w:numFmt w:val="decimal"/>
      <w:lvlText w:val="%3%1%4."/>
      <w:lvlJc w:val="left"/>
      <w:pPr>
        <w:ind w:left="623" w:hanging="284"/>
      </w:pPr>
      <w:rPr>
        <w:rFonts w:hint="default"/>
      </w:rPr>
    </w:lvl>
    <w:lvl w:ilvl="4">
      <w:start w:val="1"/>
      <w:numFmt w:val="lowerLetter"/>
      <w:lvlText w:val="%5."/>
      <w:lvlJc w:val="left"/>
      <w:pPr>
        <w:ind w:left="736" w:hanging="284"/>
      </w:pPr>
      <w:rPr>
        <w:rFonts w:hint="default"/>
      </w:rPr>
    </w:lvl>
    <w:lvl w:ilvl="5">
      <w:start w:val="1"/>
      <w:numFmt w:val="lowerRoman"/>
      <w:lvlText w:val="%6."/>
      <w:lvlJc w:val="right"/>
      <w:pPr>
        <w:ind w:left="849" w:hanging="284"/>
      </w:pPr>
      <w:rPr>
        <w:rFonts w:hint="default"/>
      </w:rPr>
    </w:lvl>
    <w:lvl w:ilvl="6">
      <w:start w:val="1"/>
      <w:numFmt w:val="decimal"/>
      <w:lvlText w:val="%7."/>
      <w:lvlJc w:val="left"/>
      <w:pPr>
        <w:ind w:left="962" w:hanging="284"/>
      </w:pPr>
      <w:rPr>
        <w:rFonts w:hint="default"/>
      </w:rPr>
    </w:lvl>
    <w:lvl w:ilvl="7">
      <w:start w:val="1"/>
      <w:numFmt w:val="lowerLetter"/>
      <w:lvlText w:val="%8."/>
      <w:lvlJc w:val="left"/>
      <w:pPr>
        <w:ind w:left="1075" w:hanging="284"/>
      </w:pPr>
      <w:rPr>
        <w:rFonts w:hint="default"/>
      </w:rPr>
    </w:lvl>
    <w:lvl w:ilvl="8">
      <w:start w:val="1"/>
      <w:numFmt w:val="lowerRoman"/>
      <w:lvlText w:val="%9."/>
      <w:lvlJc w:val="right"/>
      <w:pPr>
        <w:ind w:left="1188" w:hanging="284"/>
      </w:pPr>
      <w:rPr>
        <w:rFonts w:hint="default"/>
      </w:rPr>
    </w:lvl>
  </w:abstractNum>
  <w:abstractNum w:abstractNumId="5" w15:restartNumberingAfterBreak="0">
    <w:nsid w:val="3E0D4153"/>
    <w:multiLevelType w:val="multilevel"/>
    <w:tmpl w:val="280E1CCE"/>
    <w:numStyleLink w:val="1"/>
  </w:abstractNum>
  <w:abstractNum w:abstractNumId="6" w15:restartNumberingAfterBreak="0">
    <w:nsid w:val="406E7103"/>
    <w:multiLevelType w:val="multilevel"/>
    <w:tmpl w:val="E904C854"/>
    <w:lvl w:ilvl="0">
      <w:start w:val="1"/>
      <w:numFmt w:val="decimal"/>
      <w:lvlText w:val="%1."/>
      <w:lvlJc w:val="left"/>
      <w:pPr>
        <w:ind w:left="284" w:hanging="284"/>
      </w:pPr>
      <w:rPr>
        <w:rFonts w:hint="default"/>
        <w:lang w:bidi="ar-IQ"/>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30F61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232215"/>
    <w:multiLevelType w:val="multilevel"/>
    <w:tmpl w:val="641883B0"/>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val="0"/>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7BE652D"/>
    <w:multiLevelType w:val="multilevel"/>
    <w:tmpl w:val="8B220542"/>
    <w:lvl w:ilvl="0">
      <w:start w:val="1"/>
      <w:numFmt w:val="decimal"/>
      <w:pStyle w:val="Heading1"/>
      <w:lvlText w:val="%1"/>
      <w:lvlJc w:val="left"/>
      <w:pPr>
        <w:ind w:left="431" w:hanging="431"/>
      </w:pPr>
      <w:rPr>
        <w:rFonts w:ascii="Times New Roman" w:hAnsi="Times New Roman" w:hint="default"/>
        <w:b w:val="0"/>
        <w:i w:val="0"/>
        <w:sz w:val="24"/>
      </w:rPr>
    </w:lvl>
    <w:lvl w:ilvl="1">
      <w:start w:val="1"/>
      <w:numFmt w:val="decimal"/>
      <w:pStyle w:val="Heading2"/>
      <w:lvlText w:val="%1.%2"/>
      <w:lvlJc w:val="left"/>
      <w:pPr>
        <w:ind w:left="431" w:hanging="431"/>
      </w:pPr>
      <w:rPr>
        <w:rFonts w:ascii="Times New Roman" w:hAnsi="Times New Roman" w:hint="default"/>
        <w:b w:val="0"/>
        <w:i w:val="0"/>
        <w:sz w:val="24"/>
      </w:rPr>
    </w:lvl>
    <w:lvl w:ilvl="2">
      <w:start w:val="1"/>
      <w:numFmt w:val="decimal"/>
      <w:pStyle w:val="Heading3"/>
      <w:lvlText w:val="%1.%2.%3"/>
      <w:lvlJc w:val="left"/>
      <w:pPr>
        <w:ind w:left="431" w:hanging="431"/>
      </w:pPr>
      <w:rPr>
        <w:rFonts w:ascii="Times New Roman" w:hAnsi="Times New Roman" w:hint="default"/>
        <w:b w:val="0"/>
        <w:i w:val="0"/>
        <w:sz w:val="24"/>
      </w:rPr>
    </w:lvl>
    <w:lvl w:ilvl="3">
      <w:start w:val="1"/>
      <w:numFmt w:val="decimal"/>
      <w:pStyle w:val="Heading4"/>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0" w15:restartNumberingAfterBreak="0">
    <w:nsid w:val="5F047068"/>
    <w:multiLevelType w:val="multilevel"/>
    <w:tmpl w:val="923800B0"/>
    <w:lvl w:ilvl="0">
      <w:start w:val="1"/>
      <w:numFmt w:val="decimal"/>
      <w:lvlText w:val="%1."/>
      <w:lvlJc w:val="left"/>
      <w:pPr>
        <w:ind w:left="0" w:firstLine="0"/>
      </w:pPr>
      <w:rPr>
        <w:rFonts w:hint="default"/>
      </w:rPr>
    </w:lvl>
    <w:lvl w:ilvl="1">
      <w:start w:val="1"/>
      <w:numFmt w:val="decimal"/>
      <w:lvlText w:val="%1.%2."/>
      <w:lvlJc w:val="right"/>
      <w:pPr>
        <w:ind w:left="284" w:hanging="284"/>
      </w:pPr>
      <w:rPr>
        <w:rFonts w:hint="default"/>
      </w:rPr>
    </w:lvl>
    <w:lvl w:ilvl="2">
      <w:start w:val="1"/>
      <w:numFmt w:val="decimal"/>
      <w:lvlText w:val="%1.%2.%3."/>
      <w:lvlJc w:val="right"/>
      <w:pPr>
        <w:ind w:left="284"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12A4418"/>
    <w:multiLevelType w:val="hybridMultilevel"/>
    <w:tmpl w:val="BBFA11AA"/>
    <w:lvl w:ilvl="0" w:tplc="189097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D45EB"/>
    <w:multiLevelType w:val="multilevel"/>
    <w:tmpl w:val="4742FC72"/>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402FEF"/>
    <w:multiLevelType w:val="hybridMultilevel"/>
    <w:tmpl w:val="2804759C"/>
    <w:lvl w:ilvl="0" w:tplc="18AE4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03E47"/>
    <w:multiLevelType w:val="hybridMultilevel"/>
    <w:tmpl w:val="F3BC2AEA"/>
    <w:lvl w:ilvl="0" w:tplc="E60A97AA">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4520385">
    <w:abstractNumId w:val="6"/>
  </w:num>
  <w:num w:numId="2" w16cid:durableId="155346568">
    <w:abstractNumId w:val="6"/>
  </w:num>
  <w:num w:numId="3" w16cid:durableId="1809786688">
    <w:abstractNumId w:val="13"/>
  </w:num>
  <w:num w:numId="4" w16cid:durableId="576986853">
    <w:abstractNumId w:val="7"/>
  </w:num>
  <w:num w:numId="5" w16cid:durableId="947202073">
    <w:abstractNumId w:val="12"/>
  </w:num>
  <w:num w:numId="6" w16cid:durableId="1527063112">
    <w:abstractNumId w:val="10"/>
  </w:num>
  <w:num w:numId="7" w16cid:durableId="402263081">
    <w:abstractNumId w:val="11"/>
  </w:num>
  <w:num w:numId="8" w16cid:durableId="1568150083">
    <w:abstractNumId w:val="6"/>
  </w:num>
  <w:num w:numId="9" w16cid:durableId="361899736">
    <w:abstractNumId w:val="4"/>
  </w:num>
  <w:num w:numId="10" w16cid:durableId="1574269355">
    <w:abstractNumId w:val="5"/>
  </w:num>
  <w:num w:numId="11" w16cid:durableId="1935895588">
    <w:abstractNumId w:val="2"/>
  </w:num>
  <w:num w:numId="12" w16cid:durableId="1573805834">
    <w:abstractNumId w:val="9"/>
  </w:num>
  <w:num w:numId="13" w16cid:durableId="1750541292">
    <w:abstractNumId w:val="0"/>
  </w:num>
  <w:num w:numId="14" w16cid:durableId="1856112865">
    <w:abstractNumId w:val="1"/>
  </w:num>
  <w:num w:numId="15" w16cid:durableId="781530776">
    <w:abstractNumId w:val="3"/>
  </w:num>
  <w:num w:numId="16" w16cid:durableId="363680385">
    <w:abstractNumId w:val="3"/>
    <w:lvlOverride w:ilvl="0">
      <w:lvl w:ilvl="0">
        <w:start w:val="1"/>
        <w:numFmt w:val="decimal"/>
        <w:pStyle w:val="MainHeading"/>
        <w:lvlText w:val="%1."/>
        <w:lvlJc w:val="left"/>
        <w:pPr>
          <w:ind w:left="357" w:hanging="357"/>
        </w:pPr>
        <w:rPr>
          <w:rFonts w:hint="default"/>
        </w:rPr>
      </w:lvl>
    </w:lvlOverride>
    <w:lvlOverride w:ilvl="1">
      <w:lvl w:ilvl="1">
        <w:start w:val="1"/>
        <w:numFmt w:val="decimal"/>
        <w:pStyle w:val="Sub-heading"/>
        <w:lvlText w:val="%1.%2."/>
        <w:lvlJc w:val="left"/>
        <w:pPr>
          <w:ind w:left="641" w:hanging="357"/>
        </w:pPr>
        <w:rPr>
          <w:rFonts w:hint="default"/>
        </w:rPr>
      </w:lvl>
    </w:lvlOverride>
    <w:lvlOverride w:ilvl="2">
      <w:lvl w:ilvl="2">
        <w:start w:val="1"/>
        <w:numFmt w:val="decimal"/>
        <w:pStyle w:val="Sub-Sub-Heading"/>
        <w:lvlText w:val="%1.%2.%3."/>
        <w:lvlJc w:val="left"/>
        <w:pPr>
          <w:ind w:left="925" w:hanging="357"/>
        </w:pPr>
        <w:rPr>
          <w:rFonts w:hint="default"/>
        </w:rPr>
      </w:lvl>
    </w:lvlOverride>
    <w:lvlOverride w:ilvl="3">
      <w:lvl w:ilvl="3">
        <w:start w:val="1"/>
        <w:numFmt w:val="decimal"/>
        <w:lvlText w:val="%1.%2.%3.%4."/>
        <w:lvlJc w:val="left"/>
        <w:pPr>
          <w:ind w:left="1209" w:hanging="357"/>
        </w:pPr>
        <w:rPr>
          <w:rFonts w:hint="default"/>
        </w:rPr>
      </w:lvl>
    </w:lvlOverride>
    <w:lvlOverride w:ilvl="4">
      <w:lvl w:ilvl="4">
        <w:start w:val="1"/>
        <w:numFmt w:val="decimal"/>
        <w:lvlText w:val="%1.%2.%3.%4.%5."/>
        <w:lvlJc w:val="left"/>
        <w:pPr>
          <w:ind w:left="1493" w:hanging="357"/>
        </w:pPr>
        <w:rPr>
          <w:rFonts w:hint="default"/>
        </w:rPr>
      </w:lvl>
    </w:lvlOverride>
    <w:lvlOverride w:ilvl="5">
      <w:lvl w:ilvl="5">
        <w:start w:val="1"/>
        <w:numFmt w:val="decimal"/>
        <w:lvlText w:val="%1.%2.%3.%4.%5.%6."/>
        <w:lvlJc w:val="left"/>
        <w:pPr>
          <w:ind w:left="1777" w:hanging="357"/>
        </w:pPr>
        <w:rPr>
          <w:rFonts w:hint="default"/>
        </w:rPr>
      </w:lvl>
    </w:lvlOverride>
    <w:lvlOverride w:ilvl="6">
      <w:lvl w:ilvl="6">
        <w:start w:val="1"/>
        <w:numFmt w:val="decimal"/>
        <w:lvlText w:val="%1.%2.%3.%4.%5.%6.%7."/>
        <w:lvlJc w:val="left"/>
        <w:pPr>
          <w:ind w:left="2061" w:hanging="357"/>
        </w:pPr>
        <w:rPr>
          <w:rFonts w:hint="default"/>
        </w:rPr>
      </w:lvl>
    </w:lvlOverride>
    <w:lvlOverride w:ilvl="7">
      <w:lvl w:ilvl="7">
        <w:start w:val="1"/>
        <w:numFmt w:val="decimal"/>
        <w:lvlText w:val="%1.%2.%3.%4.%5.%6.%7.%8."/>
        <w:lvlJc w:val="left"/>
        <w:pPr>
          <w:ind w:left="2345" w:hanging="357"/>
        </w:pPr>
        <w:rPr>
          <w:rFonts w:hint="default"/>
        </w:rPr>
      </w:lvl>
    </w:lvlOverride>
    <w:lvlOverride w:ilvl="8">
      <w:lvl w:ilvl="8">
        <w:start w:val="1"/>
        <w:numFmt w:val="decimal"/>
        <w:lvlText w:val="%1.%2.%3.%4.%5.%6.%7.%8.%9."/>
        <w:lvlJc w:val="left"/>
        <w:pPr>
          <w:ind w:left="2629" w:hanging="357"/>
        </w:pPr>
        <w:rPr>
          <w:rFonts w:hint="default"/>
        </w:rPr>
      </w:lvl>
    </w:lvlOverride>
  </w:num>
  <w:num w:numId="17" w16cid:durableId="971246787">
    <w:abstractNumId w:val="3"/>
    <w:lvlOverride w:ilvl="0">
      <w:lvl w:ilvl="0">
        <w:start w:val="1"/>
        <w:numFmt w:val="decimal"/>
        <w:pStyle w:val="MainHeading"/>
        <w:lvlText w:val="%1."/>
        <w:lvlJc w:val="left"/>
        <w:pPr>
          <w:ind w:left="357" w:hanging="357"/>
        </w:pPr>
        <w:rPr>
          <w:rFonts w:hint="default"/>
        </w:rPr>
      </w:lvl>
    </w:lvlOverride>
    <w:lvlOverride w:ilvl="1">
      <w:lvl w:ilvl="1">
        <w:start w:val="1"/>
        <w:numFmt w:val="decimal"/>
        <w:pStyle w:val="Sub-heading"/>
        <w:lvlText w:val="%1.%2."/>
        <w:lvlJc w:val="left"/>
        <w:pPr>
          <w:ind w:left="641" w:hanging="357"/>
        </w:pPr>
        <w:rPr>
          <w:rFonts w:hint="default"/>
        </w:rPr>
      </w:lvl>
    </w:lvlOverride>
    <w:lvlOverride w:ilvl="2">
      <w:lvl w:ilvl="2">
        <w:start w:val="1"/>
        <w:numFmt w:val="decimal"/>
        <w:pStyle w:val="Sub-Sub-Heading"/>
        <w:lvlText w:val="%1.%2.%3."/>
        <w:lvlJc w:val="left"/>
        <w:pPr>
          <w:ind w:left="113" w:firstLine="171"/>
        </w:pPr>
        <w:rPr>
          <w:rFonts w:hint="default"/>
        </w:rPr>
      </w:lvl>
    </w:lvlOverride>
    <w:lvlOverride w:ilvl="3">
      <w:lvl w:ilvl="3">
        <w:start w:val="1"/>
        <w:numFmt w:val="decimal"/>
        <w:lvlText w:val="%1.%2.%3.%4."/>
        <w:lvlJc w:val="left"/>
        <w:pPr>
          <w:ind w:left="1209" w:hanging="357"/>
        </w:pPr>
        <w:rPr>
          <w:rFonts w:hint="default"/>
        </w:rPr>
      </w:lvl>
    </w:lvlOverride>
    <w:lvlOverride w:ilvl="4">
      <w:lvl w:ilvl="4">
        <w:start w:val="1"/>
        <w:numFmt w:val="decimal"/>
        <w:lvlText w:val="%1.%2.%3.%4.%5."/>
        <w:lvlJc w:val="left"/>
        <w:pPr>
          <w:ind w:left="1493" w:hanging="357"/>
        </w:pPr>
        <w:rPr>
          <w:rFonts w:hint="default"/>
        </w:rPr>
      </w:lvl>
    </w:lvlOverride>
    <w:lvlOverride w:ilvl="5">
      <w:lvl w:ilvl="5">
        <w:start w:val="1"/>
        <w:numFmt w:val="decimal"/>
        <w:lvlText w:val="%1.%2.%3.%4.%5.%6."/>
        <w:lvlJc w:val="left"/>
        <w:pPr>
          <w:ind w:left="1777" w:hanging="357"/>
        </w:pPr>
        <w:rPr>
          <w:rFonts w:hint="default"/>
        </w:rPr>
      </w:lvl>
    </w:lvlOverride>
    <w:lvlOverride w:ilvl="6">
      <w:lvl w:ilvl="6">
        <w:start w:val="1"/>
        <w:numFmt w:val="decimal"/>
        <w:lvlText w:val="%1.%2.%3.%4.%5.%6.%7."/>
        <w:lvlJc w:val="left"/>
        <w:pPr>
          <w:ind w:left="2061" w:hanging="357"/>
        </w:pPr>
        <w:rPr>
          <w:rFonts w:hint="default"/>
        </w:rPr>
      </w:lvl>
    </w:lvlOverride>
    <w:lvlOverride w:ilvl="7">
      <w:lvl w:ilvl="7">
        <w:start w:val="1"/>
        <w:numFmt w:val="decimal"/>
        <w:lvlText w:val="%1.%2.%3.%4.%5.%6.%7.%8."/>
        <w:lvlJc w:val="left"/>
        <w:pPr>
          <w:ind w:left="2345" w:hanging="357"/>
        </w:pPr>
        <w:rPr>
          <w:rFonts w:hint="default"/>
        </w:rPr>
      </w:lvl>
    </w:lvlOverride>
    <w:lvlOverride w:ilvl="8">
      <w:lvl w:ilvl="8">
        <w:start w:val="1"/>
        <w:numFmt w:val="decimal"/>
        <w:lvlText w:val="%1.%2.%3.%4.%5.%6.%7.%8.%9."/>
        <w:lvlJc w:val="left"/>
        <w:pPr>
          <w:ind w:left="2629" w:hanging="357"/>
        </w:pPr>
        <w:rPr>
          <w:rFonts w:hint="default"/>
        </w:rPr>
      </w:lvl>
    </w:lvlOverride>
  </w:num>
  <w:num w:numId="18" w16cid:durableId="1455365508">
    <w:abstractNumId w:val="3"/>
    <w:lvlOverride w:ilvl="0">
      <w:lvl w:ilvl="0">
        <w:start w:val="1"/>
        <w:numFmt w:val="decimal"/>
        <w:pStyle w:val="MainHeading"/>
        <w:lvlText w:val="%1."/>
        <w:lvlJc w:val="left"/>
        <w:pPr>
          <w:ind w:left="113" w:hanging="113"/>
        </w:pPr>
        <w:rPr>
          <w:rFonts w:hint="default"/>
        </w:rPr>
      </w:lvl>
    </w:lvlOverride>
    <w:lvlOverride w:ilvl="1">
      <w:lvl w:ilvl="1">
        <w:start w:val="1"/>
        <w:numFmt w:val="decimal"/>
        <w:pStyle w:val="Sub-heading"/>
        <w:lvlText w:val="%1.%2."/>
        <w:lvlJc w:val="left"/>
        <w:pPr>
          <w:ind w:left="397" w:hanging="113"/>
        </w:pPr>
        <w:rPr>
          <w:rFonts w:hint="default"/>
        </w:rPr>
      </w:lvl>
    </w:lvlOverride>
    <w:lvlOverride w:ilvl="2">
      <w:lvl w:ilvl="2">
        <w:start w:val="1"/>
        <w:numFmt w:val="decimal"/>
        <w:pStyle w:val="Sub-Sub-Heading"/>
        <w:lvlText w:val="%1.%2.%3."/>
        <w:lvlJc w:val="left"/>
        <w:pPr>
          <w:ind w:left="681" w:hanging="113"/>
        </w:pPr>
        <w:rPr>
          <w:rFonts w:hint="default"/>
        </w:rPr>
      </w:lvl>
    </w:lvlOverride>
    <w:lvlOverride w:ilvl="3">
      <w:lvl w:ilvl="3">
        <w:start w:val="1"/>
        <w:numFmt w:val="decimal"/>
        <w:lvlText w:val="%1.%2.%3.%4."/>
        <w:lvlJc w:val="left"/>
        <w:pPr>
          <w:ind w:left="965" w:hanging="113"/>
        </w:pPr>
        <w:rPr>
          <w:rFonts w:hint="default"/>
        </w:rPr>
      </w:lvl>
    </w:lvlOverride>
    <w:lvlOverride w:ilvl="4">
      <w:lvl w:ilvl="4">
        <w:start w:val="1"/>
        <w:numFmt w:val="decimal"/>
        <w:lvlText w:val="%1.%2.%3.%4.%5."/>
        <w:lvlJc w:val="left"/>
        <w:pPr>
          <w:ind w:left="1249" w:hanging="113"/>
        </w:pPr>
        <w:rPr>
          <w:rFonts w:hint="default"/>
        </w:rPr>
      </w:lvl>
    </w:lvlOverride>
    <w:lvlOverride w:ilvl="5">
      <w:lvl w:ilvl="5">
        <w:start w:val="1"/>
        <w:numFmt w:val="decimal"/>
        <w:lvlText w:val="%1.%2.%3.%4.%5.%6."/>
        <w:lvlJc w:val="left"/>
        <w:pPr>
          <w:ind w:left="1533" w:hanging="113"/>
        </w:pPr>
        <w:rPr>
          <w:rFonts w:hint="default"/>
        </w:rPr>
      </w:lvl>
    </w:lvlOverride>
    <w:lvlOverride w:ilvl="6">
      <w:lvl w:ilvl="6">
        <w:start w:val="1"/>
        <w:numFmt w:val="decimal"/>
        <w:lvlText w:val="%1.%2.%3.%4.%5.%6.%7."/>
        <w:lvlJc w:val="left"/>
        <w:pPr>
          <w:ind w:left="1817" w:hanging="113"/>
        </w:pPr>
        <w:rPr>
          <w:rFonts w:hint="default"/>
        </w:rPr>
      </w:lvl>
    </w:lvlOverride>
    <w:lvlOverride w:ilvl="7">
      <w:lvl w:ilvl="7">
        <w:start w:val="1"/>
        <w:numFmt w:val="decimal"/>
        <w:lvlText w:val="%1.%2.%3.%4.%5.%6.%7.%8."/>
        <w:lvlJc w:val="left"/>
        <w:pPr>
          <w:ind w:left="2101" w:hanging="113"/>
        </w:pPr>
        <w:rPr>
          <w:rFonts w:hint="default"/>
        </w:rPr>
      </w:lvl>
    </w:lvlOverride>
    <w:lvlOverride w:ilvl="8">
      <w:lvl w:ilvl="8">
        <w:start w:val="1"/>
        <w:numFmt w:val="decimal"/>
        <w:lvlText w:val="%1.%2.%3.%4.%5.%6.%7.%8.%9."/>
        <w:lvlJc w:val="left"/>
        <w:pPr>
          <w:ind w:left="2385" w:hanging="113"/>
        </w:pPr>
        <w:rPr>
          <w:rFonts w:hint="default"/>
        </w:rPr>
      </w:lvl>
    </w:lvlOverride>
  </w:num>
  <w:num w:numId="19" w16cid:durableId="199901762">
    <w:abstractNumId w:val="8"/>
  </w:num>
  <w:num w:numId="20" w16cid:durableId="1426196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7259506">
    <w:abstractNumId w:val="14"/>
  </w:num>
  <w:num w:numId="22" w16cid:durableId="558438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A3"/>
    <w:rsid w:val="00027502"/>
    <w:rsid w:val="00034ABC"/>
    <w:rsid w:val="00047B24"/>
    <w:rsid w:val="000641BF"/>
    <w:rsid w:val="00072EE8"/>
    <w:rsid w:val="000946B5"/>
    <w:rsid w:val="00095409"/>
    <w:rsid w:val="000E2170"/>
    <w:rsid w:val="000E3F3E"/>
    <w:rsid w:val="000F000B"/>
    <w:rsid w:val="00153A9F"/>
    <w:rsid w:val="00154E2F"/>
    <w:rsid w:val="001723E5"/>
    <w:rsid w:val="00181A7C"/>
    <w:rsid w:val="00181ABA"/>
    <w:rsid w:val="001B33C4"/>
    <w:rsid w:val="001B6D26"/>
    <w:rsid w:val="001F6BD2"/>
    <w:rsid w:val="00203EA2"/>
    <w:rsid w:val="0022105C"/>
    <w:rsid w:val="00254A87"/>
    <w:rsid w:val="0026278A"/>
    <w:rsid w:val="00275FCD"/>
    <w:rsid w:val="00277994"/>
    <w:rsid w:val="002F08D8"/>
    <w:rsid w:val="00307C5A"/>
    <w:rsid w:val="00336049"/>
    <w:rsid w:val="0036418F"/>
    <w:rsid w:val="00367BCE"/>
    <w:rsid w:val="003B2921"/>
    <w:rsid w:val="003C50A8"/>
    <w:rsid w:val="00420557"/>
    <w:rsid w:val="00424E5F"/>
    <w:rsid w:val="004B2C57"/>
    <w:rsid w:val="004E7B04"/>
    <w:rsid w:val="004F5D60"/>
    <w:rsid w:val="00513D19"/>
    <w:rsid w:val="00515350"/>
    <w:rsid w:val="00516D10"/>
    <w:rsid w:val="005234CE"/>
    <w:rsid w:val="00551357"/>
    <w:rsid w:val="005D4358"/>
    <w:rsid w:val="00614D9D"/>
    <w:rsid w:val="00622F77"/>
    <w:rsid w:val="006347DB"/>
    <w:rsid w:val="00691C6B"/>
    <w:rsid w:val="006A1D52"/>
    <w:rsid w:val="006C60B7"/>
    <w:rsid w:val="00716DAB"/>
    <w:rsid w:val="00731F90"/>
    <w:rsid w:val="00736DB3"/>
    <w:rsid w:val="00765C09"/>
    <w:rsid w:val="007B340D"/>
    <w:rsid w:val="007C6702"/>
    <w:rsid w:val="007D0F6E"/>
    <w:rsid w:val="007E7036"/>
    <w:rsid w:val="007F75A7"/>
    <w:rsid w:val="00813F7E"/>
    <w:rsid w:val="008146DD"/>
    <w:rsid w:val="00832D25"/>
    <w:rsid w:val="00841406"/>
    <w:rsid w:val="008448E2"/>
    <w:rsid w:val="00860E8A"/>
    <w:rsid w:val="00895B52"/>
    <w:rsid w:val="008F4057"/>
    <w:rsid w:val="008F442E"/>
    <w:rsid w:val="00900E43"/>
    <w:rsid w:val="00916812"/>
    <w:rsid w:val="00987D45"/>
    <w:rsid w:val="009A0437"/>
    <w:rsid w:val="009F3F63"/>
    <w:rsid w:val="00A01E53"/>
    <w:rsid w:val="00A041D5"/>
    <w:rsid w:val="00A05C3F"/>
    <w:rsid w:val="00A11121"/>
    <w:rsid w:val="00A11D69"/>
    <w:rsid w:val="00A217A3"/>
    <w:rsid w:val="00A321E9"/>
    <w:rsid w:val="00AB5324"/>
    <w:rsid w:val="00B03147"/>
    <w:rsid w:val="00B3310E"/>
    <w:rsid w:val="00B857D7"/>
    <w:rsid w:val="00BD71D1"/>
    <w:rsid w:val="00C6475D"/>
    <w:rsid w:val="00CD7F6B"/>
    <w:rsid w:val="00CE431D"/>
    <w:rsid w:val="00D02CF0"/>
    <w:rsid w:val="00D055F7"/>
    <w:rsid w:val="00D170A2"/>
    <w:rsid w:val="00D35513"/>
    <w:rsid w:val="00D536FF"/>
    <w:rsid w:val="00D80C01"/>
    <w:rsid w:val="00DA7CAC"/>
    <w:rsid w:val="00E004A2"/>
    <w:rsid w:val="00E11CFD"/>
    <w:rsid w:val="00E36A26"/>
    <w:rsid w:val="00E6737B"/>
    <w:rsid w:val="00E71F4E"/>
    <w:rsid w:val="00E72696"/>
    <w:rsid w:val="00E76CC7"/>
    <w:rsid w:val="00E80016"/>
    <w:rsid w:val="00F11946"/>
    <w:rsid w:val="00F13FF0"/>
    <w:rsid w:val="00F3644C"/>
    <w:rsid w:val="00F425F9"/>
    <w:rsid w:val="00F5008C"/>
    <w:rsid w:val="00FA4055"/>
    <w:rsid w:val="00FF61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1D0D4"/>
  <w15:docId w15:val="{267316E2-788D-4A3A-96DD-49372183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bidi/>
    </w:pPr>
  </w:style>
  <w:style w:type="paragraph" w:styleId="Heading1">
    <w:name w:val="heading 1"/>
    <w:basedOn w:val="Normal"/>
    <w:next w:val="Normal"/>
    <w:link w:val="Heading1Char"/>
    <w:uiPriority w:val="9"/>
    <w:rsid w:val="00D055F7"/>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D055F7"/>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D055F7"/>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55F7"/>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055F7"/>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55F7"/>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055F7"/>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55F7"/>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55F7"/>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0946B5"/>
    <w:pPr>
      <w:spacing w:after="300" w:line="240" w:lineRule="auto"/>
      <w:contextualSpacing/>
      <w:jc w:val="center"/>
    </w:pPr>
    <w:rPr>
      <w:rFonts w:asciiTheme="majorHAnsi" w:eastAsiaTheme="majorEastAsia" w:hAnsiTheme="majorHAnsi" w:cstheme="majorBidi"/>
      <w:bCs/>
      <w:spacing w:val="5"/>
      <w:kern w:val="28"/>
      <w:sz w:val="52"/>
      <w:szCs w:val="32"/>
    </w:rPr>
  </w:style>
  <w:style w:type="character" w:customStyle="1" w:styleId="TitleChar">
    <w:name w:val="Title Char"/>
    <w:basedOn w:val="DefaultParagraphFont"/>
    <w:link w:val="Title"/>
    <w:uiPriority w:val="10"/>
    <w:rsid w:val="000946B5"/>
    <w:rPr>
      <w:rFonts w:asciiTheme="majorHAnsi" w:eastAsiaTheme="majorEastAsia" w:hAnsiTheme="majorHAnsi" w:cstheme="majorBidi"/>
      <w:bCs/>
      <w:spacing w:val="5"/>
      <w:kern w:val="28"/>
      <w:sz w:val="52"/>
      <w:szCs w:val="32"/>
    </w:rPr>
  </w:style>
  <w:style w:type="paragraph" w:customStyle="1" w:styleId="AuthorsName">
    <w:name w:val="Authors Name"/>
    <w:basedOn w:val="Normal"/>
    <w:link w:val="AuthorsNameChar"/>
    <w:qFormat/>
    <w:rsid w:val="00515350"/>
    <w:pPr>
      <w:bidi w:val="0"/>
      <w:jc w:val="center"/>
    </w:pPr>
    <w:rPr>
      <w:rFonts w:asciiTheme="majorBidi" w:hAnsiTheme="majorBidi" w:cstheme="majorBidi"/>
      <w:b/>
      <w:bCs/>
      <w:sz w:val="24"/>
      <w:szCs w:val="24"/>
      <w:lang w:bidi="ar-IQ"/>
    </w:rPr>
  </w:style>
  <w:style w:type="paragraph" w:customStyle="1" w:styleId="PaperTitle">
    <w:name w:val="Paper Title"/>
    <w:basedOn w:val="Title"/>
    <w:link w:val="PaperTitleChar"/>
    <w:qFormat/>
    <w:rsid w:val="00832D25"/>
    <w:pPr>
      <w:bidi w:val="0"/>
      <w:spacing w:before="480" w:after="240"/>
    </w:pPr>
    <w:rPr>
      <w:rFonts w:ascii="Times New Roman" w:hAnsi="Times New Roman"/>
      <w:b/>
      <w:caps/>
      <w:sz w:val="32"/>
      <w:lang w:bidi="ar-IQ"/>
    </w:rPr>
  </w:style>
  <w:style w:type="character" w:customStyle="1" w:styleId="AuthorsNameChar">
    <w:name w:val="Authors Name Char"/>
    <w:basedOn w:val="DefaultParagraphFont"/>
    <w:link w:val="AuthorsName"/>
    <w:rsid w:val="00515350"/>
    <w:rPr>
      <w:rFonts w:asciiTheme="majorBidi" w:hAnsiTheme="majorBidi" w:cstheme="majorBidi"/>
      <w:b/>
      <w:bCs/>
      <w:sz w:val="24"/>
      <w:szCs w:val="24"/>
      <w:lang w:bidi="ar-IQ"/>
    </w:rPr>
  </w:style>
  <w:style w:type="paragraph" w:customStyle="1" w:styleId="Authorsdescription">
    <w:name w:val="Authors description"/>
    <w:basedOn w:val="AuthorsName"/>
    <w:link w:val="AuthorsdescriptionChar"/>
    <w:qFormat/>
    <w:rsid w:val="00254A87"/>
    <w:pPr>
      <w:spacing w:after="240"/>
      <w:jc w:val="left"/>
    </w:pPr>
  </w:style>
  <w:style w:type="character" w:customStyle="1" w:styleId="PaperTitleChar">
    <w:name w:val="Paper Title Char"/>
    <w:basedOn w:val="TitleChar"/>
    <w:link w:val="PaperTitle"/>
    <w:rsid w:val="00832D25"/>
    <w:rPr>
      <w:rFonts w:ascii="Times New Roman" w:eastAsiaTheme="majorEastAsia" w:hAnsi="Times New Roman" w:cstheme="majorBidi"/>
      <w:b/>
      <w:bCs/>
      <w:caps/>
      <w:spacing w:val="5"/>
      <w:kern w:val="28"/>
      <w:sz w:val="32"/>
      <w:szCs w:val="32"/>
      <w:lang w:bidi="ar-IQ"/>
    </w:rPr>
  </w:style>
  <w:style w:type="paragraph" w:customStyle="1" w:styleId="AbstractandKeywordsTitle">
    <w:name w:val="Abstract and Keywords Title"/>
    <w:basedOn w:val="Authorsdescription"/>
    <w:link w:val="AbstractandKeywordsTitleChar"/>
    <w:qFormat/>
    <w:rsid w:val="00A11121"/>
    <w:pPr>
      <w:spacing w:before="240" w:after="120"/>
    </w:pPr>
    <w:rPr>
      <w:caps/>
    </w:rPr>
  </w:style>
  <w:style w:type="character" w:customStyle="1" w:styleId="AuthorsdescriptionChar">
    <w:name w:val="Authors description Char"/>
    <w:basedOn w:val="AuthorsNameChar"/>
    <w:link w:val="Authorsdescription"/>
    <w:rsid w:val="00254A87"/>
    <w:rPr>
      <w:rFonts w:asciiTheme="majorBidi" w:hAnsiTheme="majorBidi" w:cstheme="majorBidi"/>
      <w:b/>
      <w:bCs/>
      <w:sz w:val="24"/>
      <w:szCs w:val="24"/>
      <w:lang w:bidi="ar-IQ"/>
    </w:rPr>
  </w:style>
  <w:style w:type="paragraph" w:customStyle="1" w:styleId="Abstracttext">
    <w:name w:val="Abstract text"/>
    <w:basedOn w:val="Normal"/>
    <w:link w:val="AbstracttextChar"/>
    <w:qFormat/>
    <w:rsid w:val="00CE431D"/>
    <w:pPr>
      <w:bidi w:val="0"/>
      <w:spacing w:before="120" w:after="240" w:line="360" w:lineRule="auto"/>
      <w:jc w:val="both"/>
    </w:pPr>
    <w:rPr>
      <w:rFonts w:asciiTheme="majorBidi" w:hAnsiTheme="majorBidi" w:cstheme="majorBidi"/>
      <w:sz w:val="24"/>
      <w:szCs w:val="24"/>
    </w:rPr>
  </w:style>
  <w:style w:type="character" w:customStyle="1" w:styleId="AbstractandKeywordsTitleChar">
    <w:name w:val="Abstract and Keywords Title Char"/>
    <w:basedOn w:val="AuthorsdescriptionChar"/>
    <w:link w:val="AbstractandKeywordsTitle"/>
    <w:rsid w:val="00A11121"/>
    <w:rPr>
      <w:rFonts w:asciiTheme="majorBidi" w:hAnsiTheme="majorBidi" w:cstheme="majorBidi"/>
      <w:b/>
      <w:bCs/>
      <w:caps/>
      <w:sz w:val="24"/>
      <w:szCs w:val="24"/>
      <w:lang w:bidi="ar-IQ"/>
    </w:rPr>
  </w:style>
  <w:style w:type="paragraph" w:customStyle="1" w:styleId="Keywordstextheading">
    <w:name w:val="Keywords text heading"/>
    <w:basedOn w:val="AbstractandKeywordsTitle"/>
    <w:link w:val="KeywordstextheadingChar"/>
    <w:qFormat/>
    <w:rsid w:val="00860E8A"/>
    <w:pPr>
      <w:spacing w:before="120" w:after="240" w:line="240" w:lineRule="auto"/>
      <w:jc w:val="both"/>
    </w:pPr>
    <w:rPr>
      <w:b w:val="0"/>
      <w:bCs w:val="0"/>
      <w:caps w:val="0"/>
    </w:rPr>
  </w:style>
  <w:style w:type="character" w:customStyle="1" w:styleId="AbstracttextChar">
    <w:name w:val="Abstract text Char"/>
    <w:basedOn w:val="DefaultParagraphFont"/>
    <w:link w:val="Abstracttext"/>
    <w:rsid w:val="00CE431D"/>
    <w:rPr>
      <w:rFonts w:asciiTheme="majorBidi" w:hAnsiTheme="majorBidi" w:cstheme="majorBidi"/>
      <w:sz w:val="24"/>
      <w:szCs w:val="24"/>
    </w:rPr>
  </w:style>
  <w:style w:type="paragraph" w:customStyle="1" w:styleId="a">
    <w:name w:val="العنوان باللغة العربية"/>
    <w:basedOn w:val="Keywordstextheading"/>
    <w:link w:val="Char"/>
    <w:qFormat/>
    <w:rsid w:val="00277994"/>
    <w:pPr>
      <w:tabs>
        <w:tab w:val="left" w:pos="3475"/>
        <w:tab w:val="center" w:pos="4895"/>
      </w:tabs>
      <w:bidi/>
      <w:spacing w:before="240"/>
      <w:ind w:left="720"/>
      <w:jc w:val="center"/>
    </w:pPr>
    <w:rPr>
      <w:b/>
      <w:bCs/>
      <w:sz w:val="32"/>
      <w:szCs w:val="32"/>
    </w:rPr>
  </w:style>
  <w:style w:type="character" w:customStyle="1" w:styleId="KeywordstextheadingChar">
    <w:name w:val="Keywords text heading Char"/>
    <w:basedOn w:val="AbstractandKeywordsTitleChar"/>
    <w:link w:val="Keywordstextheading"/>
    <w:rsid w:val="00860E8A"/>
    <w:rPr>
      <w:rFonts w:asciiTheme="majorBidi" w:hAnsiTheme="majorBidi" w:cstheme="majorBidi"/>
      <w:b w:val="0"/>
      <w:bCs w:val="0"/>
      <w:caps w:val="0"/>
      <w:sz w:val="24"/>
      <w:szCs w:val="24"/>
      <w:lang w:bidi="ar-IQ"/>
    </w:rPr>
  </w:style>
  <w:style w:type="paragraph" w:customStyle="1" w:styleId="a0">
    <w:name w:val="اسماء المؤلفين باللغة العربية"/>
    <w:basedOn w:val="a"/>
    <w:link w:val="Char0"/>
    <w:qFormat/>
    <w:rsid w:val="000F000B"/>
    <w:rPr>
      <w:sz w:val="28"/>
      <w:szCs w:val="28"/>
    </w:rPr>
  </w:style>
  <w:style w:type="character" w:customStyle="1" w:styleId="Char">
    <w:name w:val="العنوان باللغة العربية Char"/>
    <w:basedOn w:val="KeywordstextheadingChar"/>
    <w:link w:val="a"/>
    <w:rsid w:val="00277994"/>
    <w:rPr>
      <w:rFonts w:asciiTheme="majorBidi" w:hAnsiTheme="majorBidi" w:cstheme="majorBidi"/>
      <w:b/>
      <w:bCs/>
      <w:caps w:val="0"/>
      <w:sz w:val="32"/>
      <w:szCs w:val="32"/>
      <w:lang w:bidi="ar-IQ"/>
    </w:rPr>
  </w:style>
  <w:style w:type="paragraph" w:customStyle="1" w:styleId="a1">
    <w:name w:val="عنوان الخلاصة باللغة العربية"/>
    <w:basedOn w:val="a0"/>
    <w:link w:val="Char1"/>
    <w:qFormat/>
    <w:rsid w:val="000F000B"/>
    <w:pPr>
      <w:spacing w:after="120"/>
      <w:ind w:left="0"/>
      <w:jc w:val="left"/>
    </w:pPr>
    <w:rPr>
      <w:rFonts w:cs="Times New Roman"/>
      <w:caps/>
      <w:sz w:val="24"/>
      <w:szCs w:val="24"/>
    </w:rPr>
  </w:style>
  <w:style w:type="character" w:customStyle="1" w:styleId="Char0">
    <w:name w:val="اسماء المؤلفين باللغة العربية Char"/>
    <w:basedOn w:val="Char"/>
    <w:link w:val="a0"/>
    <w:rsid w:val="000F000B"/>
    <w:rPr>
      <w:rFonts w:asciiTheme="majorBidi" w:hAnsiTheme="majorBidi" w:cstheme="majorBidi"/>
      <w:b/>
      <w:bCs/>
      <w:caps w:val="0"/>
      <w:sz w:val="28"/>
      <w:szCs w:val="28"/>
      <w:lang w:bidi="ar-IQ"/>
    </w:rPr>
  </w:style>
  <w:style w:type="paragraph" w:customStyle="1" w:styleId="a2">
    <w:name w:val="محتوى الخلاصة باللغة العربية"/>
    <w:basedOn w:val="a1"/>
    <w:link w:val="Char2"/>
    <w:qFormat/>
    <w:rsid w:val="0022105C"/>
    <w:pPr>
      <w:spacing w:before="120" w:after="240" w:line="360" w:lineRule="auto"/>
      <w:jc w:val="both"/>
    </w:pPr>
    <w:rPr>
      <w:b w:val="0"/>
      <w:bCs w:val="0"/>
    </w:rPr>
  </w:style>
  <w:style w:type="character" w:customStyle="1" w:styleId="Char1">
    <w:name w:val="عنوان الخلاصة باللغة العربية Char"/>
    <w:basedOn w:val="Char0"/>
    <w:link w:val="a1"/>
    <w:rsid w:val="000F000B"/>
    <w:rPr>
      <w:rFonts w:asciiTheme="majorBidi" w:hAnsiTheme="majorBidi" w:cs="Times New Roman"/>
      <w:b/>
      <w:bCs/>
      <w:caps/>
      <w:sz w:val="24"/>
      <w:szCs w:val="24"/>
      <w:lang w:bidi="ar-IQ"/>
    </w:rPr>
  </w:style>
  <w:style w:type="paragraph" w:customStyle="1" w:styleId="MainHeading">
    <w:name w:val="Main Heading"/>
    <w:basedOn w:val="AbstractandKeywordsTitle"/>
    <w:next w:val="Maintext"/>
    <w:link w:val="MainHeadingChar"/>
    <w:qFormat/>
    <w:rsid w:val="000E2170"/>
    <w:pPr>
      <w:numPr>
        <w:numId w:val="15"/>
      </w:numPr>
      <w:spacing w:line="240" w:lineRule="auto"/>
      <w:outlineLvl w:val="0"/>
    </w:pPr>
    <w:rPr>
      <w:rFonts w:ascii="Times New Roman" w:hAnsi="Times New Roman"/>
    </w:rPr>
  </w:style>
  <w:style w:type="character" w:customStyle="1" w:styleId="Char2">
    <w:name w:val="محتوى الخلاصة باللغة العربية Char"/>
    <w:basedOn w:val="Char1"/>
    <w:link w:val="a2"/>
    <w:rsid w:val="0022105C"/>
    <w:rPr>
      <w:rFonts w:asciiTheme="majorBidi" w:hAnsiTheme="majorBidi" w:cs="Times New Roman"/>
      <w:b w:val="0"/>
      <w:bCs w:val="0"/>
      <w:caps/>
      <w:sz w:val="24"/>
      <w:szCs w:val="24"/>
      <w:lang w:bidi="ar-IQ"/>
    </w:rPr>
  </w:style>
  <w:style w:type="paragraph" w:customStyle="1" w:styleId="BeanList">
    <w:name w:val="Bean List"/>
    <w:basedOn w:val="Normal"/>
    <w:rsid w:val="00153A9F"/>
    <w:pPr>
      <w:bidi w:val="0"/>
      <w:spacing w:after="0" w:line="240" w:lineRule="auto"/>
      <w:jc w:val="both"/>
    </w:pPr>
    <w:rPr>
      <w:rFonts w:ascii="Times New Roman" w:eastAsiaTheme="minorEastAsia" w:hAnsi="Times New Roman"/>
      <w:lang w:val="en-GB" w:eastAsia="zh-CN"/>
    </w:rPr>
  </w:style>
  <w:style w:type="character" w:customStyle="1" w:styleId="MainHeadingChar">
    <w:name w:val="Main Heading Char"/>
    <w:basedOn w:val="AbstractandKeywordsTitleChar"/>
    <w:link w:val="MainHeading"/>
    <w:rsid w:val="000E2170"/>
    <w:rPr>
      <w:rFonts w:ascii="Times New Roman" w:hAnsi="Times New Roman" w:cstheme="majorBidi"/>
      <w:b/>
      <w:bCs/>
      <w:caps/>
      <w:sz w:val="24"/>
      <w:szCs w:val="24"/>
      <w:lang w:bidi="ar-IQ"/>
    </w:rPr>
  </w:style>
  <w:style w:type="paragraph" w:customStyle="1" w:styleId="Maintext">
    <w:name w:val="Main text"/>
    <w:basedOn w:val="Abstracttext"/>
    <w:link w:val="MaintextChar"/>
    <w:qFormat/>
    <w:rsid w:val="00CE431D"/>
    <w:pPr>
      <w:spacing w:before="0" w:after="120"/>
    </w:pPr>
  </w:style>
  <w:style w:type="paragraph" w:customStyle="1" w:styleId="Sub-heading">
    <w:name w:val="Sub-heading"/>
    <w:basedOn w:val="MainHeading"/>
    <w:next w:val="Maintext"/>
    <w:link w:val="Sub-headingChar"/>
    <w:qFormat/>
    <w:rsid w:val="00095409"/>
    <w:pPr>
      <w:numPr>
        <w:ilvl w:val="1"/>
      </w:numPr>
      <w:outlineLvl w:val="1"/>
    </w:pPr>
    <w:rPr>
      <w:caps w:val="0"/>
    </w:rPr>
  </w:style>
  <w:style w:type="character" w:customStyle="1" w:styleId="MaintextChar">
    <w:name w:val="Main text Char"/>
    <w:basedOn w:val="AbstracttextChar"/>
    <w:link w:val="Maintext"/>
    <w:rsid w:val="00CE431D"/>
    <w:rPr>
      <w:rFonts w:asciiTheme="majorBidi" w:hAnsiTheme="majorBidi" w:cstheme="majorBidi"/>
      <w:sz w:val="24"/>
      <w:szCs w:val="24"/>
    </w:rPr>
  </w:style>
  <w:style w:type="character" w:customStyle="1" w:styleId="Sub-headingChar">
    <w:name w:val="Sub-heading Char"/>
    <w:basedOn w:val="MainHeadingChar"/>
    <w:link w:val="Sub-heading"/>
    <w:rsid w:val="00095409"/>
    <w:rPr>
      <w:rFonts w:ascii="Times New Roman" w:hAnsi="Times New Roman" w:cstheme="majorBidi"/>
      <w:b/>
      <w:bCs/>
      <w:caps w:val="0"/>
      <w:sz w:val="24"/>
      <w:szCs w:val="24"/>
      <w:lang w:bidi="ar-IQ"/>
    </w:rPr>
  </w:style>
  <w:style w:type="numbering" w:customStyle="1" w:styleId="1">
    <w:name w:val="نمط1"/>
    <w:uiPriority w:val="99"/>
    <w:rsid w:val="009A0437"/>
    <w:pPr>
      <w:numPr>
        <w:numId w:val="9"/>
      </w:numPr>
    </w:pPr>
  </w:style>
  <w:style w:type="character" w:customStyle="1" w:styleId="Heading1Char">
    <w:name w:val="Heading 1 Char"/>
    <w:basedOn w:val="DefaultParagraphFont"/>
    <w:link w:val="Heading1"/>
    <w:uiPriority w:val="9"/>
    <w:rsid w:val="00D055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055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055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055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055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055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055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55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55F7"/>
    <w:rPr>
      <w:rFonts w:asciiTheme="majorHAnsi" w:eastAsiaTheme="majorEastAsia" w:hAnsiTheme="majorHAnsi" w:cstheme="majorBidi"/>
      <w:i/>
      <w:iCs/>
      <w:color w:val="404040" w:themeColor="text1" w:themeTint="BF"/>
      <w:sz w:val="20"/>
      <w:szCs w:val="20"/>
    </w:rPr>
  </w:style>
  <w:style w:type="paragraph" w:customStyle="1" w:styleId="Sub-Sub-Heading">
    <w:name w:val="Sub-Sub-Heading"/>
    <w:basedOn w:val="Maintext"/>
    <w:link w:val="Sub-Sub-HeadingChar"/>
    <w:qFormat/>
    <w:rsid w:val="00095409"/>
    <w:pPr>
      <w:numPr>
        <w:ilvl w:val="2"/>
        <w:numId w:val="15"/>
      </w:numPr>
      <w:outlineLvl w:val="2"/>
    </w:pPr>
    <w:rPr>
      <w:b/>
      <w:bCs/>
    </w:rPr>
  </w:style>
  <w:style w:type="paragraph" w:customStyle="1" w:styleId="FigureandTableCaption">
    <w:name w:val="Figure and Table Caption"/>
    <w:basedOn w:val="Normal"/>
    <w:next w:val="Normal"/>
    <w:qFormat/>
    <w:rsid w:val="001B33C4"/>
    <w:pPr>
      <w:bidi w:val="0"/>
      <w:spacing w:before="200" w:line="240" w:lineRule="auto"/>
      <w:jc w:val="center"/>
    </w:pPr>
    <w:rPr>
      <w:rFonts w:ascii="Times New Roman" w:eastAsiaTheme="minorEastAsia" w:hAnsi="Times New Roman"/>
      <w:b/>
      <w:bCs/>
      <w:iCs/>
      <w:lang w:val="en-GB" w:eastAsia="zh-CN"/>
    </w:rPr>
  </w:style>
  <w:style w:type="character" w:customStyle="1" w:styleId="Sub-Sub-HeadingChar">
    <w:name w:val="Sub-Sub-Heading Char"/>
    <w:basedOn w:val="MaintextChar"/>
    <w:link w:val="Sub-Sub-Heading"/>
    <w:rsid w:val="00095409"/>
    <w:rPr>
      <w:rFonts w:asciiTheme="majorBidi" w:hAnsiTheme="majorBidi" w:cstheme="majorBidi"/>
      <w:b/>
      <w:bCs/>
      <w:sz w:val="24"/>
      <w:szCs w:val="24"/>
    </w:rPr>
  </w:style>
  <w:style w:type="paragraph" w:styleId="BalloonText">
    <w:name w:val="Balloon Text"/>
    <w:basedOn w:val="Normal"/>
    <w:link w:val="BalloonTextChar"/>
    <w:uiPriority w:val="99"/>
    <w:semiHidden/>
    <w:unhideWhenUsed/>
    <w:rsid w:val="001B3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C4"/>
    <w:rPr>
      <w:rFonts w:ascii="Tahoma" w:hAnsi="Tahoma" w:cs="Tahoma"/>
      <w:sz w:val="16"/>
      <w:szCs w:val="16"/>
    </w:rPr>
  </w:style>
  <w:style w:type="paragraph" w:customStyle="1" w:styleId="BEANTableHeading">
    <w:name w:val="BEAN Table Heading"/>
    <w:basedOn w:val="Normal"/>
    <w:next w:val="Normal"/>
    <w:rsid w:val="00916812"/>
    <w:pPr>
      <w:bidi w:val="0"/>
      <w:spacing w:line="240" w:lineRule="auto"/>
      <w:jc w:val="center"/>
    </w:pPr>
    <w:rPr>
      <w:rFonts w:ascii="Times New Roman" w:eastAsiaTheme="minorEastAsia" w:hAnsi="Times New Roman"/>
      <w:i/>
      <w:sz w:val="20"/>
      <w:lang w:val="en-GB" w:eastAsia="zh-CN"/>
    </w:rPr>
  </w:style>
  <w:style w:type="table" w:styleId="TableGrid">
    <w:name w:val="Table Grid"/>
    <w:basedOn w:val="TableNormal"/>
    <w:uiPriority w:val="59"/>
    <w:rsid w:val="00916812"/>
    <w:pPr>
      <w:spacing w:after="0" w:line="240" w:lineRule="auto"/>
      <w:jc w:val="both"/>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ANMinorheading">
    <w:name w:val="BEAN Minor heading"/>
    <w:basedOn w:val="Normal"/>
    <w:rsid w:val="00916812"/>
    <w:pPr>
      <w:keepNext/>
      <w:bidi w:val="0"/>
      <w:spacing w:line="240" w:lineRule="auto"/>
      <w:jc w:val="both"/>
      <w:outlineLvl w:val="0"/>
    </w:pPr>
    <w:rPr>
      <w:rFonts w:ascii="Times New Roman" w:eastAsiaTheme="minorEastAsia" w:hAnsi="Times New Roman"/>
      <w:i/>
      <w:lang w:val="en-GB" w:eastAsia="zh-CN"/>
    </w:rPr>
  </w:style>
  <w:style w:type="paragraph" w:customStyle="1" w:styleId="JournalEquation">
    <w:name w:val="Journal Equation"/>
    <w:basedOn w:val="Normal"/>
    <w:qFormat/>
    <w:rsid w:val="00A05C3F"/>
    <w:pPr>
      <w:tabs>
        <w:tab w:val="center" w:pos="1985"/>
        <w:tab w:val="right" w:pos="3969"/>
      </w:tabs>
      <w:bidi w:val="0"/>
      <w:spacing w:before="200" w:line="240" w:lineRule="auto"/>
      <w:jc w:val="both"/>
    </w:pPr>
    <w:rPr>
      <w:rFonts w:ascii="Times New Roman" w:eastAsiaTheme="minorEastAsia" w:hAnsi="Times New Roman"/>
      <w:lang w:val="en-GB" w:eastAsia="zh-CN"/>
    </w:rPr>
  </w:style>
  <w:style w:type="character" w:styleId="Hyperlink">
    <w:name w:val="Hyperlink"/>
    <w:basedOn w:val="DefaultParagraphFont"/>
    <w:uiPriority w:val="99"/>
    <w:unhideWhenUsed/>
    <w:rsid w:val="000641BF"/>
    <w:rPr>
      <w:color w:val="0000FF" w:themeColor="hyperlink"/>
      <w:u w:val="single"/>
    </w:rPr>
  </w:style>
  <w:style w:type="paragraph" w:customStyle="1" w:styleId="IEEEHeading2">
    <w:name w:val="IEEE Heading 2"/>
    <w:basedOn w:val="Normal"/>
    <w:next w:val="Normal"/>
    <w:rsid w:val="000641BF"/>
    <w:pPr>
      <w:numPr>
        <w:numId w:val="19"/>
      </w:numPr>
      <w:bidi w:val="0"/>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0641BF"/>
    <w:pPr>
      <w:bidi w:val="0"/>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0641BF"/>
    <w:rPr>
      <w:rFonts w:ascii="Times New Roman" w:eastAsia="SimSun" w:hAnsi="Times New Roman" w:cs="Times New Roman"/>
      <w:sz w:val="20"/>
      <w:szCs w:val="24"/>
      <w:lang w:val="en-AU" w:eastAsia="zh-CN"/>
    </w:rPr>
  </w:style>
  <w:style w:type="paragraph" w:styleId="ListParagraph">
    <w:name w:val="List Paragraph"/>
    <w:basedOn w:val="Normal"/>
    <w:uiPriority w:val="34"/>
    <w:qFormat/>
    <w:rsid w:val="000641BF"/>
    <w:pPr>
      <w:bidi w:val="0"/>
      <w:ind w:left="720"/>
      <w:contextualSpacing/>
    </w:pPr>
  </w:style>
  <w:style w:type="paragraph" w:styleId="Footer">
    <w:name w:val="footer"/>
    <w:basedOn w:val="Normal"/>
    <w:link w:val="FooterChar"/>
    <w:uiPriority w:val="99"/>
    <w:unhideWhenUsed/>
    <w:rsid w:val="000641BF"/>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0641BF"/>
  </w:style>
  <w:style w:type="paragraph" w:styleId="Header">
    <w:name w:val="header"/>
    <w:basedOn w:val="Normal"/>
    <w:link w:val="HeaderChar"/>
    <w:uiPriority w:val="99"/>
    <w:unhideWhenUsed/>
    <w:rsid w:val="00B857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5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45280">
      <w:bodyDiv w:val="1"/>
      <w:marLeft w:val="0"/>
      <w:marRight w:val="0"/>
      <w:marTop w:val="0"/>
      <w:marBottom w:val="0"/>
      <w:divBdr>
        <w:top w:val="none" w:sz="0" w:space="0" w:color="auto"/>
        <w:left w:val="none" w:sz="0" w:space="0" w:color="auto"/>
        <w:bottom w:val="none" w:sz="0" w:space="0" w:color="auto"/>
        <w:right w:val="none" w:sz="0" w:space="0" w:color="auto"/>
      </w:divBdr>
    </w:div>
    <w:div w:id="143890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299</Words>
  <Characters>1710</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Salam Al-Khammasi</cp:lastModifiedBy>
  <cp:revision>4</cp:revision>
  <cp:lastPrinted>2015-06-21T22:44:00Z</cp:lastPrinted>
  <dcterms:created xsi:type="dcterms:W3CDTF">2018-03-08T20:43:00Z</dcterms:created>
  <dcterms:modified xsi:type="dcterms:W3CDTF">2023-11-24T14:53:00Z</dcterms:modified>
</cp:coreProperties>
</file>